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2373" w14:textId="77777777" w:rsidR="00047758" w:rsidRPr="005778FD" w:rsidRDefault="00047758" w:rsidP="00123E62">
      <w:pPr>
        <w:spacing w:before="120" w:after="120" w:line="276" w:lineRule="auto"/>
        <w:jc w:val="center"/>
        <w:rPr>
          <w:rFonts w:ascii="Arial" w:hAnsi="Arial" w:cs="Arial"/>
          <w:b/>
          <w:sz w:val="22"/>
          <w:szCs w:val="22"/>
          <w:lang w:val="en-GB"/>
        </w:rPr>
      </w:pPr>
    </w:p>
    <w:p w14:paraId="567C91A0" w14:textId="752207FE" w:rsidR="006A1CE4" w:rsidRDefault="00EF0C04" w:rsidP="00123E62">
      <w:pPr>
        <w:spacing w:line="276" w:lineRule="auto"/>
        <w:jc w:val="center"/>
        <w:rPr>
          <w:rFonts w:ascii="Arial" w:hAnsi="Arial" w:cs="Arial"/>
          <w:b/>
          <w:sz w:val="28"/>
          <w:szCs w:val="28"/>
          <w:lang w:val="en-GB"/>
        </w:rPr>
      </w:pPr>
      <w:r w:rsidRPr="00201D08">
        <w:rPr>
          <w:rFonts w:ascii="Arial" w:hAnsi="Arial" w:cs="Arial"/>
          <w:b/>
          <w:sz w:val="28"/>
          <w:szCs w:val="28"/>
          <w:lang w:val="en-GB"/>
        </w:rPr>
        <w:t>TERMS OF REFERENCE</w:t>
      </w:r>
    </w:p>
    <w:p w14:paraId="359986A6" w14:textId="77777777" w:rsidR="00705195" w:rsidRDefault="00705195" w:rsidP="00123E62">
      <w:pPr>
        <w:spacing w:line="276" w:lineRule="auto"/>
        <w:jc w:val="center"/>
        <w:rPr>
          <w:rFonts w:ascii="Arial" w:hAnsi="Arial" w:cs="Arial"/>
          <w:b/>
          <w:sz w:val="28"/>
          <w:szCs w:val="28"/>
          <w:lang w:val="en-GB"/>
        </w:rPr>
      </w:pPr>
    </w:p>
    <w:p w14:paraId="4F8D3E60" w14:textId="2700F474" w:rsidR="009107C5" w:rsidRDefault="00354E12" w:rsidP="00123E62">
      <w:pPr>
        <w:spacing w:line="276" w:lineRule="auto"/>
        <w:jc w:val="center"/>
        <w:rPr>
          <w:rFonts w:ascii="Arial" w:hAnsi="Arial" w:cs="Arial"/>
          <w:b/>
          <w:sz w:val="28"/>
          <w:szCs w:val="28"/>
          <w:lang w:val="en-GB"/>
        </w:rPr>
      </w:pPr>
      <w:r>
        <w:rPr>
          <w:rFonts w:ascii="Arial" w:hAnsi="Arial" w:cs="Arial"/>
          <w:b/>
          <w:sz w:val="28"/>
          <w:szCs w:val="28"/>
          <w:lang w:val="en-GB"/>
        </w:rPr>
        <w:t>For service provider</w:t>
      </w:r>
      <w:r w:rsidR="00147A48">
        <w:rPr>
          <w:rFonts w:ascii="Arial" w:hAnsi="Arial" w:cs="Arial"/>
          <w:b/>
          <w:sz w:val="28"/>
          <w:szCs w:val="28"/>
          <w:lang w:val="en-GB"/>
        </w:rPr>
        <w:t xml:space="preserve"> to organise </w:t>
      </w:r>
      <w:r w:rsidR="00123E62">
        <w:rPr>
          <w:rFonts w:ascii="Arial" w:hAnsi="Arial" w:cs="Arial"/>
          <w:b/>
          <w:sz w:val="28"/>
          <w:szCs w:val="28"/>
          <w:lang w:val="en-GB"/>
        </w:rPr>
        <w:t xml:space="preserve">training and networking </w:t>
      </w:r>
      <w:r w:rsidR="002A0E6F">
        <w:rPr>
          <w:rFonts w:ascii="Arial" w:hAnsi="Arial" w:cs="Arial"/>
          <w:b/>
          <w:sz w:val="28"/>
          <w:szCs w:val="28"/>
          <w:lang w:val="en-GB"/>
        </w:rPr>
        <w:t>activitie</w:t>
      </w:r>
      <w:r w:rsidR="009107C5">
        <w:rPr>
          <w:rFonts w:ascii="Arial" w:hAnsi="Arial" w:cs="Arial"/>
          <w:b/>
          <w:sz w:val="28"/>
          <w:szCs w:val="28"/>
          <w:lang w:val="en-GB"/>
        </w:rPr>
        <w:t>s</w:t>
      </w:r>
      <w:r w:rsidR="00D65971">
        <w:rPr>
          <w:rFonts w:ascii="Arial" w:hAnsi="Arial" w:cs="Arial"/>
          <w:b/>
          <w:sz w:val="28"/>
          <w:szCs w:val="28"/>
          <w:lang w:val="en-GB"/>
        </w:rPr>
        <w:t xml:space="preserve"> </w:t>
      </w:r>
      <w:r w:rsidR="00123E62">
        <w:rPr>
          <w:rFonts w:ascii="Arial" w:hAnsi="Arial" w:cs="Arial"/>
          <w:b/>
          <w:sz w:val="28"/>
          <w:szCs w:val="28"/>
          <w:lang w:val="en-GB"/>
        </w:rPr>
        <w:t>on topic</w:t>
      </w:r>
    </w:p>
    <w:p w14:paraId="5BF66290" w14:textId="77777777" w:rsidR="00123E62" w:rsidRDefault="00123E62" w:rsidP="00123E62">
      <w:pPr>
        <w:spacing w:line="276" w:lineRule="auto"/>
        <w:jc w:val="center"/>
        <w:rPr>
          <w:rFonts w:ascii="Arial" w:hAnsi="Arial" w:cs="Arial"/>
          <w:b/>
          <w:sz w:val="28"/>
          <w:szCs w:val="28"/>
          <w:lang w:val="en-GB"/>
        </w:rPr>
      </w:pPr>
    </w:p>
    <w:p w14:paraId="1BB13A36" w14:textId="630875E7" w:rsidR="00354E12" w:rsidRPr="00223BCC" w:rsidRDefault="009107C5" w:rsidP="00123E62">
      <w:pPr>
        <w:spacing w:line="276" w:lineRule="auto"/>
        <w:jc w:val="center"/>
        <w:rPr>
          <w:rFonts w:ascii="Arial" w:eastAsia="Arial" w:hAnsi="Arial" w:cs="Arial"/>
          <w:bCs/>
          <w:sz w:val="28"/>
          <w:szCs w:val="28"/>
        </w:rPr>
      </w:pPr>
      <w:r w:rsidRPr="00223BCC">
        <w:rPr>
          <w:rFonts w:ascii="Arial" w:hAnsi="Arial" w:cs="Arial"/>
          <w:bCs/>
          <w:sz w:val="28"/>
          <w:szCs w:val="28"/>
          <w:lang w:val="en-GB"/>
        </w:rPr>
        <w:t>“</w:t>
      </w:r>
      <w:r w:rsidR="00354E12" w:rsidRPr="00223BCC">
        <w:rPr>
          <w:rFonts w:ascii="Arial" w:eastAsia="Arial" w:hAnsi="Arial" w:cs="Arial"/>
          <w:bCs/>
          <w:sz w:val="28"/>
          <w:szCs w:val="28"/>
        </w:rPr>
        <w:t>Toward a more sustainable  development</w:t>
      </w:r>
      <w:r w:rsidR="00D054DC">
        <w:rPr>
          <w:rFonts w:ascii="Arial" w:eastAsia="Arial" w:hAnsi="Arial" w:cs="Arial"/>
          <w:bCs/>
          <w:sz w:val="28"/>
          <w:szCs w:val="28"/>
        </w:rPr>
        <w:t xml:space="preserve"> of  </w:t>
      </w:r>
      <w:r w:rsidR="00D054DC" w:rsidRPr="00223BCC">
        <w:rPr>
          <w:rFonts w:ascii="Arial" w:hAnsi="Arial" w:cs="Arial"/>
          <w:bCs/>
          <w:sz w:val="28"/>
          <w:szCs w:val="28"/>
        </w:rPr>
        <w:t xml:space="preserve">women’s rights and </w:t>
      </w:r>
      <w:r w:rsidR="00D054DC" w:rsidRPr="00223BCC">
        <w:rPr>
          <w:rFonts w:ascii="Arial" w:eastAsia="Arial" w:hAnsi="Arial" w:cs="Arial"/>
          <w:bCs/>
          <w:sz w:val="28"/>
          <w:szCs w:val="28"/>
        </w:rPr>
        <w:t>gender equality organisations</w:t>
      </w:r>
      <w:r w:rsidR="00354E12" w:rsidRPr="00223BCC">
        <w:rPr>
          <w:rFonts w:ascii="Arial" w:eastAsia="Arial" w:hAnsi="Arial" w:cs="Arial"/>
          <w:bCs/>
          <w:sz w:val="28"/>
          <w:szCs w:val="28"/>
        </w:rPr>
        <w:t xml:space="preserve"> in Vietnam</w:t>
      </w:r>
      <w:r w:rsidR="00D054DC">
        <w:rPr>
          <w:rFonts w:ascii="Arial" w:eastAsia="Arial" w:hAnsi="Arial" w:cs="Arial"/>
          <w:bCs/>
          <w:sz w:val="28"/>
          <w:szCs w:val="28"/>
        </w:rPr>
        <w:t>”</w:t>
      </w:r>
    </w:p>
    <w:p w14:paraId="1377F100" w14:textId="77777777" w:rsidR="00223BCC" w:rsidRPr="0049022B" w:rsidRDefault="00223BCC" w:rsidP="00123E62">
      <w:pPr>
        <w:spacing w:line="276" w:lineRule="auto"/>
        <w:jc w:val="center"/>
        <w:rPr>
          <w:rFonts w:ascii="Arial" w:hAnsi="Arial" w:cs="Arial"/>
          <w:b/>
          <w:sz w:val="28"/>
          <w:szCs w:val="28"/>
          <w:lang w:val="en-GB"/>
        </w:rPr>
      </w:pPr>
    </w:p>
    <w:p w14:paraId="0AD52D61" w14:textId="5E7318E7" w:rsidR="005E0540" w:rsidRPr="00223BCC" w:rsidRDefault="00DD5ED2" w:rsidP="00123E62">
      <w:pPr>
        <w:spacing w:line="276" w:lineRule="auto"/>
        <w:jc w:val="center"/>
        <w:rPr>
          <w:rFonts w:ascii="Arial" w:hAnsi="Arial" w:cs="Arial"/>
          <w:bCs/>
          <w:lang w:val="en-GB"/>
        </w:rPr>
      </w:pPr>
      <w:r w:rsidRPr="00223BCC">
        <w:rPr>
          <w:rFonts w:ascii="Arial" w:hAnsi="Arial" w:cs="Arial"/>
          <w:bCs/>
          <w:lang w:val="en-GB"/>
        </w:rPr>
        <w:t>(</w:t>
      </w:r>
      <w:r w:rsidR="009107C5" w:rsidRPr="00223BCC">
        <w:rPr>
          <w:rFonts w:ascii="Arial" w:hAnsi="Arial" w:cs="Arial"/>
          <w:bCs/>
          <w:lang w:val="en-GB"/>
        </w:rPr>
        <w:t>Sept</w:t>
      </w:r>
      <w:r w:rsidRPr="00223BCC">
        <w:rPr>
          <w:rFonts w:ascii="Arial" w:hAnsi="Arial" w:cs="Arial"/>
          <w:bCs/>
          <w:lang w:val="en-GB"/>
        </w:rPr>
        <w:t xml:space="preserve"> 2022)</w:t>
      </w:r>
    </w:p>
    <w:p w14:paraId="17C2C059" w14:textId="56A01813" w:rsidR="00DD5ED2" w:rsidRDefault="00DD5ED2" w:rsidP="00123E62">
      <w:pPr>
        <w:pStyle w:val="Heading1"/>
        <w:spacing w:before="120" w:after="120" w:line="276" w:lineRule="auto"/>
      </w:pPr>
      <w:r w:rsidRPr="00201D08">
        <w:t>Background</w:t>
      </w:r>
      <w:r>
        <w:t xml:space="preserve"> </w:t>
      </w:r>
    </w:p>
    <w:p w14:paraId="20C51461" w14:textId="5DCF4D05" w:rsidR="00DD5ED2" w:rsidRPr="00DD5ED2" w:rsidRDefault="00DD5ED2" w:rsidP="00123E62">
      <w:pPr>
        <w:jc w:val="both"/>
        <w:rPr>
          <w:rFonts w:ascii="Arial" w:hAnsi="Arial" w:cs="Arial"/>
          <w:color w:val="000000" w:themeColor="text1"/>
        </w:rPr>
      </w:pPr>
      <w:r w:rsidRPr="00DD5ED2">
        <w:rPr>
          <w:rFonts w:ascii="Arial" w:hAnsi="Arial" w:cs="Arial"/>
          <w:color w:val="000000" w:themeColor="text1"/>
        </w:rPr>
        <w:t>Oxfam is a global movement of people who are fighting inequality to end poverty and injustice.  Our global confederation includes 21 member organizations working in 70 countries. We have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w:t>
      </w:r>
    </w:p>
    <w:p w14:paraId="43AB93E5" w14:textId="77777777" w:rsidR="00DD5ED2" w:rsidRPr="00615DEA" w:rsidRDefault="00DD5ED2" w:rsidP="00123E62">
      <w:pPr>
        <w:rPr>
          <w:rFonts w:ascii="Arial" w:hAnsi="Arial" w:cs="Arial"/>
          <w:b/>
          <w:bCs/>
          <w:color w:val="000000" w:themeColor="text1"/>
        </w:rPr>
      </w:pPr>
    </w:p>
    <w:p w14:paraId="1C3AEB16" w14:textId="5E9A9997" w:rsidR="00DD5ED2" w:rsidRDefault="00DD5ED2" w:rsidP="00123E62">
      <w:pPr>
        <w:jc w:val="both"/>
        <w:rPr>
          <w:rFonts w:ascii="Arial" w:hAnsi="Arial" w:cs="Arial"/>
          <w:color w:val="000000" w:themeColor="text1"/>
        </w:rPr>
      </w:pPr>
      <w:r w:rsidRPr="00615DEA">
        <w:rPr>
          <w:rFonts w:ascii="Arial" w:hAnsi="Arial" w:cs="Arial"/>
          <w:color w:val="000000" w:themeColor="text1"/>
        </w:rPr>
        <w:t>Oxfam in Vietnam believes that a reduction in poverty, injustice, and inequality will occur through the interaction between active citizens, accountable states and the private sector and that it is fundamental to Vietnam’s development.</w:t>
      </w:r>
      <w:r>
        <w:rPr>
          <w:rFonts w:ascii="Arial" w:hAnsi="Arial" w:cs="Arial"/>
          <w:color w:val="000000" w:themeColor="text1"/>
        </w:rPr>
        <w:t xml:space="preserve"> </w:t>
      </w:r>
      <w:r w:rsidRPr="00615DEA">
        <w:rPr>
          <w:rFonts w:ascii="Arial" w:hAnsi="Arial" w:cs="Arial"/>
          <w:color w:val="000000" w:themeColor="text1"/>
        </w:rPr>
        <w:t>Oxfam in Vietnam aims to influence the current growth-based development model to shift to a Human Economy Development Model built around eight core concepts, (1) measure what matters with multi-dimensional poverty and inequality, unpaid care work, environment, (2)</w:t>
      </w:r>
      <w:r>
        <w:rPr>
          <w:rFonts w:ascii="Arial" w:hAnsi="Arial" w:cs="Arial"/>
          <w:color w:val="000000" w:themeColor="text1"/>
        </w:rPr>
        <w:t xml:space="preserve"> manage</w:t>
      </w:r>
      <w:r w:rsidRPr="00D94FF1">
        <w:rPr>
          <w:rFonts w:ascii="Arial" w:hAnsi="Arial" w:cs="Arial"/>
          <w:color w:val="000000" w:themeColor="text1"/>
        </w:rPr>
        <w:t xml:space="preserve"> markets, not being managed by them</w:t>
      </w:r>
      <w:r>
        <w:rPr>
          <w:rFonts w:ascii="Arial" w:hAnsi="Arial" w:cs="Arial"/>
          <w:color w:val="000000" w:themeColor="text1"/>
        </w:rPr>
        <w:t>; (3)</w:t>
      </w:r>
      <w:r w:rsidRPr="00615DEA">
        <w:rPr>
          <w:rFonts w:ascii="Arial" w:hAnsi="Arial" w:cs="Arial"/>
          <w:color w:val="000000" w:themeColor="text1"/>
        </w:rPr>
        <w:t xml:space="preserve"> end extreme concentration of wealth, (</w:t>
      </w:r>
      <w:r>
        <w:rPr>
          <w:rFonts w:ascii="Arial" w:hAnsi="Arial" w:cs="Arial"/>
          <w:color w:val="000000" w:themeColor="text1"/>
        </w:rPr>
        <w:t>4</w:t>
      </w:r>
      <w:r w:rsidRPr="00615DEA">
        <w:rPr>
          <w:rFonts w:ascii="Arial" w:hAnsi="Arial" w:cs="Arial"/>
          <w:color w:val="000000" w:themeColor="text1"/>
        </w:rPr>
        <w:t>) progressive taxation, (</w:t>
      </w:r>
      <w:r>
        <w:rPr>
          <w:rFonts w:ascii="Arial" w:hAnsi="Arial" w:cs="Arial"/>
          <w:color w:val="000000" w:themeColor="text1"/>
        </w:rPr>
        <w:t>5</w:t>
      </w:r>
      <w:r w:rsidRPr="00615DEA">
        <w:rPr>
          <w:rFonts w:ascii="Arial" w:hAnsi="Arial" w:cs="Arial"/>
          <w:color w:val="000000" w:themeColor="text1"/>
        </w:rPr>
        <w:t>) universal public services, (</w:t>
      </w:r>
      <w:r>
        <w:rPr>
          <w:rFonts w:ascii="Arial" w:hAnsi="Arial" w:cs="Arial"/>
          <w:color w:val="000000" w:themeColor="text1"/>
        </w:rPr>
        <w:t>6</w:t>
      </w:r>
      <w:r w:rsidRPr="00615DEA">
        <w:rPr>
          <w:rFonts w:ascii="Arial" w:hAnsi="Arial" w:cs="Arial"/>
          <w:color w:val="000000" w:themeColor="text1"/>
        </w:rPr>
        <w:t>) gender equality and women’s agency, (</w:t>
      </w:r>
      <w:r>
        <w:rPr>
          <w:rFonts w:ascii="Arial" w:hAnsi="Arial" w:cs="Arial"/>
          <w:color w:val="000000" w:themeColor="text1"/>
        </w:rPr>
        <w:t>7</w:t>
      </w:r>
      <w:r w:rsidRPr="00615DEA">
        <w:rPr>
          <w:rFonts w:ascii="Arial" w:hAnsi="Arial" w:cs="Arial"/>
          <w:color w:val="000000" w:themeColor="text1"/>
        </w:rPr>
        <w:t>) decent jobs with fair and living wages for employees, (</w:t>
      </w:r>
      <w:r>
        <w:rPr>
          <w:rFonts w:ascii="Arial" w:hAnsi="Arial" w:cs="Arial"/>
          <w:color w:val="000000" w:themeColor="text1"/>
        </w:rPr>
        <w:t>8</w:t>
      </w:r>
      <w:r w:rsidRPr="00615DEA">
        <w:rPr>
          <w:rFonts w:ascii="Arial" w:hAnsi="Arial" w:cs="Arial"/>
          <w:color w:val="000000" w:themeColor="text1"/>
        </w:rPr>
        <w:t>) responsible and inclusive business models, (</w:t>
      </w:r>
      <w:r>
        <w:rPr>
          <w:rFonts w:ascii="Arial" w:hAnsi="Arial" w:cs="Arial"/>
          <w:color w:val="000000" w:themeColor="text1"/>
        </w:rPr>
        <w:t>9</w:t>
      </w:r>
      <w:r w:rsidRPr="00615DEA">
        <w:rPr>
          <w:rFonts w:ascii="Arial" w:hAnsi="Arial" w:cs="Arial"/>
          <w:color w:val="000000" w:themeColor="text1"/>
        </w:rPr>
        <w:t>) citizens’ participation.</w:t>
      </w:r>
    </w:p>
    <w:p w14:paraId="6C031F21" w14:textId="04C297CE" w:rsidR="00DD5ED2" w:rsidRDefault="00DD5ED2" w:rsidP="00123E62">
      <w:pPr>
        <w:jc w:val="both"/>
        <w:rPr>
          <w:rFonts w:ascii="Arial" w:hAnsi="Arial" w:cs="Arial"/>
          <w:color w:val="000000" w:themeColor="text1"/>
        </w:rPr>
      </w:pPr>
    </w:p>
    <w:p w14:paraId="1289E9EE" w14:textId="492F5415" w:rsidR="000B34F6" w:rsidRDefault="00B449FA" w:rsidP="00123E62">
      <w:pPr>
        <w:jc w:val="both"/>
        <w:rPr>
          <w:rFonts w:ascii="Arial" w:hAnsi="Arial"/>
        </w:rPr>
      </w:pPr>
      <w:r w:rsidRPr="002A0E6F">
        <w:rPr>
          <w:rFonts w:ascii="Arial" w:eastAsia="Calibri" w:hAnsi="Arial"/>
        </w:rPr>
        <w:t>The</w:t>
      </w:r>
      <w:r w:rsidR="000B34F6" w:rsidRPr="002A0E6F">
        <w:rPr>
          <w:rFonts w:ascii="Arial" w:eastAsia="Calibri" w:hAnsi="Arial"/>
        </w:rPr>
        <w:t xml:space="preserve"> i</w:t>
      </w:r>
      <w:r w:rsidR="000B34F6" w:rsidRPr="002A0E6F">
        <w:rPr>
          <w:rFonts w:ascii="Arial" w:hAnsi="Arial"/>
        </w:rPr>
        <w:t xml:space="preserve">nequalities between women and men remain </w:t>
      </w:r>
      <w:r w:rsidR="000B34F6" w:rsidRPr="002A0E6F">
        <w:rPr>
          <w:rFonts w:ascii="Arial" w:eastAsia="Calibri" w:hAnsi="Arial"/>
        </w:rPr>
        <w:t xml:space="preserve">a </w:t>
      </w:r>
      <w:r w:rsidR="000B34F6" w:rsidRPr="002A0E6F">
        <w:rPr>
          <w:rFonts w:ascii="Arial" w:hAnsi="Arial"/>
        </w:rPr>
        <w:t xml:space="preserve">significant </w:t>
      </w:r>
      <w:r w:rsidR="000B34F6" w:rsidRPr="002A0E6F">
        <w:rPr>
          <w:rFonts w:ascii="Arial" w:eastAsia="Calibri" w:hAnsi="Arial"/>
        </w:rPr>
        <w:t xml:space="preserve">challenge </w:t>
      </w:r>
      <w:r w:rsidR="000B34F6" w:rsidRPr="002A0E6F">
        <w:rPr>
          <w:rFonts w:ascii="Arial" w:hAnsi="Arial"/>
        </w:rPr>
        <w:t xml:space="preserve">in Vietnam. Gender focused civil society organizations (CSOs) play a major role in advancing women’s rights and gender equality. </w:t>
      </w:r>
      <w:r w:rsidR="00AA6D2B" w:rsidRPr="002A0E6F">
        <w:rPr>
          <w:rFonts w:ascii="Arial" w:hAnsi="Arial"/>
        </w:rPr>
        <w:t xml:space="preserve"> </w:t>
      </w:r>
      <w:r w:rsidR="000B34F6" w:rsidRPr="002A0E6F">
        <w:rPr>
          <w:rFonts w:ascii="Arial" w:hAnsi="Arial"/>
        </w:rPr>
        <w:t xml:space="preserve">In this context, Oxfam will implement </w:t>
      </w:r>
      <w:r w:rsidR="00AA6D2B" w:rsidRPr="002A0E6F">
        <w:rPr>
          <w:rFonts w:ascii="Arial" w:hAnsi="Arial"/>
        </w:rPr>
        <w:t xml:space="preserve">series of </w:t>
      </w:r>
      <w:r w:rsidR="003B1B4F" w:rsidRPr="002A0E6F">
        <w:rPr>
          <w:rFonts w:ascii="Arial" w:hAnsi="Arial"/>
        </w:rPr>
        <w:t xml:space="preserve">training and networking </w:t>
      </w:r>
      <w:r w:rsidR="00AA6D2B" w:rsidRPr="002A0E6F">
        <w:rPr>
          <w:rFonts w:ascii="Arial" w:hAnsi="Arial"/>
        </w:rPr>
        <w:t>activit</w:t>
      </w:r>
      <w:r w:rsidR="003B1B4F" w:rsidRPr="002A0E6F">
        <w:rPr>
          <w:rFonts w:ascii="Arial" w:hAnsi="Arial"/>
        </w:rPr>
        <w:t>ies on the topic</w:t>
      </w:r>
      <w:r w:rsidR="007C0B4D" w:rsidRPr="002A0E6F">
        <w:rPr>
          <w:rFonts w:ascii="Arial" w:hAnsi="Arial"/>
        </w:rPr>
        <w:t xml:space="preserve"> </w:t>
      </w:r>
      <w:r w:rsidR="000B34F6" w:rsidRPr="002A0E6F">
        <w:rPr>
          <w:rFonts w:ascii="Arial" w:hAnsi="Arial"/>
        </w:rPr>
        <w:t xml:space="preserve"> “Toward a more sustainable</w:t>
      </w:r>
      <w:r w:rsidR="00D054DC" w:rsidRPr="002A0E6F">
        <w:rPr>
          <w:rFonts w:ascii="Arial" w:hAnsi="Arial"/>
        </w:rPr>
        <w:t xml:space="preserve"> development of</w:t>
      </w:r>
      <w:r w:rsidR="000B34F6" w:rsidRPr="002A0E6F">
        <w:rPr>
          <w:rFonts w:ascii="Arial" w:hAnsi="Arial"/>
        </w:rPr>
        <w:t xml:space="preserve"> </w:t>
      </w:r>
      <w:r w:rsidR="000B34F6" w:rsidRPr="002A0E6F">
        <w:rPr>
          <w:rFonts w:ascii="Arial" w:eastAsia="Calibri" w:hAnsi="Arial"/>
        </w:rPr>
        <w:t xml:space="preserve">women’s rights and </w:t>
      </w:r>
      <w:r w:rsidR="000B34F6" w:rsidRPr="002A0E6F">
        <w:rPr>
          <w:rFonts w:ascii="Arial" w:hAnsi="Arial"/>
        </w:rPr>
        <w:t>gender equality organisations</w:t>
      </w:r>
      <w:r w:rsidR="00D054DC" w:rsidRPr="002A0E6F">
        <w:rPr>
          <w:rFonts w:ascii="Arial" w:hAnsi="Arial"/>
        </w:rPr>
        <w:t xml:space="preserve"> in Vietnam</w:t>
      </w:r>
      <w:r w:rsidR="000B34F6" w:rsidRPr="002A0E6F">
        <w:rPr>
          <w:rFonts w:ascii="Arial" w:hAnsi="Arial"/>
        </w:rPr>
        <w:t xml:space="preserve">”. </w:t>
      </w:r>
      <w:r w:rsidR="003B1B4F">
        <w:rPr>
          <w:rFonts w:ascii="Arial" w:hAnsi="Arial"/>
        </w:rPr>
        <w:t>The training</w:t>
      </w:r>
      <w:r w:rsidR="00F0775E">
        <w:rPr>
          <w:rFonts w:ascii="Arial" w:hAnsi="Arial"/>
        </w:rPr>
        <w:t xml:space="preserve">  and networking</w:t>
      </w:r>
      <w:r w:rsidR="003B1B4F">
        <w:rPr>
          <w:rFonts w:ascii="Arial" w:hAnsi="Arial"/>
        </w:rPr>
        <w:t xml:space="preserve"> will serve two following target audiences:</w:t>
      </w:r>
    </w:p>
    <w:p w14:paraId="520C66BA" w14:textId="5BAB621B" w:rsidR="003B1B4F" w:rsidRDefault="003B1B4F" w:rsidP="00123E62">
      <w:pPr>
        <w:jc w:val="both"/>
        <w:rPr>
          <w:rFonts w:ascii="Arial" w:hAnsi="Arial"/>
        </w:rPr>
      </w:pPr>
    </w:p>
    <w:p w14:paraId="670B5681" w14:textId="7740B9FC" w:rsidR="003B1B4F" w:rsidRPr="00C34E09" w:rsidRDefault="003B1B4F" w:rsidP="003B1B4F">
      <w:pPr>
        <w:pStyle w:val="Heading6"/>
        <w:numPr>
          <w:ilvl w:val="0"/>
          <w:numId w:val="26"/>
        </w:numPr>
        <w:rPr>
          <w:rFonts w:eastAsia="Times New Roman"/>
          <w:b w:val="0"/>
          <w:bCs w:val="0"/>
          <w:sz w:val="24"/>
          <w:szCs w:val="24"/>
          <w:lang w:val="en-US" w:eastAsia="en-US"/>
        </w:rPr>
      </w:pPr>
      <w:r w:rsidRPr="00C34E09">
        <w:rPr>
          <w:b w:val="0"/>
          <w:bCs w:val="0"/>
          <w:sz w:val="24"/>
          <w:szCs w:val="24"/>
        </w:rPr>
        <w:t xml:space="preserve">30 </w:t>
      </w:r>
      <w:r>
        <w:rPr>
          <w:b w:val="0"/>
          <w:bCs w:val="0"/>
          <w:sz w:val="24"/>
          <w:szCs w:val="24"/>
        </w:rPr>
        <w:t xml:space="preserve">women’s rights and gender equality organisation, or </w:t>
      </w:r>
      <w:r w:rsidR="00B0476E">
        <w:rPr>
          <w:b w:val="0"/>
          <w:bCs w:val="0"/>
          <w:sz w:val="24"/>
          <w:szCs w:val="24"/>
        </w:rPr>
        <w:t xml:space="preserve">in short, </w:t>
      </w:r>
      <w:r w:rsidRPr="00C34E09">
        <w:rPr>
          <w:rFonts w:eastAsia="Times New Roman"/>
          <w:b w:val="0"/>
          <w:bCs w:val="0"/>
          <w:sz w:val="24"/>
          <w:szCs w:val="24"/>
          <w:lang w:val="en-US" w:eastAsia="en-US"/>
        </w:rPr>
        <w:t>gender focused</w:t>
      </w:r>
      <w:r>
        <w:rPr>
          <w:rFonts w:eastAsia="Times New Roman"/>
          <w:b w:val="0"/>
          <w:bCs w:val="0"/>
          <w:sz w:val="24"/>
          <w:szCs w:val="24"/>
          <w:lang w:val="en-US" w:eastAsia="en-US"/>
        </w:rPr>
        <w:t xml:space="preserve"> organisations</w:t>
      </w:r>
      <w:r w:rsidR="00B0476E">
        <w:rPr>
          <w:rFonts w:eastAsia="Times New Roman"/>
          <w:b w:val="0"/>
          <w:bCs w:val="0"/>
          <w:sz w:val="24"/>
          <w:szCs w:val="24"/>
          <w:lang w:val="en-US" w:eastAsia="en-US"/>
        </w:rPr>
        <w:t>. Expected change: 30 targeted gender-focused organisations will become more capable,</w:t>
      </w:r>
      <w:r w:rsidR="00B0476E" w:rsidRPr="00B0476E">
        <w:rPr>
          <w:rFonts w:eastAsia="Times New Roman"/>
          <w:b w:val="0"/>
          <w:bCs w:val="0"/>
          <w:sz w:val="24"/>
          <w:szCs w:val="24"/>
          <w:lang w:val="en-US" w:eastAsia="en-US"/>
        </w:rPr>
        <w:t xml:space="preserve"> accountable, resilient and compliant</w:t>
      </w:r>
      <w:r w:rsidR="00B0476E">
        <w:rPr>
          <w:rFonts w:eastAsia="Times New Roman"/>
          <w:b w:val="0"/>
          <w:bCs w:val="0"/>
          <w:sz w:val="24"/>
          <w:szCs w:val="24"/>
          <w:lang w:val="en-US" w:eastAsia="en-US"/>
        </w:rPr>
        <w:t xml:space="preserve"> in changing contexts.</w:t>
      </w:r>
    </w:p>
    <w:p w14:paraId="38465C61" w14:textId="6671647A" w:rsidR="000B34F6" w:rsidRPr="002A0E6F" w:rsidRDefault="003B1B4F" w:rsidP="002A0E6F">
      <w:pPr>
        <w:pStyle w:val="ListParagraph"/>
        <w:numPr>
          <w:ilvl w:val="0"/>
          <w:numId w:val="26"/>
        </w:numPr>
        <w:spacing w:before="120" w:after="120"/>
        <w:jc w:val="both"/>
        <w:rPr>
          <w:rFonts w:ascii="Arial" w:hAnsi="Arial" w:cs="Arial"/>
          <w:color w:val="000000" w:themeColor="text1"/>
        </w:rPr>
      </w:pPr>
      <w:r w:rsidRPr="002A0E6F">
        <w:rPr>
          <w:rFonts w:ascii="Arial" w:eastAsia="Times New Roman" w:hAnsi="Arial"/>
          <w:sz w:val="24"/>
          <w:szCs w:val="24"/>
        </w:rPr>
        <w:t xml:space="preserve">30 </w:t>
      </w:r>
      <w:r w:rsidRPr="002A0E6F">
        <w:rPr>
          <w:rFonts w:ascii="Arial" w:eastAsia="Times New Roman" w:hAnsi="Arial"/>
          <w:sz w:val="24"/>
          <w:szCs w:val="24"/>
        </w:rPr>
        <w:t>influential j</w:t>
      </w:r>
      <w:r w:rsidRPr="002A0E6F">
        <w:rPr>
          <w:rFonts w:ascii="Arial" w:eastAsia="Times New Roman" w:hAnsi="Arial"/>
          <w:sz w:val="24"/>
          <w:szCs w:val="24"/>
        </w:rPr>
        <w:t xml:space="preserve">ournalists </w:t>
      </w:r>
      <w:r>
        <w:rPr>
          <w:rFonts w:ascii="Arial" w:eastAsia="Times New Roman" w:hAnsi="Arial"/>
          <w:sz w:val="24"/>
          <w:szCs w:val="24"/>
        </w:rPr>
        <w:t xml:space="preserve">who </w:t>
      </w:r>
      <w:r w:rsidR="00960DA3">
        <w:rPr>
          <w:rFonts w:ascii="Arial" w:eastAsia="Times New Roman" w:hAnsi="Arial"/>
          <w:sz w:val="24"/>
          <w:szCs w:val="24"/>
        </w:rPr>
        <w:t>express the needs to write on</w:t>
      </w:r>
      <w:r>
        <w:rPr>
          <w:rFonts w:ascii="Arial" w:eastAsia="Times New Roman" w:hAnsi="Arial"/>
          <w:sz w:val="24"/>
          <w:szCs w:val="24"/>
        </w:rPr>
        <w:t xml:space="preserve"> gender related issues.</w:t>
      </w:r>
      <w:r w:rsidR="00B0476E">
        <w:rPr>
          <w:rFonts w:ascii="Arial" w:eastAsia="Times New Roman" w:hAnsi="Arial"/>
          <w:sz w:val="24"/>
          <w:szCs w:val="24"/>
        </w:rPr>
        <w:t xml:space="preserve"> Expected change: </w:t>
      </w:r>
      <w:r w:rsidR="008E4F18">
        <w:rPr>
          <w:rFonts w:ascii="Arial" w:eastAsia="Times New Roman" w:hAnsi="Arial"/>
          <w:sz w:val="24"/>
          <w:szCs w:val="24"/>
        </w:rPr>
        <w:t>30 targeted j</w:t>
      </w:r>
      <w:r w:rsidR="00B0476E">
        <w:rPr>
          <w:rFonts w:ascii="Arial" w:eastAsia="Times New Roman" w:hAnsi="Arial"/>
          <w:sz w:val="24"/>
          <w:szCs w:val="24"/>
        </w:rPr>
        <w:t xml:space="preserve">ournalists contribute to improve </w:t>
      </w:r>
      <w:r w:rsidR="00B0476E" w:rsidRPr="00B0476E">
        <w:rPr>
          <w:rFonts w:ascii="Arial" w:eastAsia="Times New Roman" w:hAnsi="Arial"/>
          <w:sz w:val="24"/>
          <w:szCs w:val="24"/>
        </w:rPr>
        <w:t xml:space="preserve">public understanding about </w:t>
      </w:r>
      <w:r w:rsidR="00B0476E">
        <w:rPr>
          <w:rFonts w:ascii="Arial" w:eastAsia="Times New Roman" w:hAnsi="Arial"/>
          <w:sz w:val="24"/>
          <w:szCs w:val="24"/>
        </w:rPr>
        <w:t xml:space="preserve">gender-focused organisations </w:t>
      </w:r>
      <w:r w:rsidR="00B0476E" w:rsidRPr="00B0476E">
        <w:rPr>
          <w:rFonts w:ascii="Arial" w:eastAsia="Times New Roman" w:hAnsi="Arial"/>
          <w:sz w:val="24"/>
          <w:szCs w:val="24"/>
        </w:rPr>
        <w:t xml:space="preserve">and </w:t>
      </w:r>
      <w:r w:rsidR="00B0476E">
        <w:rPr>
          <w:rFonts w:ascii="Arial" w:eastAsia="Times New Roman" w:hAnsi="Arial"/>
          <w:sz w:val="24"/>
          <w:szCs w:val="24"/>
        </w:rPr>
        <w:t>their</w:t>
      </w:r>
      <w:r w:rsidR="00B0476E" w:rsidRPr="00B0476E">
        <w:rPr>
          <w:rFonts w:ascii="Arial" w:eastAsia="Times New Roman" w:hAnsi="Arial"/>
          <w:sz w:val="24"/>
          <w:szCs w:val="24"/>
        </w:rPr>
        <w:t xml:space="preserve"> contribution to</w:t>
      </w:r>
      <w:r w:rsidR="00B0476E">
        <w:rPr>
          <w:rFonts w:ascii="Arial" w:eastAsia="Times New Roman" w:hAnsi="Arial"/>
          <w:sz w:val="24"/>
          <w:szCs w:val="24"/>
        </w:rPr>
        <w:t xml:space="preserve"> gender equality and</w:t>
      </w:r>
      <w:r w:rsidR="00B0476E" w:rsidRPr="00B0476E">
        <w:rPr>
          <w:rFonts w:ascii="Arial" w:eastAsia="Times New Roman" w:hAnsi="Arial"/>
          <w:sz w:val="24"/>
          <w:szCs w:val="24"/>
        </w:rPr>
        <w:t xml:space="preserve"> development</w:t>
      </w:r>
      <w:r w:rsidR="00B0476E">
        <w:rPr>
          <w:rFonts w:ascii="Arial" w:eastAsia="Times New Roman" w:hAnsi="Arial"/>
          <w:sz w:val="24"/>
          <w:szCs w:val="24"/>
        </w:rPr>
        <w:t xml:space="preserve"> in Vietnam</w:t>
      </w:r>
      <w:r w:rsidR="008E4F18">
        <w:rPr>
          <w:rFonts w:ascii="Arial" w:eastAsia="Times New Roman" w:hAnsi="Arial"/>
          <w:sz w:val="24"/>
          <w:szCs w:val="24"/>
        </w:rPr>
        <w:t>.</w:t>
      </w:r>
    </w:p>
    <w:p w14:paraId="3F8BF372" w14:textId="752A51CA" w:rsidR="004A11A6" w:rsidRPr="00123E62" w:rsidRDefault="001B6222" w:rsidP="002A0E6F">
      <w:pPr>
        <w:jc w:val="both"/>
        <w:rPr>
          <w:rFonts w:ascii="Arial" w:hAnsi="Arial" w:cs="Arial"/>
          <w:bCs/>
        </w:rPr>
      </w:pPr>
      <w:r w:rsidRPr="002A0E6F">
        <w:rPr>
          <w:rFonts w:ascii="Arial" w:hAnsi="Arial" w:cs="Arial"/>
          <w:bCs/>
          <w:lang w:val="en-GB"/>
        </w:rPr>
        <w:t xml:space="preserve">Oxfam </w:t>
      </w:r>
      <w:r w:rsidR="009E6631" w:rsidRPr="002A0E6F">
        <w:rPr>
          <w:rFonts w:ascii="Arial" w:hAnsi="Arial" w:cs="Arial"/>
          <w:bCs/>
          <w:lang w:val="en-GB"/>
        </w:rPr>
        <w:t xml:space="preserve">is looking for </w:t>
      </w:r>
      <w:r w:rsidR="002E6C33" w:rsidRPr="002A0E6F">
        <w:rPr>
          <w:rFonts w:ascii="Arial" w:hAnsi="Arial" w:cs="Arial"/>
          <w:bCs/>
          <w:lang w:val="en-GB"/>
        </w:rPr>
        <w:t>a</w:t>
      </w:r>
      <w:r w:rsidR="00080859" w:rsidRPr="002A0E6F">
        <w:rPr>
          <w:rFonts w:ascii="Arial" w:hAnsi="Arial" w:cs="Arial"/>
          <w:bCs/>
          <w:lang w:val="en-GB"/>
        </w:rPr>
        <w:t xml:space="preserve"> competent </w:t>
      </w:r>
      <w:r w:rsidR="003B1B4F">
        <w:rPr>
          <w:rFonts w:ascii="Arial" w:hAnsi="Arial" w:cs="Arial"/>
          <w:bCs/>
          <w:lang w:val="en-GB"/>
        </w:rPr>
        <w:t xml:space="preserve">local non government </w:t>
      </w:r>
      <w:r w:rsidR="00D054DC" w:rsidRPr="002A0E6F">
        <w:rPr>
          <w:rFonts w:ascii="Arial" w:hAnsi="Arial" w:cs="Arial"/>
          <w:bCs/>
          <w:lang w:val="en-GB"/>
        </w:rPr>
        <w:t>organisation</w:t>
      </w:r>
      <w:r w:rsidR="001F7158" w:rsidRPr="002A0E6F">
        <w:rPr>
          <w:rFonts w:ascii="Arial" w:hAnsi="Arial" w:cs="Arial"/>
          <w:bCs/>
          <w:lang w:val="en-GB"/>
        </w:rPr>
        <w:t xml:space="preserve"> to </w:t>
      </w:r>
      <w:r w:rsidR="00202531" w:rsidRPr="002A0E6F">
        <w:rPr>
          <w:rFonts w:ascii="Arial" w:hAnsi="Arial" w:cs="Arial"/>
          <w:bCs/>
          <w:lang w:val="en-GB"/>
        </w:rPr>
        <w:t xml:space="preserve"> provide</w:t>
      </w:r>
      <w:r w:rsidR="004A11A6" w:rsidRPr="002A0E6F">
        <w:rPr>
          <w:rFonts w:ascii="Arial" w:hAnsi="Arial" w:cs="Arial"/>
          <w:bCs/>
        </w:rPr>
        <w:t xml:space="preserve"> service</w:t>
      </w:r>
      <w:r w:rsidR="00D054DC" w:rsidRPr="002A0E6F">
        <w:rPr>
          <w:rFonts w:ascii="Arial" w:hAnsi="Arial" w:cs="Arial"/>
          <w:bCs/>
        </w:rPr>
        <w:t xml:space="preserve">s on </w:t>
      </w:r>
      <w:r w:rsidR="00F0775E">
        <w:rPr>
          <w:rFonts w:ascii="Arial" w:hAnsi="Arial" w:cs="Arial"/>
          <w:bCs/>
        </w:rPr>
        <w:t>organising training and coaching</w:t>
      </w:r>
      <w:r w:rsidR="00D054DC" w:rsidRPr="002A0E6F">
        <w:rPr>
          <w:rFonts w:ascii="Arial" w:hAnsi="Arial" w:cs="Arial"/>
          <w:bCs/>
        </w:rPr>
        <w:t xml:space="preserve"> </w:t>
      </w:r>
      <w:r w:rsidR="008E4F18">
        <w:rPr>
          <w:rFonts w:ascii="Arial" w:hAnsi="Arial" w:cs="Arial"/>
          <w:bCs/>
        </w:rPr>
        <w:t xml:space="preserve">sessions </w:t>
      </w:r>
      <w:r w:rsidR="00D054DC" w:rsidRPr="002A0E6F">
        <w:rPr>
          <w:rFonts w:ascii="Arial" w:hAnsi="Arial" w:cs="Arial"/>
          <w:bCs/>
        </w:rPr>
        <w:t xml:space="preserve">for </w:t>
      </w:r>
      <w:r w:rsidR="00960DA3">
        <w:rPr>
          <w:rFonts w:ascii="Arial" w:eastAsia="Calibri" w:hAnsi="Arial"/>
          <w:bCs/>
        </w:rPr>
        <w:t>gender focused organisations</w:t>
      </w:r>
      <w:r w:rsidR="008E4F18">
        <w:rPr>
          <w:rFonts w:ascii="Arial" w:eastAsia="Calibri" w:hAnsi="Arial"/>
          <w:bCs/>
        </w:rPr>
        <w:t xml:space="preserve">, </w:t>
      </w:r>
      <w:r w:rsidR="002A0E6F">
        <w:rPr>
          <w:rFonts w:ascii="Arial" w:hAnsi="Arial" w:cs="Arial"/>
          <w:bCs/>
        </w:rPr>
        <w:t>networking and influencing</w:t>
      </w:r>
      <w:r w:rsidR="004A11A6" w:rsidRPr="002A0E6F">
        <w:rPr>
          <w:rFonts w:ascii="Arial" w:hAnsi="Arial" w:cs="Arial"/>
          <w:bCs/>
        </w:rPr>
        <w:t xml:space="preserve"> jou</w:t>
      </w:r>
      <w:r w:rsidR="000431BD" w:rsidRPr="002A0E6F">
        <w:rPr>
          <w:rFonts w:ascii="Arial" w:hAnsi="Arial" w:cs="Arial"/>
          <w:bCs/>
        </w:rPr>
        <w:t>r</w:t>
      </w:r>
      <w:r w:rsidR="004A11A6" w:rsidRPr="002A0E6F">
        <w:rPr>
          <w:rFonts w:ascii="Arial" w:hAnsi="Arial" w:cs="Arial"/>
          <w:bCs/>
        </w:rPr>
        <w:t>nalists</w:t>
      </w:r>
      <w:r w:rsidR="000431BD" w:rsidRPr="002A0E6F">
        <w:rPr>
          <w:rFonts w:ascii="Arial" w:hAnsi="Arial" w:cs="Arial"/>
          <w:bCs/>
        </w:rPr>
        <w:t xml:space="preserve"> to</w:t>
      </w:r>
      <w:r w:rsidR="00960DA3">
        <w:rPr>
          <w:rFonts w:ascii="Arial" w:hAnsi="Arial" w:cs="Arial"/>
          <w:bCs/>
        </w:rPr>
        <w:t xml:space="preserve"> provide deep analysis</w:t>
      </w:r>
      <w:r w:rsidR="00D054DC" w:rsidRPr="002A0E6F">
        <w:rPr>
          <w:rFonts w:ascii="Arial" w:hAnsi="Arial" w:cs="Arial"/>
          <w:bCs/>
        </w:rPr>
        <w:t xml:space="preserve"> of gender related issues</w:t>
      </w:r>
      <w:r w:rsidR="00960DA3">
        <w:rPr>
          <w:rFonts w:ascii="Arial" w:hAnsi="Arial" w:cs="Arial"/>
          <w:bCs/>
        </w:rPr>
        <w:t xml:space="preserve"> in Vietnam and how gender focused organisations </w:t>
      </w:r>
      <w:r w:rsidR="00D054DC" w:rsidRPr="002A0E6F">
        <w:rPr>
          <w:rFonts w:ascii="Arial" w:hAnsi="Arial" w:cs="Arial"/>
          <w:bCs/>
        </w:rPr>
        <w:t>constructive</w:t>
      </w:r>
      <w:r w:rsidR="00960DA3">
        <w:rPr>
          <w:rFonts w:ascii="Arial" w:hAnsi="Arial" w:cs="Arial"/>
          <w:bCs/>
        </w:rPr>
        <w:t>ly</w:t>
      </w:r>
      <w:r w:rsidR="00D054DC" w:rsidRPr="002A0E6F">
        <w:rPr>
          <w:rFonts w:ascii="Arial" w:hAnsi="Arial" w:cs="Arial"/>
          <w:bCs/>
        </w:rPr>
        <w:t xml:space="preserve"> contribut</w:t>
      </w:r>
      <w:r w:rsidR="00960DA3">
        <w:rPr>
          <w:rFonts w:ascii="Arial" w:hAnsi="Arial" w:cs="Arial"/>
          <w:bCs/>
        </w:rPr>
        <w:t xml:space="preserve">e </w:t>
      </w:r>
      <w:r w:rsidR="00D054DC" w:rsidRPr="002A0E6F">
        <w:rPr>
          <w:rFonts w:ascii="Arial" w:hAnsi="Arial" w:cs="Arial"/>
          <w:bCs/>
        </w:rPr>
        <w:t xml:space="preserve"> </w:t>
      </w:r>
      <w:r w:rsidR="00170A40" w:rsidRPr="002A0E6F">
        <w:rPr>
          <w:rFonts w:ascii="Arial" w:hAnsi="Arial" w:cs="Arial"/>
          <w:bCs/>
        </w:rPr>
        <w:t>to address the issues</w:t>
      </w:r>
      <w:r w:rsidR="00960DA3">
        <w:rPr>
          <w:rFonts w:ascii="Arial" w:hAnsi="Arial" w:cs="Arial"/>
          <w:bCs/>
        </w:rPr>
        <w:t xml:space="preserve">. </w:t>
      </w:r>
      <w:r w:rsidR="00170A40" w:rsidRPr="002A0E6F">
        <w:rPr>
          <w:rFonts w:ascii="Arial" w:hAnsi="Arial" w:cs="Arial"/>
          <w:bCs/>
        </w:rPr>
        <w:t xml:space="preserve">The  organisation will also </w:t>
      </w:r>
      <w:r w:rsidR="002A0E6F">
        <w:rPr>
          <w:rFonts w:ascii="Arial" w:hAnsi="Arial" w:cs="Arial"/>
          <w:bCs/>
        </w:rPr>
        <w:t>be</w:t>
      </w:r>
      <w:r w:rsidR="00960DA3">
        <w:rPr>
          <w:rFonts w:ascii="Arial" w:hAnsi="Arial" w:cs="Arial"/>
          <w:bCs/>
        </w:rPr>
        <w:t xml:space="preserve"> required to submit</w:t>
      </w:r>
      <w:r w:rsidR="002A0E6F">
        <w:rPr>
          <w:rFonts w:ascii="Arial" w:hAnsi="Arial" w:cs="Arial"/>
          <w:bCs/>
        </w:rPr>
        <w:t xml:space="preserve"> timely and </w:t>
      </w:r>
      <w:r w:rsidR="00960DA3">
        <w:rPr>
          <w:rFonts w:ascii="Arial" w:hAnsi="Arial" w:cs="Arial"/>
          <w:bCs/>
        </w:rPr>
        <w:t xml:space="preserve"> high quality</w:t>
      </w:r>
      <w:r w:rsidR="00170A40" w:rsidRPr="002A0E6F">
        <w:rPr>
          <w:rFonts w:ascii="Arial" w:hAnsi="Arial" w:cs="Arial"/>
          <w:bCs/>
        </w:rPr>
        <w:t xml:space="preserve"> narrative and finance report </w:t>
      </w:r>
      <w:r w:rsidR="00960DA3">
        <w:rPr>
          <w:rFonts w:ascii="Arial" w:hAnsi="Arial" w:cs="Arial"/>
          <w:bCs/>
        </w:rPr>
        <w:t xml:space="preserve"> </w:t>
      </w:r>
      <w:r w:rsidR="00170A40" w:rsidRPr="002A0E6F">
        <w:rPr>
          <w:rFonts w:ascii="Arial" w:hAnsi="Arial" w:cs="Arial"/>
          <w:bCs/>
        </w:rPr>
        <w:t>according to Oxfam’s requirements.</w:t>
      </w:r>
    </w:p>
    <w:p w14:paraId="32E8599F" w14:textId="770736A0" w:rsidR="00972CE2" w:rsidRPr="00123E62" w:rsidRDefault="00972CE2" w:rsidP="00123E62">
      <w:pPr>
        <w:spacing w:before="120" w:after="120" w:line="276" w:lineRule="auto"/>
        <w:jc w:val="both"/>
        <w:rPr>
          <w:rFonts w:ascii="Arial" w:hAnsi="Arial" w:cs="Arial"/>
          <w:bCs/>
          <w:sz w:val="22"/>
          <w:szCs w:val="22"/>
          <w:lang w:val="en-GB"/>
        </w:rPr>
      </w:pPr>
    </w:p>
    <w:p w14:paraId="0A32CB1C" w14:textId="759FF157" w:rsidR="00CE2B01" w:rsidRPr="0033503C" w:rsidRDefault="00960DA3" w:rsidP="00123E62">
      <w:pPr>
        <w:pStyle w:val="Heading1"/>
        <w:spacing w:before="120" w:after="120" w:line="276" w:lineRule="auto"/>
      </w:pPr>
      <w:r>
        <w:lastRenderedPageBreak/>
        <w:t>A</w:t>
      </w:r>
      <w:r w:rsidR="00170A40">
        <w:t>ctivities timeline</w:t>
      </w:r>
    </w:p>
    <w:p w14:paraId="5385592F" w14:textId="236B711D" w:rsidR="00170A40" w:rsidRPr="002A0E6F" w:rsidRDefault="00B0476E" w:rsidP="00123E62">
      <w:pPr>
        <w:spacing w:before="120" w:after="120" w:line="276" w:lineRule="auto"/>
        <w:jc w:val="both"/>
        <w:rPr>
          <w:rFonts w:ascii="Arial" w:hAnsi="Arial" w:cs="Arial"/>
          <w:bCs/>
          <w:lang w:val="en-GB"/>
        </w:rPr>
      </w:pPr>
      <w:r>
        <w:rPr>
          <w:rFonts w:ascii="Arial" w:hAnsi="Arial"/>
        </w:rPr>
        <w:t>T</w:t>
      </w:r>
      <w:r w:rsidR="00960DA3">
        <w:rPr>
          <w:rFonts w:ascii="Arial" w:hAnsi="Arial"/>
        </w:rPr>
        <w:t>raining and networking</w:t>
      </w:r>
      <w:r w:rsidR="00B7238B" w:rsidRPr="002A0E6F">
        <w:rPr>
          <w:rFonts w:ascii="Arial" w:hAnsi="Arial"/>
        </w:rPr>
        <w:t xml:space="preserve"> activit</w:t>
      </w:r>
      <w:r w:rsidR="00123E62" w:rsidRPr="002A0E6F">
        <w:rPr>
          <w:rFonts w:ascii="Arial" w:hAnsi="Arial"/>
        </w:rPr>
        <w:t xml:space="preserve">ies </w:t>
      </w:r>
      <w:r w:rsidR="00972CE2" w:rsidRPr="002A0E6F">
        <w:rPr>
          <w:rFonts w:ascii="Arial" w:hAnsi="Arial" w:cs="Arial"/>
          <w:bCs/>
          <w:lang w:val="en-GB"/>
        </w:rPr>
        <w:t xml:space="preserve"> </w:t>
      </w:r>
      <w:r w:rsidR="00DA1CAF" w:rsidRPr="002A0E6F">
        <w:rPr>
          <w:rFonts w:ascii="Arial" w:hAnsi="Arial" w:cs="Arial"/>
          <w:bCs/>
          <w:lang w:val="en-GB"/>
        </w:rPr>
        <w:t>will be implemented within  Sept</w:t>
      </w:r>
      <w:r w:rsidR="00A80160" w:rsidRPr="002A0E6F">
        <w:rPr>
          <w:rFonts w:ascii="Arial" w:hAnsi="Arial" w:cs="Arial"/>
          <w:bCs/>
          <w:lang w:val="en-GB"/>
        </w:rPr>
        <w:t xml:space="preserve">ember </w:t>
      </w:r>
      <w:r w:rsidR="00DA1CAF" w:rsidRPr="002A0E6F">
        <w:rPr>
          <w:rFonts w:ascii="Arial" w:hAnsi="Arial" w:cs="Arial"/>
          <w:bCs/>
          <w:lang w:val="en-GB"/>
        </w:rPr>
        <w:t xml:space="preserve"> 2022</w:t>
      </w:r>
      <w:r w:rsidR="00123E62" w:rsidRPr="002A0E6F">
        <w:rPr>
          <w:rFonts w:ascii="Arial" w:hAnsi="Arial" w:cs="Arial"/>
          <w:bCs/>
          <w:lang w:val="en-GB"/>
        </w:rPr>
        <w:t xml:space="preserve">, </w:t>
      </w:r>
      <w:r w:rsidR="00960DA3">
        <w:rPr>
          <w:rFonts w:ascii="Arial" w:hAnsi="Arial" w:cs="Arial"/>
          <w:bCs/>
          <w:lang w:val="en-GB"/>
        </w:rPr>
        <w:t>with following timeline details</w:t>
      </w:r>
      <w:r>
        <w:rPr>
          <w:rFonts w:ascii="Arial" w:hAnsi="Arial" w:cs="Arial"/>
          <w:bCs/>
          <w:lang w:val="en-GB"/>
        </w:rPr>
        <w:t>:</w:t>
      </w:r>
    </w:p>
    <w:p w14:paraId="2CAD78EC" w14:textId="3F2865E2" w:rsidR="00123E62" w:rsidRDefault="00123E62" w:rsidP="00123E62">
      <w:pPr>
        <w:spacing w:before="120" w:after="120" w:line="276" w:lineRule="auto"/>
        <w:jc w:val="both"/>
        <w:rPr>
          <w:rFonts w:ascii="Arial" w:hAnsi="Arial" w:cs="Arial"/>
          <w:bCs/>
          <w:highlight w:val="yellow"/>
          <w:lang w:val="en-GB"/>
        </w:rPr>
      </w:pP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4654"/>
        <w:gridCol w:w="2835"/>
      </w:tblGrid>
      <w:tr w:rsidR="00170A40" w:rsidRPr="00FA083B" w14:paraId="2E16F7AC" w14:textId="77777777" w:rsidTr="00C34E09">
        <w:trPr>
          <w:trHeight w:val="480"/>
        </w:trPr>
        <w:tc>
          <w:tcPr>
            <w:tcW w:w="1470" w:type="dxa"/>
            <w:tcBorders>
              <w:top w:val="single" w:sz="4" w:space="0" w:color="auto"/>
              <w:left w:val="single" w:sz="4" w:space="0" w:color="auto"/>
              <w:bottom w:val="single" w:sz="4" w:space="0" w:color="auto"/>
              <w:right w:val="single" w:sz="4" w:space="0" w:color="auto"/>
            </w:tcBorders>
            <w:vAlign w:val="center"/>
            <w:hideMark/>
          </w:tcPr>
          <w:p w14:paraId="35F12476" w14:textId="77777777" w:rsidR="00170A40" w:rsidRPr="00FA083B" w:rsidRDefault="00170A40" w:rsidP="00123E62">
            <w:pPr>
              <w:spacing w:line="273" w:lineRule="auto"/>
              <w:jc w:val="center"/>
              <w:rPr>
                <w:rFonts w:ascii="Arial" w:hAnsi="Arial" w:cs="Arial"/>
                <w:b/>
                <w:bCs/>
              </w:rPr>
            </w:pPr>
            <w:r w:rsidRPr="00FA083B">
              <w:rPr>
                <w:rFonts w:ascii="Arial" w:hAnsi="Arial" w:cs="Arial"/>
                <w:b/>
                <w:bCs/>
              </w:rPr>
              <w:t>Activity code</w:t>
            </w:r>
          </w:p>
        </w:tc>
        <w:tc>
          <w:tcPr>
            <w:tcW w:w="4654" w:type="dxa"/>
            <w:tcBorders>
              <w:top w:val="single" w:sz="4" w:space="0" w:color="auto"/>
              <w:left w:val="single" w:sz="4" w:space="0" w:color="auto"/>
              <w:bottom w:val="single" w:sz="4" w:space="0" w:color="auto"/>
              <w:right w:val="single" w:sz="4" w:space="0" w:color="auto"/>
            </w:tcBorders>
            <w:vAlign w:val="center"/>
            <w:hideMark/>
          </w:tcPr>
          <w:p w14:paraId="7F1086D3" w14:textId="77777777" w:rsidR="00170A40" w:rsidRPr="00FA083B" w:rsidRDefault="00170A40" w:rsidP="00123E62">
            <w:pPr>
              <w:spacing w:line="273" w:lineRule="auto"/>
              <w:jc w:val="center"/>
              <w:rPr>
                <w:rFonts w:ascii="Arial" w:hAnsi="Arial" w:cs="Arial"/>
                <w:b/>
                <w:bCs/>
              </w:rPr>
            </w:pPr>
            <w:r w:rsidRPr="00FA083B">
              <w:rPr>
                <w:rFonts w:ascii="Arial" w:hAnsi="Arial" w:cs="Arial"/>
                <w:b/>
                <w:bCs/>
              </w:rPr>
              <w:t>Activities</w:t>
            </w:r>
          </w:p>
        </w:tc>
        <w:tc>
          <w:tcPr>
            <w:tcW w:w="2835" w:type="dxa"/>
            <w:tcBorders>
              <w:top w:val="single" w:sz="4" w:space="0" w:color="auto"/>
              <w:left w:val="single" w:sz="4" w:space="0" w:color="auto"/>
              <w:bottom w:val="single" w:sz="4" w:space="0" w:color="auto"/>
              <w:right w:val="single" w:sz="4" w:space="0" w:color="auto"/>
            </w:tcBorders>
            <w:hideMark/>
          </w:tcPr>
          <w:p w14:paraId="38114331" w14:textId="77777777" w:rsidR="00170A40" w:rsidRPr="00FA083B" w:rsidRDefault="00170A40" w:rsidP="00123E62">
            <w:pPr>
              <w:spacing w:line="273" w:lineRule="auto"/>
              <w:jc w:val="center"/>
              <w:rPr>
                <w:rFonts w:ascii="Arial" w:hAnsi="Arial" w:cs="Arial"/>
                <w:b/>
                <w:bCs/>
              </w:rPr>
            </w:pPr>
            <w:r w:rsidRPr="00FA083B">
              <w:rPr>
                <w:rFonts w:ascii="Arial" w:hAnsi="Arial" w:cs="Arial"/>
                <w:b/>
                <w:bCs/>
              </w:rPr>
              <w:t>Timeline</w:t>
            </w:r>
          </w:p>
          <w:p w14:paraId="094B7011" w14:textId="77777777" w:rsidR="00170A40" w:rsidRPr="00FA083B" w:rsidRDefault="00170A40" w:rsidP="00123E62">
            <w:pPr>
              <w:spacing w:line="273" w:lineRule="auto"/>
              <w:jc w:val="center"/>
              <w:rPr>
                <w:rFonts w:ascii="Arial" w:hAnsi="Arial" w:cs="Arial"/>
                <w:b/>
                <w:bCs/>
              </w:rPr>
            </w:pPr>
            <w:r w:rsidRPr="00FA083B">
              <w:rPr>
                <w:rFonts w:ascii="Arial" w:hAnsi="Arial" w:cs="Arial"/>
                <w:b/>
                <w:bCs/>
              </w:rPr>
              <w:t>Within Sep 2022</w:t>
            </w:r>
          </w:p>
        </w:tc>
      </w:tr>
      <w:tr w:rsidR="00170A40" w:rsidRPr="00FA083B" w14:paraId="6DD66D99" w14:textId="77777777" w:rsidTr="00C34E09">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83D81" w14:textId="77777777" w:rsidR="00170A40" w:rsidRPr="00FA083B" w:rsidRDefault="00170A40" w:rsidP="00123E62">
            <w:pPr>
              <w:spacing w:line="273" w:lineRule="auto"/>
              <w:rPr>
                <w:rFonts w:ascii="Arial" w:eastAsia="Calibri" w:hAnsi="Arial" w:cs="Arial"/>
              </w:rPr>
            </w:pPr>
            <w:r w:rsidRPr="00FA083B">
              <w:rPr>
                <w:rFonts w:ascii="Arial" w:eastAsia="Calibri" w:hAnsi="Arial" w:cs="Arial"/>
              </w:rPr>
              <w:t>1.1</w:t>
            </w:r>
          </w:p>
        </w:tc>
        <w:tc>
          <w:tcPr>
            <w:tcW w:w="4654" w:type="dxa"/>
            <w:tcBorders>
              <w:top w:val="single" w:sz="4" w:space="0" w:color="auto"/>
              <w:left w:val="single" w:sz="4" w:space="0" w:color="auto"/>
              <w:bottom w:val="single" w:sz="4" w:space="0" w:color="auto"/>
              <w:right w:val="single" w:sz="4" w:space="0" w:color="auto"/>
            </w:tcBorders>
            <w:shd w:val="clear" w:color="auto" w:fill="FFFFFF"/>
            <w:vAlign w:val="center"/>
          </w:tcPr>
          <w:p w14:paraId="1CCC444C" w14:textId="34B22C11" w:rsidR="00170A40" w:rsidRPr="00FA083B" w:rsidRDefault="00170A40" w:rsidP="00123E62">
            <w:pPr>
              <w:pStyle w:val="indent"/>
              <w:spacing w:before="120" w:beforeAutospacing="0"/>
              <w:ind w:left="0"/>
              <w:rPr>
                <w:rFonts w:cs="Arial"/>
                <w:sz w:val="24"/>
                <w:szCs w:val="24"/>
              </w:rPr>
            </w:pPr>
            <w:r w:rsidRPr="00FA083B">
              <w:rPr>
                <w:rFonts w:cs="Arial"/>
                <w:bCs/>
                <w:sz w:val="24"/>
                <w:szCs w:val="24"/>
                <w:u w:color="002060"/>
              </w:rPr>
              <w:t>Training and cross-sharing events for legal awareness, financial and managerial compliance</w:t>
            </w:r>
            <w:r w:rsidR="00B0476E">
              <w:rPr>
                <w:rFonts w:cs="Arial"/>
                <w:bCs/>
                <w:sz w:val="24"/>
                <w:szCs w:val="24"/>
                <w:u w:color="002060"/>
              </w:rPr>
              <w:t xml:space="preserve"> with Government’s laws and policies</w:t>
            </w:r>
          </w:p>
          <w:p w14:paraId="6364E78E" w14:textId="77777777" w:rsidR="00170A40" w:rsidRPr="00FA083B" w:rsidRDefault="00170A40" w:rsidP="00123E62">
            <w:pPr>
              <w:spacing w:line="273" w:lineRule="auto"/>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1142B85" w14:textId="77777777" w:rsidR="00170A40" w:rsidRPr="00FA083B" w:rsidRDefault="00170A40" w:rsidP="00123E62">
            <w:pPr>
              <w:pStyle w:val="indent"/>
              <w:spacing w:before="120" w:beforeAutospacing="0"/>
              <w:ind w:left="0"/>
              <w:rPr>
                <w:rFonts w:eastAsia="Calibri" w:cs="Arial"/>
                <w:sz w:val="24"/>
                <w:szCs w:val="24"/>
              </w:rPr>
            </w:pPr>
            <w:r w:rsidRPr="00FA083B">
              <w:rPr>
                <w:rFonts w:cs="Arial"/>
                <w:sz w:val="24"/>
                <w:szCs w:val="24"/>
              </w:rPr>
              <w:t>1 event is organized (Sept 2022)</w:t>
            </w:r>
          </w:p>
        </w:tc>
      </w:tr>
      <w:tr w:rsidR="00170A40" w:rsidRPr="00FA083B" w14:paraId="27E693F8" w14:textId="77777777" w:rsidTr="00C34E09">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77014" w14:textId="77777777" w:rsidR="00170A40" w:rsidRPr="00FA083B" w:rsidRDefault="00170A40" w:rsidP="00123E62">
            <w:pPr>
              <w:spacing w:line="273" w:lineRule="auto"/>
              <w:contextualSpacing/>
              <w:rPr>
                <w:rFonts w:ascii="Arial" w:eastAsia="Calibri" w:hAnsi="Arial" w:cs="Arial"/>
              </w:rPr>
            </w:pPr>
            <w:r w:rsidRPr="00FA083B">
              <w:rPr>
                <w:rFonts w:ascii="Arial" w:eastAsia="Calibri" w:hAnsi="Arial" w:cs="Arial"/>
              </w:rPr>
              <w:t>1.2</w:t>
            </w:r>
          </w:p>
        </w:tc>
        <w:tc>
          <w:tcPr>
            <w:tcW w:w="4654" w:type="dxa"/>
            <w:tcBorders>
              <w:top w:val="single" w:sz="4" w:space="0" w:color="auto"/>
              <w:left w:val="single" w:sz="4" w:space="0" w:color="auto"/>
              <w:bottom w:val="single" w:sz="4" w:space="0" w:color="auto"/>
              <w:right w:val="single" w:sz="4" w:space="0" w:color="auto"/>
            </w:tcBorders>
            <w:shd w:val="clear" w:color="auto" w:fill="FFFFFF"/>
            <w:vAlign w:val="center"/>
          </w:tcPr>
          <w:p w14:paraId="27D3A5E1" w14:textId="77777777" w:rsidR="00170A40" w:rsidRPr="00FA083B" w:rsidRDefault="00170A40" w:rsidP="00123E62">
            <w:pPr>
              <w:pStyle w:val="indent"/>
              <w:spacing w:before="120" w:beforeAutospacing="0"/>
              <w:ind w:left="0"/>
              <w:rPr>
                <w:rFonts w:cs="Arial"/>
                <w:bCs/>
                <w:sz w:val="24"/>
                <w:szCs w:val="24"/>
                <w:u w:color="002060"/>
              </w:rPr>
            </w:pPr>
            <w:r w:rsidRPr="00FA083B">
              <w:rPr>
                <w:rFonts w:cs="Arial"/>
                <w:bCs/>
                <w:sz w:val="24"/>
                <w:szCs w:val="24"/>
                <w:u w:color="002060"/>
              </w:rPr>
              <w:t>Training on fundraising, workshop on code of conduct for CSOs and transparency and accountability, and digital rights skills (safety, access)</w:t>
            </w:r>
          </w:p>
          <w:p w14:paraId="7D8F70D1" w14:textId="77777777" w:rsidR="00170A40" w:rsidRPr="00FA083B" w:rsidRDefault="00170A40" w:rsidP="00123E62">
            <w:pPr>
              <w:spacing w:line="273" w:lineRule="auto"/>
              <w:contextualSpacing/>
              <w:rPr>
                <w:rFonts w:ascii="Arial" w:eastAsia="Calibri" w:hAnsi="Arial" w:cs="Arial"/>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2E7F817" w14:textId="77777777" w:rsidR="00170A40" w:rsidRPr="00FA083B" w:rsidRDefault="00170A40" w:rsidP="00123E62">
            <w:pPr>
              <w:pStyle w:val="indent"/>
              <w:spacing w:before="120" w:beforeAutospacing="0"/>
              <w:ind w:left="0"/>
              <w:rPr>
                <w:rFonts w:cs="Arial"/>
                <w:sz w:val="24"/>
                <w:szCs w:val="24"/>
              </w:rPr>
            </w:pPr>
            <w:r w:rsidRPr="00FA083B">
              <w:rPr>
                <w:rFonts w:cs="Arial"/>
                <w:sz w:val="24"/>
                <w:szCs w:val="24"/>
              </w:rPr>
              <w:t xml:space="preserve">1 event is organized (Sept 2022) </w:t>
            </w:r>
          </w:p>
          <w:p w14:paraId="18254F11" w14:textId="77777777" w:rsidR="00170A40" w:rsidRPr="00FA083B" w:rsidRDefault="00170A40" w:rsidP="00123E62">
            <w:pPr>
              <w:spacing w:line="273" w:lineRule="auto"/>
              <w:contextualSpacing/>
              <w:rPr>
                <w:rFonts w:ascii="Arial" w:eastAsia="Calibri" w:hAnsi="Arial" w:cs="Arial"/>
              </w:rPr>
            </w:pPr>
          </w:p>
          <w:p w14:paraId="6A57084E" w14:textId="77777777" w:rsidR="00170A40" w:rsidRPr="00FA083B" w:rsidRDefault="00170A40" w:rsidP="00123E62">
            <w:pPr>
              <w:spacing w:line="273" w:lineRule="auto"/>
              <w:contextualSpacing/>
              <w:rPr>
                <w:rFonts w:ascii="Arial" w:eastAsia="Calibri" w:hAnsi="Arial" w:cs="Arial"/>
              </w:rPr>
            </w:pPr>
          </w:p>
        </w:tc>
      </w:tr>
      <w:tr w:rsidR="00170A40" w:rsidRPr="00FA083B" w14:paraId="1D4A9379" w14:textId="77777777" w:rsidTr="00C34E09">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75FB1" w14:textId="77777777" w:rsidR="00170A40" w:rsidRPr="00FA083B" w:rsidRDefault="00170A40" w:rsidP="00123E62">
            <w:pPr>
              <w:spacing w:line="273" w:lineRule="auto"/>
              <w:contextualSpacing/>
              <w:rPr>
                <w:rFonts w:ascii="Arial" w:eastAsia="Calibri" w:hAnsi="Arial" w:cs="Arial"/>
              </w:rPr>
            </w:pPr>
            <w:r w:rsidRPr="00FA083B">
              <w:rPr>
                <w:rFonts w:ascii="Arial" w:eastAsia="Calibri" w:hAnsi="Arial" w:cs="Arial"/>
              </w:rPr>
              <w:t>1.3</w:t>
            </w:r>
          </w:p>
        </w:tc>
        <w:tc>
          <w:tcPr>
            <w:tcW w:w="4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EF7E6" w14:textId="77777777" w:rsidR="00170A40" w:rsidRPr="00FA083B" w:rsidRDefault="00170A40" w:rsidP="00123E62">
            <w:pPr>
              <w:spacing w:line="273" w:lineRule="auto"/>
              <w:contextualSpacing/>
              <w:rPr>
                <w:rFonts w:ascii="Arial" w:hAnsi="Arial" w:cs="Arial"/>
                <w:bCs/>
                <w:u w:color="002060"/>
              </w:rPr>
            </w:pPr>
            <w:r w:rsidRPr="00FA083B">
              <w:rPr>
                <w:rFonts w:ascii="Arial" w:hAnsi="Arial" w:cs="Arial"/>
                <w:bCs/>
                <w:u w:color="002060"/>
              </w:rPr>
              <w:t>Legal and financial advice, assistance and coaching</w:t>
            </w:r>
          </w:p>
          <w:p w14:paraId="2D68E9EE" w14:textId="77777777" w:rsidR="00170A40" w:rsidRPr="00FA083B" w:rsidRDefault="00170A40" w:rsidP="00123E62">
            <w:pPr>
              <w:spacing w:line="273" w:lineRule="auto"/>
              <w:contextualSpacing/>
              <w:rPr>
                <w:rFonts w:ascii="Arial" w:eastAsia="Calibri" w:hAnsi="Arial" w:cs="Arial"/>
              </w:rPr>
            </w:pPr>
            <w:r w:rsidRPr="00FA083B">
              <w:rPr>
                <w:rFonts w:ascii="Arial" w:hAnsi="Arial" w:cs="Arial"/>
              </w:rPr>
              <w:t>16 tailor-made coaching sessions are organized each month</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CE30BDB" w14:textId="77777777" w:rsidR="00170A40" w:rsidRPr="00FA083B" w:rsidRDefault="00170A40" w:rsidP="00123E62">
            <w:pPr>
              <w:spacing w:line="273" w:lineRule="auto"/>
              <w:contextualSpacing/>
              <w:rPr>
                <w:rFonts w:ascii="Arial" w:eastAsia="Calibri" w:hAnsi="Arial" w:cs="Arial"/>
              </w:rPr>
            </w:pPr>
            <w:r w:rsidRPr="00FA083B">
              <w:rPr>
                <w:rFonts w:ascii="Arial" w:hAnsi="Arial" w:cs="Arial"/>
              </w:rPr>
              <w:t>4 sessions in Sept 2022</w:t>
            </w:r>
          </w:p>
        </w:tc>
      </w:tr>
      <w:tr w:rsidR="00170A40" w:rsidRPr="00FA083B" w14:paraId="3857070F" w14:textId="77777777" w:rsidTr="00C34E09">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8444D" w14:textId="77777777" w:rsidR="00170A40" w:rsidRPr="00FA083B" w:rsidRDefault="00170A40" w:rsidP="00123E62">
            <w:pPr>
              <w:spacing w:line="273" w:lineRule="auto"/>
              <w:contextualSpacing/>
              <w:rPr>
                <w:rFonts w:ascii="Arial" w:eastAsia="Calibri" w:hAnsi="Arial" w:cs="Arial"/>
              </w:rPr>
            </w:pPr>
            <w:r w:rsidRPr="00FA083B">
              <w:rPr>
                <w:rFonts w:ascii="Arial" w:eastAsia="Calibri" w:hAnsi="Arial" w:cs="Arial"/>
              </w:rPr>
              <w:t>2.1</w:t>
            </w:r>
          </w:p>
        </w:tc>
        <w:tc>
          <w:tcPr>
            <w:tcW w:w="4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1126B" w14:textId="77777777" w:rsidR="00170A40" w:rsidRPr="00FA083B" w:rsidRDefault="00170A40" w:rsidP="00123E62">
            <w:pPr>
              <w:spacing w:line="273" w:lineRule="auto"/>
              <w:contextualSpacing/>
              <w:rPr>
                <w:rFonts w:ascii="Arial" w:eastAsia="Calibri" w:hAnsi="Arial" w:cs="Arial"/>
              </w:rPr>
            </w:pPr>
            <w:r w:rsidRPr="00FA083B">
              <w:rPr>
                <w:rFonts w:ascii="Arial" w:hAnsi="Arial" w:cs="Arial"/>
                <w:bCs/>
                <w:u w:color="002060"/>
              </w:rPr>
              <w:t>Setting up a network of journalists and gender organisations and other CSO actors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69C618D" w14:textId="77777777" w:rsidR="00170A40" w:rsidRPr="00FA083B" w:rsidRDefault="00170A40" w:rsidP="00123E62">
            <w:pPr>
              <w:spacing w:line="273" w:lineRule="auto"/>
              <w:contextualSpacing/>
              <w:rPr>
                <w:rFonts w:ascii="Arial" w:eastAsia="Calibri" w:hAnsi="Arial" w:cs="Arial"/>
              </w:rPr>
            </w:pPr>
            <w:r w:rsidRPr="00FA083B">
              <w:rPr>
                <w:rFonts w:ascii="Arial" w:eastAsia="Calibri" w:hAnsi="Arial" w:cs="Arial"/>
              </w:rPr>
              <w:t>Sept 2022</w:t>
            </w:r>
          </w:p>
        </w:tc>
      </w:tr>
      <w:tr w:rsidR="00170A40" w:rsidRPr="00FA083B" w14:paraId="372E18E5" w14:textId="77777777" w:rsidTr="00C34E09">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6A40F" w14:textId="77777777" w:rsidR="00170A40" w:rsidRPr="00FA083B" w:rsidRDefault="00170A40" w:rsidP="00123E62">
            <w:pPr>
              <w:spacing w:line="273" w:lineRule="auto"/>
              <w:contextualSpacing/>
              <w:rPr>
                <w:rFonts w:ascii="Arial" w:eastAsia="Calibri" w:hAnsi="Arial" w:cs="Arial"/>
              </w:rPr>
            </w:pPr>
            <w:r w:rsidRPr="00FA083B">
              <w:rPr>
                <w:rFonts w:ascii="Arial" w:eastAsia="Calibri" w:hAnsi="Arial" w:cs="Arial"/>
              </w:rPr>
              <w:t>2.2</w:t>
            </w:r>
          </w:p>
        </w:tc>
        <w:tc>
          <w:tcPr>
            <w:tcW w:w="4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0DCF1" w14:textId="77777777" w:rsidR="00170A40" w:rsidRPr="00FA083B" w:rsidRDefault="00170A40" w:rsidP="00123E62">
            <w:pPr>
              <w:spacing w:line="273" w:lineRule="auto"/>
              <w:contextualSpacing/>
              <w:rPr>
                <w:rFonts w:ascii="Arial" w:eastAsia="Calibri" w:hAnsi="Arial" w:cs="Arial"/>
              </w:rPr>
            </w:pPr>
            <w:r w:rsidRPr="00FA083B">
              <w:rPr>
                <w:rFonts w:ascii="Arial" w:hAnsi="Arial" w:cs="Arial"/>
                <w:bCs/>
                <w:u w:color="002060"/>
              </w:rPr>
              <w:t>Training journalists on gender related issues and narratives of CSO in promoting gender equality and social development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BE8EF61" w14:textId="77777777" w:rsidR="00170A40" w:rsidRPr="00FA083B" w:rsidRDefault="00170A40" w:rsidP="00123E62">
            <w:pPr>
              <w:pStyle w:val="indent"/>
              <w:spacing w:before="120" w:beforeAutospacing="0"/>
              <w:ind w:left="0"/>
              <w:rPr>
                <w:rFonts w:cs="Arial"/>
                <w:sz w:val="24"/>
                <w:szCs w:val="24"/>
              </w:rPr>
            </w:pPr>
            <w:r w:rsidRPr="00FA083B">
              <w:rPr>
                <w:rFonts w:cs="Arial"/>
                <w:sz w:val="24"/>
                <w:szCs w:val="24"/>
              </w:rPr>
              <w:t xml:space="preserve">2 events are organized in Sept 2022 </w:t>
            </w:r>
          </w:p>
          <w:p w14:paraId="5234304F" w14:textId="77777777" w:rsidR="00170A40" w:rsidRPr="00FA083B" w:rsidRDefault="00170A40" w:rsidP="00123E62">
            <w:pPr>
              <w:spacing w:line="273" w:lineRule="auto"/>
              <w:contextualSpacing/>
              <w:rPr>
                <w:rFonts w:ascii="Arial" w:eastAsia="Calibri" w:hAnsi="Arial" w:cs="Arial"/>
              </w:rPr>
            </w:pPr>
          </w:p>
        </w:tc>
      </w:tr>
      <w:tr w:rsidR="00170A40" w:rsidRPr="00FA083B" w14:paraId="5E417598" w14:textId="77777777" w:rsidTr="00C34E09">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14:paraId="7E7DECFE" w14:textId="77777777" w:rsidR="00170A40" w:rsidRPr="00FA083B" w:rsidRDefault="00170A40" w:rsidP="00123E62">
            <w:pPr>
              <w:spacing w:line="273" w:lineRule="auto"/>
              <w:contextualSpacing/>
              <w:rPr>
                <w:rFonts w:ascii="Arial" w:eastAsia="Calibri" w:hAnsi="Arial" w:cs="Arial"/>
              </w:rPr>
            </w:pPr>
          </w:p>
        </w:tc>
        <w:tc>
          <w:tcPr>
            <w:tcW w:w="4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9CA61" w14:textId="77777777" w:rsidR="00170A40" w:rsidRPr="00FA083B" w:rsidRDefault="00170A40" w:rsidP="00123E62">
            <w:pPr>
              <w:pStyle w:val="indent"/>
              <w:spacing w:before="120" w:beforeAutospacing="0"/>
              <w:rPr>
                <w:rFonts w:cs="Arial"/>
                <w:bCs/>
                <w:sz w:val="24"/>
                <w:szCs w:val="24"/>
                <w:u w:color="002060"/>
              </w:rPr>
            </w:pPr>
            <w:r>
              <w:rPr>
                <w:rFonts w:cs="Arial"/>
                <w:bCs/>
                <w:sz w:val="24"/>
                <w:szCs w:val="24"/>
                <w:u w:color="002060"/>
              </w:rPr>
              <w:t>R</w:t>
            </w:r>
            <w:r w:rsidRPr="00FA083B">
              <w:rPr>
                <w:rFonts w:cs="Arial"/>
                <w:bCs/>
                <w:sz w:val="24"/>
                <w:szCs w:val="24"/>
                <w:u w:color="002060"/>
              </w:rPr>
              <w:t>eport</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CD5B9B0" w14:textId="597949A4" w:rsidR="00170A40" w:rsidRPr="00FA083B" w:rsidRDefault="00170A40" w:rsidP="00123E62">
            <w:pPr>
              <w:spacing w:line="273" w:lineRule="auto"/>
              <w:contextualSpacing/>
              <w:rPr>
                <w:rFonts w:ascii="Arial" w:eastAsia="Calibri" w:hAnsi="Arial" w:cs="Arial"/>
              </w:rPr>
            </w:pPr>
            <w:r w:rsidRPr="00FA083B">
              <w:rPr>
                <w:rFonts w:ascii="Arial" w:eastAsia="Calibri" w:hAnsi="Arial" w:cs="Arial"/>
              </w:rPr>
              <w:t>15</w:t>
            </w:r>
            <w:r w:rsidR="008E4F18">
              <w:rPr>
                <w:rFonts w:ascii="Arial" w:eastAsia="Calibri" w:hAnsi="Arial" w:cs="Arial"/>
              </w:rPr>
              <w:t xml:space="preserve"> October </w:t>
            </w:r>
            <w:r w:rsidRPr="00FA083B">
              <w:rPr>
                <w:rFonts w:ascii="Arial" w:eastAsia="Calibri" w:hAnsi="Arial" w:cs="Arial"/>
              </w:rPr>
              <w:t>2022</w:t>
            </w:r>
          </w:p>
        </w:tc>
      </w:tr>
    </w:tbl>
    <w:p w14:paraId="211F0DFC" w14:textId="243E8098" w:rsidR="00995547" w:rsidRDefault="00995547" w:rsidP="00123E62">
      <w:pPr>
        <w:rPr>
          <w:lang w:val="en-GB" w:eastAsia="en-GB"/>
        </w:rPr>
      </w:pPr>
    </w:p>
    <w:p w14:paraId="02FE3279" w14:textId="77777777" w:rsidR="00C5502D" w:rsidRDefault="00C5502D" w:rsidP="002A0E6F">
      <w:pPr>
        <w:pStyle w:val="Heading6"/>
        <w:numPr>
          <w:ilvl w:val="0"/>
          <w:numId w:val="0"/>
        </w:numPr>
        <w:ind w:left="473"/>
        <w:rPr>
          <w:rFonts w:cs="Arial"/>
          <w:bCs w:val="0"/>
        </w:rPr>
      </w:pPr>
    </w:p>
    <w:p w14:paraId="377C0C3C" w14:textId="208C2B15" w:rsidR="00C23F38" w:rsidRPr="00C23F38" w:rsidRDefault="00C23F38" w:rsidP="00123E62">
      <w:pPr>
        <w:pStyle w:val="Heading1"/>
        <w:spacing w:before="120" w:after="120" w:line="276" w:lineRule="auto"/>
      </w:pPr>
      <w:r>
        <w:t>Roles and Responsibilities</w:t>
      </w:r>
    </w:p>
    <w:p w14:paraId="2A74083D" w14:textId="67C6A48B" w:rsidR="00C23F38" w:rsidRPr="002A0E6F" w:rsidRDefault="00C23F38" w:rsidP="002A0E6F">
      <w:pPr>
        <w:pStyle w:val="ListParagraph"/>
        <w:numPr>
          <w:ilvl w:val="0"/>
          <w:numId w:val="27"/>
        </w:numPr>
        <w:autoSpaceDE w:val="0"/>
        <w:autoSpaceDN w:val="0"/>
        <w:adjustRightInd w:val="0"/>
        <w:spacing w:before="120" w:after="120"/>
        <w:rPr>
          <w:rFonts w:ascii="Arial" w:hAnsi="Arial" w:cs="Arial"/>
          <w:sz w:val="24"/>
          <w:szCs w:val="24"/>
        </w:rPr>
      </w:pPr>
      <w:r w:rsidRPr="002A0E6F">
        <w:rPr>
          <w:rFonts w:ascii="Arial" w:hAnsi="Arial" w:cs="Arial"/>
          <w:sz w:val="24"/>
          <w:szCs w:val="24"/>
        </w:rPr>
        <w:t xml:space="preserve">Selected </w:t>
      </w:r>
      <w:r w:rsidR="00BC04CE" w:rsidRPr="002A0E6F">
        <w:rPr>
          <w:rFonts w:ascii="Arial" w:hAnsi="Arial" w:cs="Arial"/>
          <w:sz w:val="24"/>
          <w:szCs w:val="24"/>
        </w:rPr>
        <w:t>service</w:t>
      </w:r>
      <w:r w:rsidR="00960DA3" w:rsidRPr="002A0E6F">
        <w:rPr>
          <w:rFonts w:ascii="Arial" w:hAnsi="Arial" w:cs="Arial"/>
          <w:sz w:val="24"/>
          <w:szCs w:val="24"/>
        </w:rPr>
        <w:t xml:space="preserve"> organisation</w:t>
      </w:r>
      <w:r w:rsidR="00BC04CE" w:rsidRPr="002A0E6F">
        <w:rPr>
          <w:rFonts w:ascii="Arial" w:hAnsi="Arial" w:cs="Arial"/>
          <w:sz w:val="24"/>
          <w:szCs w:val="24"/>
        </w:rPr>
        <w:t xml:space="preserve"> </w:t>
      </w:r>
      <w:r w:rsidRPr="002A0E6F">
        <w:rPr>
          <w:rFonts w:ascii="Arial" w:hAnsi="Arial" w:cs="Arial"/>
          <w:sz w:val="24"/>
          <w:szCs w:val="24"/>
        </w:rPr>
        <w:t>will work closely with Oxfam</w:t>
      </w:r>
      <w:r w:rsidR="00960DA3" w:rsidRPr="002A0E6F">
        <w:rPr>
          <w:rFonts w:ascii="Arial" w:hAnsi="Arial" w:cs="Arial"/>
          <w:sz w:val="24"/>
          <w:szCs w:val="24"/>
        </w:rPr>
        <w:t xml:space="preserve"> to</w:t>
      </w:r>
      <w:r w:rsidRPr="002A0E6F">
        <w:rPr>
          <w:rFonts w:ascii="Arial" w:hAnsi="Arial" w:cs="Arial"/>
          <w:sz w:val="24"/>
          <w:szCs w:val="24"/>
        </w:rPr>
        <w:t xml:space="preserve"> ensure t</w:t>
      </w:r>
      <w:r w:rsidR="00960DA3" w:rsidRPr="002A0E6F">
        <w:rPr>
          <w:rFonts w:ascii="Arial" w:hAnsi="Arial" w:cs="Arial"/>
          <w:sz w:val="24"/>
          <w:szCs w:val="24"/>
        </w:rPr>
        <w:t xml:space="preserve">imely and quality services </w:t>
      </w:r>
      <w:r w:rsidRPr="002A0E6F">
        <w:rPr>
          <w:rFonts w:ascii="Arial" w:hAnsi="Arial" w:cs="Arial"/>
          <w:sz w:val="24"/>
          <w:szCs w:val="24"/>
        </w:rPr>
        <w:t xml:space="preserve"> </w:t>
      </w:r>
      <w:r w:rsidR="00960DA3" w:rsidRPr="002A0E6F">
        <w:rPr>
          <w:rFonts w:ascii="Arial" w:hAnsi="Arial" w:cs="Arial"/>
          <w:sz w:val="24"/>
          <w:szCs w:val="24"/>
        </w:rPr>
        <w:t>as</w:t>
      </w:r>
      <w:r w:rsidRPr="002A0E6F">
        <w:rPr>
          <w:rFonts w:ascii="Arial" w:hAnsi="Arial" w:cs="Arial"/>
          <w:sz w:val="24"/>
          <w:szCs w:val="24"/>
        </w:rPr>
        <w:t xml:space="preserve"> </w:t>
      </w:r>
      <w:r w:rsidR="002A0E6F" w:rsidRPr="002A0E6F">
        <w:rPr>
          <w:rFonts w:ascii="Arial" w:hAnsi="Arial" w:cs="Arial"/>
          <w:sz w:val="24"/>
          <w:szCs w:val="24"/>
        </w:rPr>
        <w:t>described above.</w:t>
      </w:r>
    </w:p>
    <w:p w14:paraId="695170F5" w14:textId="7FCB7507" w:rsidR="00AC201A" w:rsidRPr="002A0E6F" w:rsidRDefault="00C23F38" w:rsidP="002A0E6F">
      <w:pPr>
        <w:pStyle w:val="ListParagraph"/>
        <w:numPr>
          <w:ilvl w:val="0"/>
          <w:numId w:val="27"/>
        </w:numPr>
        <w:autoSpaceDE w:val="0"/>
        <w:autoSpaceDN w:val="0"/>
        <w:adjustRightInd w:val="0"/>
        <w:spacing w:before="120" w:after="120"/>
        <w:rPr>
          <w:rFonts w:ascii="Arial" w:hAnsi="Arial" w:cs="Arial"/>
          <w:sz w:val="24"/>
          <w:szCs w:val="24"/>
        </w:rPr>
      </w:pPr>
      <w:r w:rsidRPr="002A0E6F">
        <w:rPr>
          <w:rFonts w:ascii="Arial" w:hAnsi="Arial" w:cs="Arial"/>
          <w:sz w:val="24"/>
          <w:szCs w:val="24"/>
        </w:rPr>
        <w:t xml:space="preserve">Oxfam will be </w:t>
      </w:r>
      <w:r w:rsidR="002A0E6F" w:rsidRPr="002A0E6F">
        <w:rPr>
          <w:rFonts w:ascii="Arial" w:hAnsi="Arial" w:cs="Arial"/>
          <w:sz w:val="24"/>
          <w:szCs w:val="24"/>
        </w:rPr>
        <w:t>support</w:t>
      </w:r>
      <w:r w:rsidRPr="002A0E6F">
        <w:rPr>
          <w:rFonts w:ascii="Arial" w:hAnsi="Arial" w:cs="Arial"/>
          <w:sz w:val="24"/>
          <w:szCs w:val="24"/>
        </w:rPr>
        <w:t xml:space="preserve"> the </w:t>
      </w:r>
      <w:r w:rsidR="003D1C38" w:rsidRPr="002A0E6F">
        <w:rPr>
          <w:rFonts w:ascii="Arial" w:hAnsi="Arial" w:cs="Arial"/>
          <w:sz w:val="24"/>
          <w:szCs w:val="24"/>
        </w:rPr>
        <w:t xml:space="preserve">service </w:t>
      </w:r>
      <w:r w:rsidR="00960DA3" w:rsidRPr="002A0E6F">
        <w:rPr>
          <w:rFonts w:ascii="Arial" w:hAnsi="Arial" w:cs="Arial"/>
          <w:sz w:val="24"/>
          <w:szCs w:val="24"/>
        </w:rPr>
        <w:t>organisation</w:t>
      </w:r>
      <w:r w:rsidRPr="002A0E6F">
        <w:rPr>
          <w:rFonts w:ascii="Arial" w:hAnsi="Arial" w:cs="Arial"/>
          <w:sz w:val="24"/>
          <w:szCs w:val="24"/>
        </w:rPr>
        <w:t xml:space="preserve"> by providing relevant documents </w:t>
      </w:r>
      <w:r w:rsidR="006C44D2" w:rsidRPr="002A0E6F">
        <w:rPr>
          <w:rFonts w:ascii="Arial" w:hAnsi="Arial" w:cs="Arial"/>
          <w:sz w:val="24"/>
          <w:szCs w:val="24"/>
        </w:rPr>
        <w:t>relat</w:t>
      </w:r>
      <w:r w:rsidR="002A0E6F" w:rsidRPr="002A0E6F">
        <w:rPr>
          <w:rFonts w:ascii="Arial" w:hAnsi="Arial" w:cs="Arial"/>
          <w:sz w:val="24"/>
          <w:szCs w:val="24"/>
        </w:rPr>
        <w:t>ing</w:t>
      </w:r>
      <w:r w:rsidR="006C44D2" w:rsidRPr="002A0E6F">
        <w:rPr>
          <w:rFonts w:ascii="Arial" w:hAnsi="Arial" w:cs="Arial"/>
          <w:sz w:val="24"/>
          <w:szCs w:val="24"/>
        </w:rPr>
        <w:t xml:space="preserve"> to the series o</w:t>
      </w:r>
      <w:r w:rsidR="002A0E6F" w:rsidRPr="002A0E6F">
        <w:rPr>
          <w:rFonts w:ascii="Arial" w:hAnsi="Arial" w:cs="Arial"/>
          <w:sz w:val="24"/>
          <w:szCs w:val="24"/>
        </w:rPr>
        <w:t>f training and networking activities.</w:t>
      </w:r>
    </w:p>
    <w:p w14:paraId="21C45DFA" w14:textId="43F7560A" w:rsidR="00C23F38" w:rsidRDefault="00C23F38" w:rsidP="00123E62">
      <w:pPr>
        <w:pStyle w:val="Heading1"/>
        <w:spacing w:before="120" w:after="120" w:line="276" w:lineRule="auto"/>
      </w:pPr>
      <w:r>
        <w:t xml:space="preserve">Required skills and </w:t>
      </w:r>
      <w:r w:rsidR="00F22F2E">
        <w:t xml:space="preserve">working </w:t>
      </w:r>
      <w:r>
        <w:t>experience</w:t>
      </w:r>
      <w:r w:rsidR="00F22F2E">
        <w:t>s</w:t>
      </w:r>
    </w:p>
    <w:p w14:paraId="7BFBD233" w14:textId="2910D971" w:rsidR="00713D39" w:rsidRDefault="00F22F2E" w:rsidP="00123E62">
      <w:pPr>
        <w:pStyle w:val="ListParagraph"/>
        <w:numPr>
          <w:ilvl w:val="0"/>
          <w:numId w:val="25"/>
        </w:numPr>
        <w:spacing w:before="100" w:beforeAutospacing="1" w:after="0" w:line="256" w:lineRule="auto"/>
        <w:ind w:left="450" w:hanging="180"/>
        <w:jc w:val="both"/>
        <w:rPr>
          <w:rFonts w:ascii="Arial" w:hAnsi="Arial"/>
          <w:bCs/>
          <w:sz w:val="24"/>
          <w:szCs w:val="24"/>
        </w:rPr>
      </w:pPr>
      <w:r>
        <w:rPr>
          <w:rFonts w:ascii="Arial" w:hAnsi="Arial"/>
          <w:bCs/>
          <w:sz w:val="24"/>
          <w:szCs w:val="24"/>
        </w:rPr>
        <w:t xml:space="preserve">Strong expertise on </w:t>
      </w:r>
      <w:r w:rsidR="00AA44EF" w:rsidRPr="00EF0BC0">
        <w:rPr>
          <w:rFonts w:ascii="Arial" w:hAnsi="Arial"/>
          <w:bCs/>
          <w:sz w:val="24"/>
          <w:szCs w:val="24"/>
        </w:rPr>
        <w:t xml:space="preserve">gender equality and women’s </w:t>
      </w:r>
      <w:r>
        <w:rPr>
          <w:rFonts w:ascii="Arial" w:hAnsi="Arial"/>
          <w:bCs/>
          <w:sz w:val="24"/>
          <w:szCs w:val="24"/>
        </w:rPr>
        <w:t>rights in Vietnam;</w:t>
      </w:r>
    </w:p>
    <w:p w14:paraId="6C1A7368" w14:textId="7A463CAE" w:rsidR="00F22F2E" w:rsidRDefault="00F22F2E" w:rsidP="00123E62">
      <w:pPr>
        <w:pStyle w:val="ListParagraph"/>
        <w:numPr>
          <w:ilvl w:val="0"/>
          <w:numId w:val="25"/>
        </w:numPr>
        <w:spacing w:before="100" w:beforeAutospacing="1" w:after="0" w:line="256" w:lineRule="auto"/>
        <w:ind w:left="450" w:hanging="180"/>
        <w:jc w:val="both"/>
        <w:rPr>
          <w:rFonts w:ascii="Arial" w:hAnsi="Arial"/>
          <w:bCs/>
          <w:sz w:val="24"/>
          <w:szCs w:val="24"/>
        </w:rPr>
      </w:pPr>
      <w:r>
        <w:rPr>
          <w:rFonts w:ascii="Arial" w:hAnsi="Arial"/>
          <w:bCs/>
          <w:sz w:val="24"/>
          <w:szCs w:val="24"/>
        </w:rPr>
        <w:t>Intensive working experiences on organising training and networking activities with both gender focused organisations and journalists</w:t>
      </w:r>
      <w:r w:rsidR="002A0E6F">
        <w:rPr>
          <w:rFonts w:ascii="Arial" w:hAnsi="Arial"/>
          <w:bCs/>
          <w:sz w:val="24"/>
          <w:szCs w:val="24"/>
        </w:rPr>
        <w:t>;</w:t>
      </w:r>
    </w:p>
    <w:p w14:paraId="7A424B09" w14:textId="768FB464" w:rsidR="00F22F2E" w:rsidRDefault="00F22F2E" w:rsidP="00123E62">
      <w:pPr>
        <w:pStyle w:val="ListParagraph"/>
        <w:numPr>
          <w:ilvl w:val="0"/>
          <w:numId w:val="25"/>
        </w:numPr>
        <w:spacing w:before="100" w:beforeAutospacing="1" w:after="0" w:line="256" w:lineRule="auto"/>
        <w:ind w:left="450" w:hanging="180"/>
        <w:jc w:val="both"/>
        <w:rPr>
          <w:rFonts w:ascii="Arial" w:hAnsi="Arial"/>
          <w:bCs/>
          <w:sz w:val="24"/>
          <w:szCs w:val="24"/>
        </w:rPr>
      </w:pPr>
      <w:r>
        <w:rPr>
          <w:rFonts w:ascii="Arial" w:hAnsi="Arial"/>
          <w:bCs/>
          <w:sz w:val="24"/>
          <w:szCs w:val="24"/>
        </w:rPr>
        <w:lastRenderedPageBreak/>
        <w:t>Be part of at least one active network/alliances working on gender issues, for example gender-based violence network, etc..</w:t>
      </w:r>
    </w:p>
    <w:p w14:paraId="17A5F9FF" w14:textId="596A5401" w:rsidR="00F22F2E" w:rsidRDefault="00F0775E" w:rsidP="00123E62">
      <w:pPr>
        <w:pStyle w:val="ListParagraph"/>
        <w:numPr>
          <w:ilvl w:val="0"/>
          <w:numId w:val="25"/>
        </w:numPr>
        <w:spacing w:before="100" w:beforeAutospacing="1" w:after="0" w:line="256" w:lineRule="auto"/>
        <w:ind w:left="450" w:hanging="180"/>
        <w:jc w:val="both"/>
        <w:rPr>
          <w:rFonts w:ascii="Arial" w:hAnsi="Arial"/>
          <w:bCs/>
          <w:sz w:val="24"/>
          <w:szCs w:val="24"/>
        </w:rPr>
      </w:pPr>
      <w:r>
        <w:rPr>
          <w:rFonts w:ascii="Arial" w:hAnsi="Arial"/>
          <w:bCs/>
          <w:sz w:val="24"/>
          <w:szCs w:val="24"/>
        </w:rPr>
        <w:t>Proven ability</w:t>
      </w:r>
      <w:r w:rsidR="00F22F2E">
        <w:rPr>
          <w:rFonts w:ascii="Arial" w:hAnsi="Arial"/>
          <w:bCs/>
          <w:sz w:val="24"/>
          <w:szCs w:val="24"/>
        </w:rPr>
        <w:t xml:space="preserve"> to provide </w:t>
      </w:r>
      <w:r>
        <w:rPr>
          <w:rFonts w:ascii="Arial" w:hAnsi="Arial"/>
          <w:bCs/>
          <w:sz w:val="24"/>
          <w:szCs w:val="24"/>
        </w:rPr>
        <w:t>some direct training</w:t>
      </w:r>
      <w:r w:rsidR="002A0E6F">
        <w:rPr>
          <w:rFonts w:ascii="Arial" w:hAnsi="Arial"/>
          <w:bCs/>
          <w:sz w:val="24"/>
          <w:szCs w:val="24"/>
        </w:rPr>
        <w:t>s</w:t>
      </w:r>
      <w:r>
        <w:rPr>
          <w:rFonts w:ascii="Arial" w:hAnsi="Arial"/>
          <w:bCs/>
          <w:sz w:val="24"/>
          <w:szCs w:val="24"/>
        </w:rPr>
        <w:t xml:space="preserve"> on above topics for gender-focused oganisations and journalists</w:t>
      </w:r>
      <w:r w:rsidR="00B0476E">
        <w:rPr>
          <w:rFonts w:ascii="Arial" w:hAnsi="Arial"/>
          <w:bCs/>
          <w:sz w:val="24"/>
          <w:szCs w:val="24"/>
        </w:rPr>
        <w:t>;</w:t>
      </w:r>
    </w:p>
    <w:p w14:paraId="0B2FAA1E" w14:textId="16ED5C8F" w:rsidR="00F0775E" w:rsidRDefault="00F0775E" w:rsidP="00123E62">
      <w:pPr>
        <w:pStyle w:val="ListParagraph"/>
        <w:numPr>
          <w:ilvl w:val="0"/>
          <w:numId w:val="25"/>
        </w:numPr>
        <w:spacing w:before="100" w:beforeAutospacing="1" w:after="0" w:line="256" w:lineRule="auto"/>
        <w:ind w:left="450" w:hanging="180"/>
        <w:jc w:val="both"/>
        <w:rPr>
          <w:rFonts w:ascii="Arial" w:hAnsi="Arial"/>
          <w:bCs/>
          <w:sz w:val="24"/>
          <w:szCs w:val="24"/>
        </w:rPr>
      </w:pPr>
      <w:r>
        <w:rPr>
          <w:rFonts w:ascii="Arial" w:hAnsi="Arial"/>
          <w:bCs/>
          <w:sz w:val="24"/>
          <w:szCs w:val="24"/>
        </w:rPr>
        <w:t xml:space="preserve">Strong records on </w:t>
      </w:r>
      <w:r w:rsidR="002A0E6F">
        <w:rPr>
          <w:rFonts w:ascii="Arial" w:hAnsi="Arial"/>
          <w:bCs/>
          <w:sz w:val="24"/>
          <w:szCs w:val="24"/>
        </w:rPr>
        <w:t xml:space="preserve">timely and high quality </w:t>
      </w:r>
      <w:r>
        <w:rPr>
          <w:rFonts w:ascii="Arial" w:hAnsi="Arial"/>
          <w:bCs/>
          <w:sz w:val="24"/>
          <w:szCs w:val="24"/>
        </w:rPr>
        <w:t xml:space="preserve">project narrative and finance reporting </w:t>
      </w:r>
      <w:r w:rsidR="002A0E6F">
        <w:rPr>
          <w:rFonts w:ascii="Arial" w:hAnsi="Arial"/>
          <w:bCs/>
          <w:sz w:val="24"/>
          <w:szCs w:val="24"/>
        </w:rPr>
        <w:t>following requirements of</w:t>
      </w:r>
      <w:r>
        <w:rPr>
          <w:rFonts w:ascii="Arial" w:hAnsi="Arial"/>
          <w:bCs/>
          <w:sz w:val="24"/>
          <w:szCs w:val="24"/>
        </w:rPr>
        <w:t xml:space="preserve"> international organisations</w:t>
      </w:r>
      <w:r w:rsidR="00B0476E">
        <w:rPr>
          <w:rFonts w:ascii="Arial" w:hAnsi="Arial"/>
          <w:bCs/>
          <w:sz w:val="24"/>
          <w:szCs w:val="24"/>
        </w:rPr>
        <w:t>, and</w:t>
      </w:r>
    </w:p>
    <w:p w14:paraId="0672B96A" w14:textId="2B04A8C6" w:rsidR="00B0476E" w:rsidRDefault="00B0476E" w:rsidP="00123E62">
      <w:pPr>
        <w:pStyle w:val="ListParagraph"/>
        <w:numPr>
          <w:ilvl w:val="0"/>
          <w:numId w:val="25"/>
        </w:numPr>
        <w:spacing w:before="100" w:beforeAutospacing="1" w:after="0" w:line="256" w:lineRule="auto"/>
        <w:ind w:left="450" w:hanging="180"/>
        <w:jc w:val="both"/>
        <w:rPr>
          <w:rFonts w:ascii="Arial" w:hAnsi="Arial"/>
          <w:bCs/>
          <w:sz w:val="24"/>
          <w:szCs w:val="24"/>
        </w:rPr>
      </w:pPr>
      <w:r>
        <w:rPr>
          <w:rFonts w:ascii="Arial" w:hAnsi="Arial"/>
          <w:bCs/>
          <w:sz w:val="24"/>
          <w:szCs w:val="24"/>
        </w:rPr>
        <w:t>Working experiences with Oxfam is preferable.</w:t>
      </w:r>
    </w:p>
    <w:p w14:paraId="596F493E" w14:textId="2B287762" w:rsidR="000871FE" w:rsidRDefault="000871FE" w:rsidP="00123E62">
      <w:pPr>
        <w:ind w:left="450"/>
        <w:jc w:val="both"/>
        <w:rPr>
          <w:rFonts w:ascii="Arial" w:eastAsia="Calibri" w:hAnsi="Arial"/>
          <w:b/>
        </w:rPr>
      </w:pPr>
      <w:r>
        <w:rPr>
          <w:rFonts w:ascii="Arial" w:eastAsia="Calibri" w:hAnsi="Arial"/>
          <w:b/>
        </w:rPr>
        <w:t xml:space="preserve"> </w:t>
      </w:r>
    </w:p>
    <w:p w14:paraId="53070668" w14:textId="4A78C1AB" w:rsidR="00C23F38" w:rsidRPr="00F0775E" w:rsidRDefault="00EA762A" w:rsidP="002A0E6F">
      <w:pPr>
        <w:pStyle w:val="Heading1"/>
        <w:autoSpaceDE w:val="0"/>
        <w:autoSpaceDN w:val="0"/>
        <w:adjustRightInd w:val="0"/>
        <w:spacing w:before="120" w:after="120" w:line="276" w:lineRule="auto"/>
        <w:rPr>
          <w:sz w:val="22"/>
          <w:szCs w:val="22"/>
        </w:rPr>
      </w:pPr>
      <w:r>
        <w:t>Submission</w:t>
      </w:r>
    </w:p>
    <w:p w14:paraId="52537EE4" w14:textId="6A49211B" w:rsidR="00C9216B" w:rsidRPr="00F0500B" w:rsidRDefault="00C9216B" w:rsidP="00123E62">
      <w:pPr>
        <w:autoSpaceDE w:val="0"/>
        <w:autoSpaceDN w:val="0"/>
        <w:adjustRightInd w:val="0"/>
        <w:spacing w:before="120" w:after="120" w:line="276" w:lineRule="auto"/>
        <w:rPr>
          <w:rFonts w:ascii="Arial" w:hAnsi="Arial" w:cs="Arial"/>
        </w:rPr>
      </w:pPr>
      <w:r w:rsidRPr="00F0500B">
        <w:rPr>
          <w:rFonts w:ascii="Arial" w:hAnsi="Arial" w:cs="Arial"/>
        </w:rPr>
        <w:t xml:space="preserve">The </w:t>
      </w:r>
      <w:r w:rsidR="00F0775E">
        <w:rPr>
          <w:rFonts w:ascii="Arial" w:hAnsi="Arial" w:cs="Arial"/>
        </w:rPr>
        <w:t xml:space="preserve">technical and finance </w:t>
      </w:r>
      <w:r w:rsidRPr="00F0500B">
        <w:rPr>
          <w:rFonts w:ascii="Arial" w:hAnsi="Arial" w:cs="Arial"/>
        </w:rPr>
        <w:t xml:space="preserve">proposal should be submitted </w:t>
      </w:r>
      <w:r w:rsidR="00EA762A" w:rsidRPr="00F0500B">
        <w:rPr>
          <w:rFonts w:ascii="Arial" w:hAnsi="Arial" w:cs="Arial"/>
        </w:rPr>
        <w:t xml:space="preserve">to Oxfam </w:t>
      </w:r>
      <w:r w:rsidRPr="00F0500B">
        <w:rPr>
          <w:rFonts w:ascii="Arial" w:hAnsi="Arial" w:cs="Arial"/>
        </w:rPr>
        <w:t xml:space="preserve">no later than </w:t>
      </w:r>
      <w:r w:rsidR="00F0500B" w:rsidRPr="00F0500B">
        <w:rPr>
          <w:rFonts w:ascii="Arial" w:hAnsi="Arial" w:cs="Arial"/>
        </w:rPr>
        <w:t>31</w:t>
      </w:r>
      <w:r w:rsidRPr="00F0500B">
        <w:rPr>
          <w:rFonts w:ascii="Arial" w:hAnsi="Arial" w:cs="Arial"/>
        </w:rPr>
        <w:t xml:space="preserve"> August 2022.</w:t>
      </w:r>
    </w:p>
    <w:sectPr w:rsidR="00C9216B" w:rsidRPr="00F0500B" w:rsidSect="00DB2954">
      <w:footerReference w:type="even" r:id="rId8"/>
      <w:footerReference w:type="default" r:id="rId9"/>
      <w:headerReference w:type="first" r:id="rId10"/>
      <w:pgSz w:w="12240" w:h="15840"/>
      <w:pgMar w:top="1134" w:right="1008"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92CC" w14:textId="77777777" w:rsidR="00031B65" w:rsidRDefault="00031B65">
      <w:r>
        <w:separator/>
      </w:r>
    </w:p>
  </w:endnote>
  <w:endnote w:type="continuationSeparator" w:id="0">
    <w:p w14:paraId="44200BB1" w14:textId="77777777" w:rsidR="00031B65" w:rsidRDefault="0003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478">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FA16" w14:textId="6B49CD04" w:rsidR="00F22F1C" w:rsidRDefault="009E1E8D" w:rsidP="00881CD3">
    <w:pPr>
      <w:pStyle w:val="Footer"/>
      <w:framePr w:wrap="around" w:vAnchor="text" w:hAnchor="margin" w:xAlign="right" w:y="1"/>
      <w:rPr>
        <w:rStyle w:val="PageNumber"/>
      </w:rPr>
    </w:pPr>
    <w:r>
      <w:rPr>
        <w:rStyle w:val="PageNumber"/>
      </w:rPr>
      <w:fldChar w:fldCharType="begin"/>
    </w:r>
    <w:r w:rsidR="00F22F1C">
      <w:rPr>
        <w:rStyle w:val="PageNumber"/>
      </w:rPr>
      <w:instrText xml:space="preserve">PAGE  </w:instrText>
    </w:r>
    <w:r>
      <w:rPr>
        <w:rStyle w:val="PageNumber"/>
      </w:rPr>
      <w:fldChar w:fldCharType="separate"/>
    </w:r>
    <w:r w:rsidR="00CF250B">
      <w:rPr>
        <w:rStyle w:val="PageNumber"/>
        <w:noProof/>
      </w:rPr>
      <w:t>1</w:t>
    </w:r>
    <w:r>
      <w:rPr>
        <w:rStyle w:val="PageNumber"/>
      </w:rPr>
      <w:fldChar w:fldCharType="end"/>
    </w:r>
  </w:p>
  <w:p w14:paraId="6DCCFBF3" w14:textId="77777777" w:rsidR="00F22F1C" w:rsidRDefault="00F22F1C" w:rsidP="00881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11110"/>
      <w:docPartObj>
        <w:docPartGallery w:val="Page Numbers (Bottom of Page)"/>
        <w:docPartUnique/>
      </w:docPartObj>
    </w:sdtPr>
    <w:sdtEndPr>
      <w:rPr>
        <w:noProof/>
      </w:rPr>
    </w:sdtEndPr>
    <w:sdtContent>
      <w:p w14:paraId="632D9022" w14:textId="6567BC46" w:rsidR="00CB6524" w:rsidRDefault="00CB6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C395DC" w14:textId="77777777" w:rsidR="00F22F1C" w:rsidRPr="002E609D" w:rsidRDefault="00F22F1C" w:rsidP="008C5A0C">
    <w:pPr>
      <w:pStyle w:val="Footer"/>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65E3" w14:textId="77777777" w:rsidR="00031B65" w:rsidRDefault="00031B65">
      <w:r>
        <w:separator/>
      </w:r>
    </w:p>
  </w:footnote>
  <w:footnote w:type="continuationSeparator" w:id="0">
    <w:p w14:paraId="327C7706" w14:textId="77777777" w:rsidR="00031B65" w:rsidRDefault="0003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1888" w14:textId="54ABE58B" w:rsidR="00170F60" w:rsidRPr="00B358D6" w:rsidRDefault="00913F8E" w:rsidP="00170F60">
    <w:pPr>
      <w:tabs>
        <w:tab w:val="center" w:pos="4896"/>
      </w:tabs>
      <w:spacing w:line="200" w:lineRule="exact"/>
      <w:rPr>
        <w:sz w:val="16"/>
      </w:rPr>
    </w:pPr>
    <w:r w:rsidRPr="0042547E">
      <w:rPr>
        <w:noProof/>
      </w:rPr>
      <w:drawing>
        <wp:anchor distT="0" distB="0" distL="114300" distR="114300" simplePos="0" relativeHeight="251659264" behindDoc="0" locked="0" layoutInCell="1" allowOverlap="1" wp14:anchorId="13FBF160" wp14:editId="6C7E8CB6">
          <wp:simplePos x="0" y="0"/>
          <wp:positionH relativeFrom="margin">
            <wp:posOffset>2895600</wp:posOffset>
          </wp:positionH>
          <wp:positionV relativeFrom="paragraph">
            <wp:posOffset>-133350</wp:posOffset>
          </wp:positionV>
          <wp:extent cx="488315" cy="539750"/>
          <wp:effectExtent l="0" t="0" r="6985" b="0"/>
          <wp:wrapThrough wrapText="bothSides">
            <wp:wrapPolygon edited="0">
              <wp:start x="0" y="0"/>
              <wp:lineTo x="0" y="20584"/>
              <wp:lineTo x="21066" y="20584"/>
              <wp:lineTo x="21066" y="0"/>
              <wp:lineTo x="0" y="0"/>
            </wp:wrapPolygon>
          </wp:wrapThrough>
          <wp:docPr id="19" name="Picture 19" descr="OX_VL_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VL_C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8315" cy="53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02491FE" w14:textId="77777777" w:rsidR="00170F60" w:rsidRDefault="0017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25558EC"/>
    <w:lvl w:ilvl="0" w:tplc="FFFFFFFF">
      <w:start w:val="1"/>
      <w:numFmt w:val="low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573BBF"/>
    <w:multiLevelType w:val="hybridMultilevel"/>
    <w:tmpl w:val="AA0048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077C6"/>
    <w:multiLevelType w:val="hybridMultilevel"/>
    <w:tmpl w:val="1DD6DB1C"/>
    <w:lvl w:ilvl="0" w:tplc="B09862BE">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4889"/>
    <w:multiLevelType w:val="singleLevel"/>
    <w:tmpl w:val="B822A26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644A46"/>
    <w:multiLevelType w:val="multilevel"/>
    <w:tmpl w:val="2B60519A"/>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5" w15:restartNumberingAfterBreak="0">
    <w:nsid w:val="0BF72E8F"/>
    <w:multiLevelType w:val="hybridMultilevel"/>
    <w:tmpl w:val="DB7CA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06404"/>
    <w:multiLevelType w:val="hybridMultilevel"/>
    <w:tmpl w:val="63588376"/>
    <w:lvl w:ilvl="0" w:tplc="85A8F7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517F8"/>
    <w:multiLevelType w:val="multilevel"/>
    <w:tmpl w:val="61427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223E76"/>
    <w:multiLevelType w:val="hybridMultilevel"/>
    <w:tmpl w:val="1BF61118"/>
    <w:lvl w:ilvl="0" w:tplc="21D2E7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E568D"/>
    <w:multiLevelType w:val="hybridMultilevel"/>
    <w:tmpl w:val="5810DB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5E03D7"/>
    <w:multiLevelType w:val="hybridMultilevel"/>
    <w:tmpl w:val="0AFC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962EB"/>
    <w:multiLevelType w:val="hybridMultilevel"/>
    <w:tmpl w:val="297013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41730EC"/>
    <w:multiLevelType w:val="hybridMultilevel"/>
    <w:tmpl w:val="172A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7766F"/>
    <w:multiLevelType w:val="hybridMultilevel"/>
    <w:tmpl w:val="4962B3B4"/>
    <w:lvl w:ilvl="0" w:tplc="1898FF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42A4E"/>
    <w:multiLevelType w:val="multilevel"/>
    <w:tmpl w:val="4B64C784"/>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5" w15:restartNumberingAfterBreak="0">
    <w:nsid w:val="3B944C3B"/>
    <w:multiLevelType w:val="hybridMultilevel"/>
    <w:tmpl w:val="27F89F26"/>
    <w:lvl w:ilvl="0" w:tplc="06207460">
      <w:numFmt w:val="bullet"/>
      <w:lvlText w:val="-"/>
      <w:lvlJc w:val="left"/>
      <w:pPr>
        <w:ind w:left="1211" w:hanging="360"/>
      </w:pPr>
      <w:rPr>
        <w:rFonts w:ascii="Times New Roman" w:eastAsia="Times New Roman"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45B15803"/>
    <w:multiLevelType w:val="multilevel"/>
    <w:tmpl w:val="7910D508"/>
    <w:lvl w:ilvl="0">
      <w:start w:val="1"/>
      <w:numFmt w:val="decimal"/>
      <w:pStyle w:val="Heading1"/>
      <w:lvlText w:val="%1."/>
      <w:lvlJc w:val="left"/>
      <w:pPr>
        <w:tabs>
          <w:tab w:val="num" w:pos="432"/>
        </w:tabs>
        <w:ind w:left="432" w:hanging="432"/>
      </w:pPr>
      <w:rPr>
        <w:rFonts w:hint="default"/>
        <w:b/>
        <w:bCs w:val="0"/>
      </w:rPr>
    </w:lvl>
    <w:lvl w:ilvl="1">
      <w:start w:val="1"/>
      <w:numFmt w:val="decimal"/>
      <w:pStyle w:val="Heading2"/>
      <w:lvlText w:val="%1.%2 "/>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bCs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bullet"/>
      <w:pStyle w:val="Heading6"/>
      <w:lvlText w:val="-"/>
      <w:lvlJc w:val="left"/>
      <w:pPr>
        <w:tabs>
          <w:tab w:val="num" w:pos="397"/>
        </w:tabs>
        <w:ind w:left="396" w:hanging="283"/>
      </w:pPr>
      <w:rPr>
        <w:rFonts w:ascii="font478" w:hAnsi="font478"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6847602"/>
    <w:multiLevelType w:val="hybridMultilevel"/>
    <w:tmpl w:val="7D3CE8C2"/>
    <w:lvl w:ilvl="0" w:tplc="7458E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B7819"/>
    <w:multiLevelType w:val="hybridMultilevel"/>
    <w:tmpl w:val="7458A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6665B"/>
    <w:multiLevelType w:val="hybridMultilevel"/>
    <w:tmpl w:val="11C86814"/>
    <w:lvl w:ilvl="0" w:tplc="054C77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E0E29"/>
    <w:multiLevelType w:val="multilevel"/>
    <w:tmpl w:val="BBDC8294"/>
    <w:lvl w:ilvl="0">
      <w:start w:val="2"/>
      <w:numFmt w:val="bullet"/>
      <w:lvlText w:val="-"/>
      <w:lvlJc w:val="left"/>
      <w:pPr>
        <w:ind w:left="720" w:hanging="360"/>
      </w:pPr>
      <w:rPr>
        <w:rFonts w:ascii="Calibri"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CB6AC1"/>
    <w:multiLevelType w:val="hybridMultilevel"/>
    <w:tmpl w:val="76B8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72BD4"/>
    <w:multiLevelType w:val="multilevel"/>
    <w:tmpl w:val="0F6C1330"/>
    <w:lvl w:ilvl="0">
      <w:start w:val="1"/>
      <w:numFmt w:val="decimal"/>
      <w:lvlText w:val="%1."/>
      <w:lvlJc w:val="left"/>
      <w:pPr>
        <w:tabs>
          <w:tab w:val="num" w:pos="432"/>
        </w:tabs>
        <w:ind w:left="432" w:hanging="432"/>
      </w:pPr>
      <w:rPr>
        <w:rFonts w:hint="default"/>
        <w:b/>
        <w:bCs w:val="0"/>
      </w:rPr>
    </w:lvl>
    <w:lvl w:ilvl="1">
      <w:start w:val="1"/>
      <w:numFmt w:val="decimal"/>
      <w:lvlText w:val="%1.%2 "/>
      <w:lvlJc w:val="left"/>
      <w:pPr>
        <w:tabs>
          <w:tab w:val="num" w:pos="1116"/>
        </w:tabs>
        <w:ind w:left="1116" w:hanging="576"/>
      </w:pPr>
      <w:rPr>
        <w:rFonts w:hint="default"/>
      </w:rPr>
    </w:lvl>
    <w:lvl w:ilvl="2">
      <w:start w:val="1"/>
      <w:numFmt w:val="decimal"/>
      <w:lvlText w:val="%1.%2.%3"/>
      <w:lvlJc w:val="left"/>
      <w:pPr>
        <w:tabs>
          <w:tab w:val="num" w:pos="720"/>
        </w:tabs>
        <w:ind w:left="720" w:hanging="720"/>
      </w:pPr>
      <w:rPr>
        <w:rFonts w:hint="default"/>
        <w:b/>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bullet"/>
      <w:lvlText w:val=""/>
      <w:lvlJc w:val="left"/>
      <w:pPr>
        <w:ind w:left="473" w:hanging="360"/>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79F7AD3"/>
    <w:multiLevelType w:val="hybridMultilevel"/>
    <w:tmpl w:val="53C06AD6"/>
    <w:lvl w:ilvl="0" w:tplc="14CE6AA2">
      <w:start w:val="1"/>
      <w:numFmt w:val="decimal"/>
      <w:pStyle w:val="ToRspa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27416"/>
    <w:multiLevelType w:val="hybridMultilevel"/>
    <w:tmpl w:val="EFF2AE0E"/>
    <w:lvl w:ilvl="0" w:tplc="080C1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01156"/>
    <w:multiLevelType w:val="hybridMultilevel"/>
    <w:tmpl w:val="2072412A"/>
    <w:lvl w:ilvl="0" w:tplc="FB4401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23697">
    <w:abstractNumId w:val="3"/>
  </w:num>
  <w:num w:numId="2" w16cid:durableId="1687558263">
    <w:abstractNumId w:val="1"/>
  </w:num>
  <w:num w:numId="3" w16cid:durableId="1366901710">
    <w:abstractNumId w:val="16"/>
  </w:num>
  <w:num w:numId="4" w16cid:durableId="2078479035">
    <w:abstractNumId w:val="2"/>
  </w:num>
  <w:num w:numId="5" w16cid:durableId="1459839396">
    <w:abstractNumId w:val="8"/>
  </w:num>
  <w:num w:numId="6" w16cid:durableId="1145508368">
    <w:abstractNumId w:val="10"/>
  </w:num>
  <w:num w:numId="7" w16cid:durableId="127867931">
    <w:abstractNumId w:val="18"/>
  </w:num>
  <w:num w:numId="8" w16cid:durableId="2054498617">
    <w:abstractNumId w:val="24"/>
  </w:num>
  <w:num w:numId="9" w16cid:durableId="66878465">
    <w:abstractNumId w:val="13"/>
  </w:num>
  <w:num w:numId="10" w16cid:durableId="1489398191">
    <w:abstractNumId w:val="19"/>
  </w:num>
  <w:num w:numId="11" w16cid:durableId="20193913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452286573">
    <w:abstractNumId w:val="23"/>
  </w:num>
  <w:num w:numId="13" w16cid:durableId="514078339">
    <w:abstractNumId w:val="15"/>
  </w:num>
  <w:num w:numId="14" w16cid:durableId="755052623">
    <w:abstractNumId w:val="25"/>
  </w:num>
  <w:num w:numId="15" w16cid:durableId="1294167949">
    <w:abstractNumId w:val="16"/>
  </w:num>
  <w:num w:numId="16" w16cid:durableId="1415131125">
    <w:abstractNumId w:val="5"/>
  </w:num>
  <w:num w:numId="17" w16cid:durableId="104931027">
    <w:abstractNumId w:val="6"/>
  </w:num>
  <w:num w:numId="18" w16cid:durableId="1957323800">
    <w:abstractNumId w:val="17"/>
  </w:num>
  <w:num w:numId="19" w16cid:durableId="752167395">
    <w:abstractNumId w:val="9"/>
  </w:num>
  <w:num w:numId="20" w16cid:durableId="2076008047">
    <w:abstractNumId w:val="14"/>
  </w:num>
  <w:num w:numId="21" w16cid:durableId="1985962708">
    <w:abstractNumId w:val="12"/>
  </w:num>
  <w:num w:numId="22" w16cid:durableId="767654319">
    <w:abstractNumId w:val="22"/>
  </w:num>
  <w:num w:numId="23" w16cid:durableId="811484344">
    <w:abstractNumId w:val="7"/>
  </w:num>
  <w:num w:numId="24" w16cid:durableId="439489567">
    <w:abstractNumId w:val="4"/>
  </w:num>
  <w:num w:numId="25" w16cid:durableId="2079941030">
    <w:abstractNumId w:val="20"/>
  </w:num>
  <w:num w:numId="26" w16cid:durableId="867065153">
    <w:abstractNumId w:val="21"/>
  </w:num>
  <w:num w:numId="27" w16cid:durableId="641101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9D"/>
    <w:rsid w:val="00002CAC"/>
    <w:rsid w:val="000030F6"/>
    <w:rsid w:val="00003EE6"/>
    <w:rsid w:val="00006295"/>
    <w:rsid w:val="0000632C"/>
    <w:rsid w:val="00006608"/>
    <w:rsid w:val="0000705B"/>
    <w:rsid w:val="00010937"/>
    <w:rsid w:val="000135FE"/>
    <w:rsid w:val="00014FC3"/>
    <w:rsid w:val="00020DD9"/>
    <w:rsid w:val="0002149D"/>
    <w:rsid w:val="0002218E"/>
    <w:rsid w:val="00025DB5"/>
    <w:rsid w:val="0002769C"/>
    <w:rsid w:val="00031B65"/>
    <w:rsid w:val="00032421"/>
    <w:rsid w:val="000325CD"/>
    <w:rsid w:val="0003775D"/>
    <w:rsid w:val="000431BD"/>
    <w:rsid w:val="000440E0"/>
    <w:rsid w:val="00044513"/>
    <w:rsid w:val="00045942"/>
    <w:rsid w:val="00047758"/>
    <w:rsid w:val="000509AC"/>
    <w:rsid w:val="00051030"/>
    <w:rsid w:val="00052998"/>
    <w:rsid w:val="000537BA"/>
    <w:rsid w:val="00054465"/>
    <w:rsid w:val="00061658"/>
    <w:rsid w:val="00062733"/>
    <w:rsid w:val="0006765A"/>
    <w:rsid w:val="000702D3"/>
    <w:rsid w:val="00071F0A"/>
    <w:rsid w:val="00074CD9"/>
    <w:rsid w:val="0007611C"/>
    <w:rsid w:val="000764DA"/>
    <w:rsid w:val="00080859"/>
    <w:rsid w:val="000834CE"/>
    <w:rsid w:val="00083A1A"/>
    <w:rsid w:val="000871FE"/>
    <w:rsid w:val="00090493"/>
    <w:rsid w:val="000921BE"/>
    <w:rsid w:val="000938EC"/>
    <w:rsid w:val="000A1048"/>
    <w:rsid w:val="000A2D00"/>
    <w:rsid w:val="000A3E74"/>
    <w:rsid w:val="000A5DAD"/>
    <w:rsid w:val="000B033E"/>
    <w:rsid w:val="000B22F8"/>
    <w:rsid w:val="000B34F6"/>
    <w:rsid w:val="000B68B9"/>
    <w:rsid w:val="000C0C76"/>
    <w:rsid w:val="000C2B00"/>
    <w:rsid w:val="000C3B7E"/>
    <w:rsid w:val="000C6505"/>
    <w:rsid w:val="000C6822"/>
    <w:rsid w:val="000D0A2E"/>
    <w:rsid w:val="000D1896"/>
    <w:rsid w:val="000D29A4"/>
    <w:rsid w:val="000E0EBD"/>
    <w:rsid w:val="000E2CA3"/>
    <w:rsid w:val="000E2D0E"/>
    <w:rsid w:val="000E4B94"/>
    <w:rsid w:val="000E6E69"/>
    <w:rsid w:val="000E7AD1"/>
    <w:rsid w:val="000F0334"/>
    <w:rsid w:val="000F069A"/>
    <w:rsid w:val="000F1B4D"/>
    <w:rsid w:val="000F5177"/>
    <w:rsid w:val="000F59E0"/>
    <w:rsid w:val="0010279B"/>
    <w:rsid w:val="00102E40"/>
    <w:rsid w:val="00104093"/>
    <w:rsid w:val="00104C03"/>
    <w:rsid w:val="00105409"/>
    <w:rsid w:val="00105529"/>
    <w:rsid w:val="00106C89"/>
    <w:rsid w:val="00110C97"/>
    <w:rsid w:val="00111010"/>
    <w:rsid w:val="00115437"/>
    <w:rsid w:val="0011754D"/>
    <w:rsid w:val="001209B3"/>
    <w:rsid w:val="00121CB1"/>
    <w:rsid w:val="00122A26"/>
    <w:rsid w:val="00123E62"/>
    <w:rsid w:val="00124079"/>
    <w:rsid w:val="001242F6"/>
    <w:rsid w:val="00124863"/>
    <w:rsid w:val="00125262"/>
    <w:rsid w:val="001263BD"/>
    <w:rsid w:val="00131F7D"/>
    <w:rsid w:val="001336D1"/>
    <w:rsid w:val="00135D3C"/>
    <w:rsid w:val="00140338"/>
    <w:rsid w:val="00140D83"/>
    <w:rsid w:val="00145794"/>
    <w:rsid w:val="00147A48"/>
    <w:rsid w:val="001509D0"/>
    <w:rsid w:val="00155D5F"/>
    <w:rsid w:val="001627A5"/>
    <w:rsid w:val="0016451F"/>
    <w:rsid w:val="00164887"/>
    <w:rsid w:val="00170A40"/>
    <w:rsid w:val="00170AEA"/>
    <w:rsid w:val="00170F60"/>
    <w:rsid w:val="0017199B"/>
    <w:rsid w:val="0017372C"/>
    <w:rsid w:val="001740E0"/>
    <w:rsid w:val="0017668E"/>
    <w:rsid w:val="00176A2F"/>
    <w:rsid w:val="0017741C"/>
    <w:rsid w:val="00184CF7"/>
    <w:rsid w:val="001869C0"/>
    <w:rsid w:val="0019095C"/>
    <w:rsid w:val="0019303E"/>
    <w:rsid w:val="001A07F8"/>
    <w:rsid w:val="001A3495"/>
    <w:rsid w:val="001A4E42"/>
    <w:rsid w:val="001A62AE"/>
    <w:rsid w:val="001B128D"/>
    <w:rsid w:val="001B1EFA"/>
    <w:rsid w:val="001B397F"/>
    <w:rsid w:val="001B6222"/>
    <w:rsid w:val="001B6F06"/>
    <w:rsid w:val="001B7BC8"/>
    <w:rsid w:val="001C1E90"/>
    <w:rsid w:val="001C473D"/>
    <w:rsid w:val="001C7EBD"/>
    <w:rsid w:val="001D4D69"/>
    <w:rsid w:val="001D606D"/>
    <w:rsid w:val="001D6316"/>
    <w:rsid w:val="001D79B3"/>
    <w:rsid w:val="001E1396"/>
    <w:rsid w:val="001E13C7"/>
    <w:rsid w:val="001E15FD"/>
    <w:rsid w:val="001E32C3"/>
    <w:rsid w:val="001E5136"/>
    <w:rsid w:val="001E5371"/>
    <w:rsid w:val="001E5D53"/>
    <w:rsid w:val="001E76CA"/>
    <w:rsid w:val="001F21E5"/>
    <w:rsid w:val="001F3345"/>
    <w:rsid w:val="001F6E2E"/>
    <w:rsid w:val="001F7158"/>
    <w:rsid w:val="00200BFA"/>
    <w:rsid w:val="00200E0D"/>
    <w:rsid w:val="002012F3"/>
    <w:rsid w:val="00201404"/>
    <w:rsid w:val="00201945"/>
    <w:rsid w:val="00201D08"/>
    <w:rsid w:val="00202531"/>
    <w:rsid w:val="00205640"/>
    <w:rsid w:val="00216B7F"/>
    <w:rsid w:val="00217EE4"/>
    <w:rsid w:val="0022068B"/>
    <w:rsid w:val="00223BCC"/>
    <w:rsid w:val="00225A0C"/>
    <w:rsid w:val="00232CBC"/>
    <w:rsid w:val="00234E78"/>
    <w:rsid w:val="0023660C"/>
    <w:rsid w:val="002413E4"/>
    <w:rsid w:val="0024169F"/>
    <w:rsid w:val="002420CB"/>
    <w:rsid w:val="002517FC"/>
    <w:rsid w:val="0025180E"/>
    <w:rsid w:val="00251AAE"/>
    <w:rsid w:val="0025461F"/>
    <w:rsid w:val="00256A87"/>
    <w:rsid w:val="00261880"/>
    <w:rsid w:val="00262C43"/>
    <w:rsid w:val="0026557A"/>
    <w:rsid w:val="00265EC4"/>
    <w:rsid w:val="002712BA"/>
    <w:rsid w:val="00275166"/>
    <w:rsid w:val="00276056"/>
    <w:rsid w:val="002830A0"/>
    <w:rsid w:val="0029089A"/>
    <w:rsid w:val="00291010"/>
    <w:rsid w:val="00292FFD"/>
    <w:rsid w:val="002935E7"/>
    <w:rsid w:val="002943B4"/>
    <w:rsid w:val="002A04E1"/>
    <w:rsid w:val="002A0E6F"/>
    <w:rsid w:val="002A298B"/>
    <w:rsid w:val="002A589D"/>
    <w:rsid w:val="002A6482"/>
    <w:rsid w:val="002A6ACF"/>
    <w:rsid w:val="002A6F0B"/>
    <w:rsid w:val="002A71F8"/>
    <w:rsid w:val="002B1231"/>
    <w:rsid w:val="002B2D5E"/>
    <w:rsid w:val="002B3BC7"/>
    <w:rsid w:val="002B3E1E"/>
    <w:rsid w:val="002B4FEE"/>
    <w:rsid w:val="002B5140"/>
    <w:rsid w:val="002C08FF"/>
    <w:rsid w:val="002C09DB"/>
    <w:rsid w:val="002C0E99"/>
    <w:rsid w:val="002C0F7C"/>
    <w:rsid w:val="002C18F8"/>
    <w:rsid w:val="002C6014"/>
    <w:rsid w:val="002D02A4"/>
    <w:rsid w:val="002D1883"/>
    <w:rsid w:val="002D1981"/>
    <w:rsid w:val="002D1EF9"/>
    <w:rsid w:val="002D1F3E"/>
    <w:rsid w:val="002D1F85"/>
    <w:rsid w:val="002D4109"/>
    <w:rsid w:val="002D436F"/>
    <w:rsid w:val="002D6158"/>
    <w:rsid w:val="002D624A"/>
    <w:rsid w:val="002E1BB7"/>
    <w:rsid w:val="002E609D"/>
    <w:rsid w:val="002E66B1"/>
    <w:rsid w:val="002E6C33"/>
    <w:rsid w:val="002F4A2F"/>
    <w:rsid w:val="002F78B0"/>
    <w:rsid w:val="002F7F8D"/>
    <w:rsid w:val="00302E25"/>
    <w:rsid w:val="00303970"/>
    <w:rsid w:val="003044B7"/>
    <w:rsid w:val="00310DFE"/>
    <w:rsid w:val="00313017"/>
    <w:rsid w:val="0031424F"/>
    <w:rsid w:val="00320A76"/>
    <w:rsid w:val="0032399C"/>
    <w:rsid w:val="00326113"/>
    <w:rsid w:val="00326460"/>
    <w:rsid w:val="0032771D"/>
    <w:rsid w:val="00333521"/>
    <w:rsid w:val="00333B87"/>
    <w:rsid w:val="00334C77"/>
    <w:rsid w:val="0033503C"/>
    <w:rsid w:val="00336134"/>
    <w:rsid w:val="003432CE"/>
    <w:rsid w:val="00345E79"/>
    <w:rsid w:val="00347FBF"/>
    <w:rsid w:val="00347FC4"/>
    <w:rsid w:val="003524AA"/>
    <w:rsid w:val="00352D5D"/>
    <w:rsid w:val="00354E12"/>
    <w:rsid w:val="0035559F"/>
    <w:rsid w:val="00355736"/>
    <w:rsid w:val="003558B9"/>
    <w:rsid w:val="00355963"/>
    <w:rsid w:val="00357DF2"/>
    <w:rsid w:val="00363330"/>
    <w:rsid w:val="00363883"/>
    <w:rsid w:val="00363DD5"/>
    <w:rsid w:val="003658FC"/>
    <w:rsid w:val="00365C0E"/>
    <w:rsid w:val="00366CCF"/>
    <w:rsid w:val="00367923"/>
    <w:rsid w:val="00367D15"/>
    <w:rsid w:val="003712A6"/>
    <w:rsid w:val="003719E8"/>
    <w:rsid w:val="0037301B"/>
    <w:rsid w:val="00375498"/>
    <w:rsid w:val="003764E7"/>
    <w:rsid w:val="00376F21"/>
    <w:rsid w:val="00381E9D"/>
    <w:rsid w:val="00384793"/>
    <w:rsid w:val="00384A96"/>
    <w:rsid w:val="00390B3C"/>
    <w:rsid w:val="00393A02"/>
    <w:rsid w:val="003970E0"/>
    <w:rsid w:val="0039745B"/>
    <w:rsid w:val="003A36A3"/>
    <w:rsid w:val="003A5631"/>
    <w:rsid w:val="003A6DCE"/>
    <w:rsid w:val="003A73AE"/>
    <w:rsid w:val="003B1B4F"/>
    <w:rsid w:val="003B4544"/>
    <w:rsid w:val="003D1C38"/>
    <w:rsid w:val="003D1DA4"/>
    <w:rsid w:val="003D4303"/>
    <w:rsid w:val="003D6D93"/>
    <w:rsid w:val="003D6DD3"/>
    <w:rsid w:val="003E0590"/>
    <w:rsid w:val="003E280D"/>
    <w:rsid w:val="003E6B0E"/>
    <w:rsid w:val="003F27B1"/>
    <w:rsid w:val="003F28E8"/>
    <w:rsid w:val="003F3A39"/>
    <w:rsid w:val="003F5BD5"/>
    <w:rsid w:val="0040091D"/>
    <w:rsid w:val="004029C1"/>
    <w:rsid w:val="00403914"/>
    <w:rsid w:val="004106C4"/>
    <w:rsid w:val="00412EA4"/>
    <w:rsid w:val="0041381F"/>
    <w:rsid w:val="00414EC5"/>
    <w:rsid w:val="00417190"/>
    <w:rsid w:val="0042254E"/>
    <w:rsid w:val="0043002E"/>
    <w:rsid w:val="00430DE5"/>
    <w:rsid w:val="0043154C"/>
    <w:rsid w:val="00431C3F"/>
    <w:rsid w:val="0043612F"/>
    <w:rsid w:val="00437494"/>
    <w:rsid w:val="004416F1"/>
    <w:rsid w:val="00442D30"/>
    <w:rsid w:val="00443C56"/>
    <w:rsid w:val="0044506E"/>
    <w:rsid w:val="0045085E"/>
    <w:rsid w:val="00451433"/>
    <w:rsid w:val="0045536D"/>
    <w:rsid w:val="004556DD"/>
    <w:rsid w:val="00455E55"/>
    <w:rsid w:val="004573E2"/>
    <w:rsid w:val="004601C4"/>
    <w:rsid w:val="00463A2B"/>
    <w:rsid w:val="00467536"/>
    <w:rsid w:val="00472EBB"/>
    <w:rsid w:val="00474719"/>
    <w:rsid w:val="00475535"/>
    <w:rsid w:val="00482DB6"/>
    <w:rsid w:val="00483C06"/>
    <w:rsid w:val="00483FD2"/>
    <w:rsid w:val="0049022B"/>
    <w:rsid w:val="004926FE"/>
    <w:rsid w:val="00495978"/>
    <w:rsid w:val="00497541"/>
    <w:rsid w:val="004A11A6"/>
    <w:rsid w:val="004A1AD5"/>
    <w:rsid w:val="004A592F"/>
    <w:rsid w:val="004A6878"/>
    <w:rsid w:val="004B1213"/>
    <w:rsid w:val="004B1AC6"/>
    <w:rsid w:val="004B2841"/>
    <w:rsid w:val="004B3FEA"/>
    <w:rsid w:val="004B7997"/>
    <w:rsid w:val="004C6259"/>
    <w:rsid w:val="004C6A23"/>
    <w:rsid w:val="004D0E21"/>
    <w:rsid w:val="004D4B2A"/>
    <w:rsid w:val="004D4FA6"/>
    <w:rsid w:val="004D7012"/>
    <w:rsid w:val="004D7186"/>
    <w:rsid w:val="004E1A62"/>
    <w:rsid w:val="004E3C26"/>
    <w:rsid w:val="004E4599"/>
    <w:rsid w:val="004E459C"/>
    <w:rsid w:val="004E4775"/>
    <w:rsid w:val="004E4D8A"/>
    <w:rsid w:val="004E4ED6"/>
    <w:rsid w:val="004F4A39"/>
    <w:rsid w:val="004F5E2B"/>
    <w:rsid w:val="004F5FA1"/>
    <w:rsid w:val="004F7FE0"/>
    <w:rsid w:val="00502770"/>
    <w:rsid w:val="00503DF1"/>
    <w:rsid w:val="005045AE"/>
    <w:rsid w:val="005052C4"/>
    <w:rsid w:val="0050574C"/>
    <w:rsid w:val="00505965"/>
    <w:rsid w:val="00513C15"/>
    <w:rsid w:val="0051490C"/>
    <w:rsid w:val="00514B19"/>
    <w:rsid w:val="0051559B"/>
    <w:rsid w:val="0052207B"/>
    <w:rsid w:val="00524A60"/>
    <w:rsid w:val="0052533A"/>
    <w:rsid w:val="005264F0"/>
    <w:rsid w:val="00526F86"/>
    <w:rsid w:val="00527892"/>
    <w:rsid w:val="005354ED"/>
    <w:rsid w:val="00537669"/>
    <w:rsid w:val="0054012B"/>
    <w:rsid w:val="00540B45"/>
    <w:rsid w:val="0054433D"/>
    <w:rsid w:val="00544D26"/>
    <w:rsid w:val="00550A41"/>
    <w:rsid w:val="005544A0"/>
    <w:rsid w:val="00554A06"/>
    <w:rsid w:val="0056144D"/>
    <w:rsid w:val="005632A6"/>
    <w:rsid w:val="0056519F"/>
    <w:rsid w:val="00574B2A"/>
    <w:rsid w:val="005760A6"/>
    <w:rsid w:val="00576AD9"/>
    <w:rsid w:val="005778FD"/>
    <w:rsid w:val="0058121A"/>
    <w:rsid w:val="00581576"/>
    <w:rsid w:val="0058257A"/>
    <w:rsid w:val="00584BB9"/>
    <w:rsid w:val="005874B8"/>
    <w:rsid w:val="0058785A"/>
    <w:rsid w:val="00587F2B"/>
    <w:rsid w:val="0059041C"/>
    <w:rsid w:val="005904CB"/>
    <w:rsid w:val="00590CDD"/>
    <w:rsid w:val="00590CE8"/>
    <w:rsid w:val="00594A2F"/>
    <w:rsid w:val="00595215"/>
    <w:rsid w:val="005A7F85"/>
    <w:rsid w:val="005B517E"/>
    <w:rsid w:val="005B6315"/>
    <w:rsid w:val="005D3E20"/>
    <w:rsid w:val="005D4395"/>
    <w:rsid w:val="005D45A5"/>
    <w:rsid w:val="005D5226"/>
    <w:rsid w:val="005D578B"/>
    <w:rsid w:val="005E0540"/>
    <w:rsid w:val="005E5132"/>
    <w:rsid w:val="005E61E6"/>
    <w:rsid w:val="005F0E3A"/>
    <w:rsid w:val="005F164A"/>
    <w:rsid w:val="005F1906"/>
    <w:rsid w:val="005F344E"/>
    <w:rsid w:val="005F4404"/>
    <w:rsid w:val="005F4522"/>
    <w:rsid w:val="005F4A47"/>
    <w:rsid w:val="00600D62"/>
    <w:rsid w:val="006034E3"/>
    <w:rsid w:val="00605442"/>
    <w:rsid w:val="00606827"/>
    <w:rsid w:val="006079EB"/>
    <w:rsid w:val="00610023"/>
    <w:rsid w:val="006137CF"/>
    <w:rsid w:val="00615218"/>
    <w:rsid w:val="0061626F"/>
    <w:rsid w:val="00617762"/>
    <w:rsid w:val="006179E9"/>
    <w:rsid w:val="006219BA"/>
    <w:rsid w:val="00625E3E"/>
    <w:rsid w:val="00627596"/>
    <w:rsid w:val="006301AA"/>
    <w:rsid w:val="00630CAC"/>
    <w:rsid w:val="0063131F"/>
    <w:rsid w:val="00634803"/>
    <w:rsid w:val="00634EE1"/>
    <w:rsid w:val="00635AC9"/>
    <w:rsid w:val="006371E7"/>
    <w:rsid w:val="00640868"/>
    <w:rsid w:val="00643A2C"/>
    <w:rsid w:val="006515C6"/>
    <w:rsid w:val="006516F1"/>
    <w:rsid w:val="006552C2"/>
    <w:rsid w:val="00656E59"/>
    <w:rsid w:val="006570E6"/>
    <w:rsid w:val="006572EF"/>
    <w:rsid w:val="00662F35"/>
    <w:rsid w:val="0066590C"/>
    <w:rsid w:val="0066725B"/>
    <w:rsid w:val="0066795A"/>
    <w:rsid w:val="006700D6"/>
    <w:rsid w:val="006715DA"/>
    <w:rsid w:val="0067312F"/>
    <w:rsid w:val="00673D8D"/>
    <w:rsid w:val="0067572B"/>
    <w:rsid w:val="00676C64"/>
    <w:rsid w:val="00677E48"/>
    <w:rsid w:val="00680FBE"/>
    <w:rsid w:val="0068180A"/>
    <w:rsid w:val="00682D42"/>
    <w:rsid w:val="006851D7"/>
    <w:rsid w:val="00685ECB"/>
    <w:rsid w:val="00685F4E"/>
    <w:rsid w:val="00686AA5"/>
    <w:rsid w:val="00693B71"/>
    <w:rsid w:val="00694018"/>
    <w:rsid w:val="006944C8"/>
    <w:rsid w:val="006945F0"/>
    <w:rsid w:val="00697D4B"/>
    <w:rsid w:val="006A1CE4"/>
    <w:rsid w:val="006A3D53"/>
    <w:rsid w:val="006A3F17"/>
    <w:rsid w:val="006A444F"/>
    <w:rsid w:val="006B06F7"/>
    <w:rsid w:val="006B12AF"/>
    <w:rsid w:val="006B3042"/>
    <w:rsid w:val="006B6812"/>
    <w:rsid w:val="006C44D2"/>
    <w:rsid w:val="006C71E6"/>
    <w:rsid w:val="006D0A63"/>
    <w:rsid w:val="006D3A66"/>
    <w:rsid w:val="006D47DC"/>
    <w:rsid w:val="006D5058"/>
    <w:rsid w:val="006D5231"/>
    <w:rsid w:val="006D5D32"/>
    <w:rsid w:val="006E3FFB"/>
    <w:rsid w:val="006E4042"/>
    <w:rsid w:val="006F0AF2"/>
    <w:rsid w:val="006F246C"/>
    <w:rsid w:val="006F37C1"/>
    <w:rsid w:val="006F47D2"/>
    <w:rsid w:val="006F7AE9"/>
    <w:rsid w:val="0070002E"/>
    <w:rsid w:val="00700393"/>
    <w:rsid w:val="0070184C"/>
    <w:rsid w:val="00702D2D"/>
    <w:rsid w:val="00705195"/>
    <w:rsid w:val="00705BCE"/>
    <w:rsid w:val="0070612C"/>
    <w:rsid w:val="0071326C"/>
    <w:rsid w:val="00713756"/>
    <w:rsid w:val="00713957"/>
    <w:rsid w:val="00713D39"/>
    <w:rsid w:val="0071539C"/>
    <w:rsid w:val="00716ED0"/>
    <w:rsid w:val="00721F69"/>
    <w:rsid w:val="0072381E"/>
    <w:rsid w:val="00727216"/>
    <w:rsid w:val="00730B6F"/>
    <w:rsid w:val="00731170"/>
    <w:rsid w:val="00731FC0"/>
    <w:rsid w:val="0073356D"/>
    <w:rsid w:val="00734286"/>
    <w:rsid w:val="00742247"/>
    <w:rsid w:val="0074272F"/>
    <w:rsid w:val="007435A9"/>
    <w:rsid w:val="00745D05"/>
    <w:rsid w:val="007464E7"/>
    <w:rsid w:val="00747B78"/>
    <w:rsid w:val="00747EB3"/>
    <w:rsid w:val="00750CB7"/>
    <w:rsid w:val="0076010F"/>
    <w:rsid w:val="00761790"/>
    <w:rsid w:val="00763977"/>
    <w:rsid w:val="0076563D"/>
    <w:rsid w:val="0076568F"/>
    <w:rsid w:val="00766EAB"/>
    <w:rsid w:val="00773457"/>
    <w:rsid w:val="007800A4"/>
    <w:rsid w:val="00780108"/>
    <w:rsid w:val="00781218"/>
    <w:rsid w:val="00785CDC"/>
    <w:rsid w:val="00792D23"/>
    <w:rsid w:val="0079592B"/>
    <w:rsid w:val="00796AF3"/>
    <w:rsid w:val="00797CD6"/>
    <w:rsid w:val="007A2B48"/>
    <w:rsid w:val="007B0145"/>
    <w:rsid w:val="007B1440"/>
    <w:rsid w:val="007B16F7"/>
    <w:rsid w:val="007B5A3D"/>
    <w:rsid w:val="007C0B4D"/>
    <w:rsid w:val="007C3005"/>
    <w:rsid w:val="007C36CA"/>
    <w:rsid w:val="007C53A6"/>
    <w:rsid w:val="007C5D47"/>
    <w:rsid w:val="007D23BA"/>
    <w:rsid w:val="007D2BF8"/>
    <w:rsid w:val="007D2D2F"/>
    <w:rsid w:val="007D5D5A"/>
    <w:rsid w:val="007D68D5"/>
    <w:rsid w:val="007D709D"/>
    <w:rsid w:val="007E220B"/>
    <w:rsid w:val="007E4B4C"/>
    <w:rsid w:val="007E514B"/>
    <w:rsid w:val="007F0544"/>
    <w:rsid w:val="007F17CA"/>
    <w:rsid w:val="007F311D"/>
    <w:rsid w:val="007F3EEA"/>
    <w:rsid w:val="007F6EFF"/>
    <w:rsid w:val="00800A12"/>
    <w:rsid w:val="00801770"/>
    <w:rsid w:val="00805E8B"/>
    <w:rsid w:val="00816C50"/>
    <w:rsid w:val="00820A00"/>
    <w:rsid w:val="0082623D"/>
    <w:rsid w:val="0082778E"/>
    <w:rsid w:val="0083031A"/>
    <w:rsid w:val="008323A8"/>
    <w:rsid w:val="008354F9"/>
    <w:rsid w:val="00836FC8"/>
    <w:rsid w:val="008371C4"/>
    <w:rsid w:val="00842C98"/>
    <w:rsid w:val="00842EC7"/>
    <w:rsid w:val="0084346E"/>
    <w:rsid w:val="008471F7"/>
    <w:rsid w:val="00847C44"/>
    <w:rsid w:val="00851D6F"/>
    <w:rsid w:val="00853BE7"/>
    <w:rsid w:val="00860FD9"/>
    <w:rsid w:val="008612BA"/>
    <w:rsid w:val="008615C0"/>
    <w:rsid w:val="0086447A"/>
    <w:rsid w:val="0086613E"/>
    <w:rsid w:val="0086712D"/>
    <w:rsid w:val="00870737"/>
    <w:rsid w:val="008716D9"/>
    <w:rsid w:val="0087227C"/>
    <w:rsid w:val="0087310F"/>
    <w:rsid w:val="00873289"/>
    <w:rsid w:val="00877AC4"/>
    <w:rsid w:val="00880A5E"/>
    <w:rsid w:val="00881117"/>
    <w:rsid w:val="00881CD3"/>
    <w:rsid w:val="0088215E"/>
    <w:rsid w:val="00882ECB"/>
    <w:rsid w:val="00891204"/>
    <w:rsid w:val="008927CA"/>
    <w:rsid w:val="00894299"/>
    <w:rsid w:val="00896F70"/>
    <w:rsid w:val="008A0567"/>
    <w:rsid w:val="008A12B5"/>
    <w:rsid w:val="008A18B8"/>
    <w:rsid w:val="008A29DA"/>
    <w:rsid w:val="008A4393"/>
    <w:rsid w:val="008B01B0"/>
    <w:rsid w:val="008B16F8"/>
    <w:rsid w:val="008B1D5F"/>
    <w:rsid w:val="008B51B1"/>
    <w:rsid w:val="008B5797"/>
    <w:rsid w:val="008B5933"/>
    <w:rsid w:val="008B69EE"/>
    <w:rsid w:val="008B7A3B"/>
    <w:rsid w:val="008C10E7"/>
    <w:rsid w:val="008C1FFF"/>
    <w:rsid w:val="008C28F3"/>
    <w:rsid w:val="008C5A0C"/>
    <w:rsid w:val="008C6CCD"/>
    <w:rsid w:val="008C7646"/>
    <w:rsid w:val="008C7E52"/>
    <w:rsid w:val="008C7ED8"/>
    <w:rsid w:val="008D5D7B"/>
    <w:rsid w:val="008E4F18"/>
    <w:rsid w:val="008E5505"/>
    <w:rsid w:val="008F3081"/>
    <w:rsid w:val="008F41B9"/>
    <w:rsid w:val="00900BA3"/>
    <w:rsid w:val="00901DBF"/>
    <w:rsid w:val="009032C8"/>
    <w:rsid w:val="009104BF"/>
    <w:rsid w:val="009107C5"/>
    <w:rsid w:val="00910B21"/>
    <w:rsid w:val="0091100A"/>
    <w:rsid w:val="00911A16"/>
    <w:rsid w:val="009127E3"/>
    <w:rsid w:val="0091357F"/>
    <w:rsid w:val="00913F8E"/>
    <w:rsid w:val="009201F6"/>
    <w:rsid w:val="009208CA"/>
    <w:rsid w:val="00920FEE"/>
    <w:rsid w:val="009226A6"/>
    <w:rsid w:val="00925162"/>
    <w:rsid w:val="00925476"/>
    <w:rsid w:val="009314C9"/>
    <w:rsid w:val="00936B62"/>
    <w:rsid w:val="00941EA9"/>
    <w:rsid w:val="0094259E"/>
    <w:rsid w:val="009448AF"/>
    <w:rsid w:val="0094557B"/>
    <w:rsid w:val="0094715B"/>
    <w:rsid w:val="00947B42"/>
    <w:rsid w:val="00953CDA"/>
    <w:rsid w:val="0095608A"/>
    <w:rsid w:val="00956E06"/>
    <w:rsid w:val="00957359"/>
    <w:rsid w:val="00957E90"/>
    <w:rsid w:val="00960DA3"/>
    <w:rsid w:val="00962858"/>
    <w:rsid w:val="00962EC5"/>
    <w:rsid w:val="00966537"/>
    <w:rsid w:val="00972A7A"/>
    <w:rsid w:val="00972CE2"/>
    <w:rsid w:val="00981D60"/>
    <w:rsid w:val="0098427E"/>
    <w:rsid w:val="009846DE"/>
    <w:rsid w:val="00985160"/>
    <w:rsid w:val="00987452"/>
    <w:rsid w:val="00987F79"/>
    <w:rsid w:val="009949A3"/>
    <w:rsid w:val="00995547"/>
    <w:rsid w:val="00996A09"/>
    <w:rsid w:val="009977A7"/>
    <w:rsid w:val="009A02C3"/>
    <w:rsid w:val="009A0627"/>
    <w:rsid w:val="009A27CB"/>
    <w:rsid w:val="009A2A35"/>
    <w:rsid w:val="009A37E5"/>
    <w:rsid w:val="009A3BF7"/>
    <w:rsid w:val="009A504C"/>
    <w:rsid w:val="009A5B9A"/>
    <w:rsid w:val="009A7CC5"/>
    <w:rsid w:val="009B169F"/>
    <w:rsid w:val="009B29B6"/>
    <w:rsid w:val="009B6C76"/>
    <w:rsid w:val="009B6FDE"/>
    <w:rsid w:val="009B7EDE"/>
    <w:rsid w:val="009C4CCD"/>
    <w:rsid w:val="009C564A"/>
    <w:rsid w:val="009C6687"/>
    <w:rsid w:val="009D3D1E"/>
    <w:rsid w:val="009E1E8D"/>
    <w:rsid w:val="009E3DCA"/>
    <w:rsid w:val="009E5869"/>
    <w:rsid w:val="009E6631"/>
    <w:rsid w:val="009E6C81"/>
    <w:rsid w:val="009F41C1"/>
    <w:rsid w:val="00A024BC"/>
    <w:rsid w:val="00A06E2E"/>
    <w:rsid w:val="00A129CE"/>
    <w:rsid w:val="00A13657"/>
    <w:rsid w:val="00A17AEB"/>
    <w:rsid w:val="00A17D27"/>
    <w:rsid w:val="00A22325"/>
    <w:rsid w:val="00A23495"/>
    <w:rsid w:val="00A246CA"/>
    <w:rsid w:val="00A25176"/>
    <w:rsid w:val="00A258CD"/>
    <w:rsid w:val="00A26B0B"/>
    <w:rsid w:val="00A277A6"/>
    <w:rsid w:val="00A27874"/>
    <w:rsid w:val="00A32E76"/>
    <w:rsid w:val="00A32EF2"/>
    <w:rsid w:val="00A36DDE"/>
    <w:rsid w:val="00A442C8"/>
    <w:rsid w:val="00A51D94"/>
    <w:rsid w:val="00A5271A"/>
    <w:rsid w:val="00A541A1"/>
    <w:rsid w:val="00A56060"/>
    <w:rsid w:val="00A56EF6"/>
    <w:rsid w:val="00A6364A"/>
    <w:rsid w:val="00A66276"/>
    <w:rsid w:val="00A669DC"/>
    <w:rsid w:val="00A67164"/>
    <w:rsid w:val="00A70DFF"/>
    <w:rsid w:val="00A71662"/>
    <w:rsid w:val="00A76D0B"/>
    <w:rsid w:val="00A8000B"/>
    <w:rsid w:val="00A80160"/>
    <w:rsid w:val="00A8387B"/>
    <w:rsid w:val="00A83E8A"/>
    <w:rsid w:val="00A84944"/>
    <w:rsid w:val="00A86042"/>
    <w:rsid w:val="00A865A3"/>
    <w:rsid w:val="00A87446"/>
    <w:rsid w:val="00A95BFF"/>
    <w:rsid w:val="00A95C82"/>
    <w:rsid w:val="00AA25C9"/>
    <w:rsid w:val="00AA2FD7"/>
    <w:rsid w:val="00AA35DB"/>
    <w:rsid w:val="00AA44EF"/>
    <w:rsid w:val="00AA4AE9"/>
    <w:rsid w:val="00AA6D2B"/>
    <w:rsid w:val="00AA7B99"/>
    <w:rsid w:val="00AB3334"/>
    <w:rsid w:val="00AC201A"/>
    <w:rsid w:val="00AC3E47"/>
    <w:rsid w:val="00AC3EEF"/>
    <w:rsid w:val="00AC43C0"/>
    <w:rsid w:val="00AC4A73"/>
    <w:rsid w:val="00AC573C"/>
    <w:rsid w:val="00AC5B01"/>
    <w:rsid w:val="00AC7AF4"/>
    <w:rsid w:val="00AD014C"/>
    <w:rsid w:val="00AD07B4"/>
    <w:rsid w:val="00AD1F83"/>
    <w:rsid w:val="00AD2C74"/>
    <w:rsid w:val="00AD3018"/>
    <w:rsid w:val="00AD3349"/>
    <w:rsid w:val="00AD63D4"/>
    <w:rsid w:val="00AD6547"/>
    <w:rsid w:val="00AE0ABB"/>
    <w:rsid w:val="00AE19BF"/>
    <w:rsid w:val="00AE48DB"/>
    <w:rsid w:val="00AE4F76"/>
    <w:rsid w:val="00AE4FF2"/>
    <w:rsid w:val="00AF1536"/>
    <w:rsid w:val="00AF1D77"/>
    <w:rsid w:val="00AF2B26"/>
    <w:rsid w:val="00AF5904"/>
    <w:rsid w:val="00AF5DF2"/>
    <w:rsid w:val="00AF6164"/>
    <w:rsid w:val="00B03F17"/>
    <w:rsid w:val="00B0476E"/>
    <w:rsid w:val="00B04F93"/>
    <w:rsid w:val="00B0585C"/>
    <w:rsid w:val="00B121CB"/>
    <w:rsid w:val="00B20A58"/>
    <w:rsid w:val="00B2276D"/>
    <w:rsid w:val="00B23FD6"/>
    <w:rsid w:val="00B24303"/>
    <w:rsid w:val="00B243F0"/>
    <w:rsid w:val="00B31193"/>
    <w:rsid w:val="00B34B80"/>
    <w:rsid w:val="00B35132"/>
    <w:rsid w:val="00B358D6"/>
    <w:rsid w:val="00B36D64"/>
    <w:rsid w:val="00B40251"/>
    <w:rsid w:val="00B438E8"/>
    <w:rsid w:val="00B44840"/>
    <w:rsid w:val="00B449FA"/>
    <w:rsid w:val="00B52514"/>
    <w:rsid w:val="00B5274A"/>
    <w:rsid w:val="00B5369B"/>
    <w:rsid w:val="00B54DAC"/>
    <w:rsid w:val="00B55721"/>
    <w:rsid w:val="00B607B6"/>
    <w:rsid w:val="00B65F96"/>
    <w:rsid w:val="00B7238B"/>
    <w:rsid w:val="00B76D16"/>
    <w:rsid w:val="00B8076A"/>
    <w:rsid w:val="00B81FFC"/>
    <w:rsid w:val="00B8635E"/>
    <w:rsid w:val="00B87228"/>
    <w:rsid w:val="00B903EC"/>
    <w:rsid w:val="00B92D12"/>
    <w:rsid w:val="00B95B20"/>
    <w:rsid w:val="00BA1315"/>
    <w:rsid w:val="00BA32FD"/>
    <w:rsid w:val="00BA374E"/>
    <w:rsid w:val="00BA46D7"/>
    <w:rsid w:val="00BA4F7B"/>
    <w:rsid w:val="00BA578C"/>
    <w:rsid w:val="00BA5C0B"/>
    <w:rsid w:val="00BA63BE"/>
    <w:rsid w:val="00BA7857"/>
    <w:rsid w:val="00BB227B"/>
    <w:rsid w:val="00BB2A21"/>
    <w:rsid w:val="00BB4F58"/>
    <w:rsid w:val="00BB64BE"/>
    <w:rsid w:val="00BC04CE"/>
    <w:rsid w:val="00BD234A"/>
    <w:rsid w:val="00BD276A"/>
    <w:rsid w:val="00BD30E4"/>
    <w:rsid w:val="00BD48D1"/>
    <w:rsid w:val="00BD73F1"/>
    <w:rsid w:val="00BE0C63"/>
    <w:rsid w:val="00BE0CC4"/>
    <w:rsid w:val="00BE1855"/>
    <w:rsid w:val="00BE18CD"/>
    <w:rsid w:val="00BE36CA"/>
    <w:rsid w:val="00BE47C6"/>
    <w:rsid w:val="00BE47E4"/>
    <w:rsid w:val="00BF25F5"/>
    <w:rsid w:val="00BF5FD0"/>
    <w:rsid w:val="00BF72AB"/>
    <w:rsid w:val="00BF72F1"/>
    <w:rsid w:val="00C04F6E"/>
    <w:rsid w:val="00C06BC7"/>
    <w:rsid w:val="00C1100B"/>
    <w:rsid w:val="00C12FCF"/>
    <w:rsid w:val="00C23C94"/>
    <w:rsid w:val="00C23F38"/>
    <w:rsid w:val="00C25069"/>
    <w:rsid w:val="00C25C53"/>
    <w:rsid w:val="00C26B42"/>
    <w:rsid w:val="00C30078"/>
    <w:rsid w:val="00C30F04"/>
    <w:rsid w:val="00C310FF"/>
    <w:rsid w:val="00C3158C"/>
    <w:rsid w:val="00C318E4"/>
    <w:rsid w:val="00C42343"/>
    <w:rsid w:val="00C461B6"/>
    <w:rsid w:val="00C47E57"/>
    <w:rsid w:val="00C52261"/>
    <w:rsid w:val="00C523B8"/>
    <w:rsid w:val="00C523C8"/>
    <w:rsid w:val="00C52768"/>
    <w:rsid w:val="00C52E59"/>
    <w:rsid w:val="00C5502D"/>
    <w:rsid w:val="00C573D6"/>
    <w:rsid w:val="00C63020"/>
    <w:rsid w:val="00C6333E"/>
    <w:rsid w:val="00C63D49"/>
    <w:rsid w:val="00C64029"/>
    <w:rsid w:val="00C6577D"/>
    <w:rsid w:val="00C71EEF"/>
    <w:rsid w:val="00C751A2"/>
    <w:rsid w:val="00C80B84"/>
    <w:rsid w:val="00C8200D"/>
    <w:rsid w:val="00C837AD"/>
    <w:rsid w:val="00C916A2"/>
    <w:rsid w:val="00C9216B"/>
    <w:rsid w:val="00C94D62"/>
    <w:rsid w:val="00C95B85"/>
    <w:rsid w:val="00C96279"/>
    <w:rsid w:val="00CA0973"/>
    <w:rsid w:val="00CA2154"/>
    <w:rsid w:val="00CA4E8A"/>
    <w:rsid w:val="00CB404D"/>
    <w:rsid w:val="00CB6524"/>
    <w:rsid w:val="00CB662D"/>
    <w:rsid w:val="00CC165A"/>
    <w:rsid w:val="00CC23C8"/>
    <w:rsid w:val="00CC346A"/>
    <w:rsid w:val="00CC4E72"/>
    <w:rsid w:val="00CD1C53"/>
    <w:rsid w:val="00CD2730"/>
    <w:rsid w:val="00CD3C19"/>
    <w:rsid w:val="00CE134B"/>
    <w:rsid w:val="00CE22E7"/>
    <w:rsid w:val="00CE2B01"/>
    <w:rsid w:val="00CE49C9"/>
    <w:rsid w:val="00CE5A92"/>
    <w:rsid w:val="00CF05C6"/>
    <w:rsid w:val="00CF250B"/>
    <w:rsid w:val="00CF3224"/>
    <w:rsid w:val="00CF447F"/>
    <w:rsid w:val="00CF57E2"/>
    <w:rsid w:val="00CF795C"/>
    <w:rsid w:val="00CF7F8F"/>
    <w:rsid w:val="00D0455C"/>
    <w:rsid w:val="00D054DC"/>
    <w:rsid w:val="00D06F98"/>
    <w:rsid w:val="00D078F9"/>
    <w:rsid w:val="00D107DA"/>
    <w:rsid w:val="00D12A3E"/>
    <w:rsid w:val="00D13AD2"/>
    <w:rsid w:val="00D15DBC"/>
    <w:rsid w:val="00D245C8"/>
    <w:rsid w:val="00D27907"/>
    <w:rsid w:val="00D30D50"/>
    <w:rsid w:val="00D3317C"/>
    <w:rsid w:val="00D3473D"/>
    <w:rsid w:val="00D35877"/>
    <w:rsid w:val="00D35BF7"/>
    <w:rsid w:val="00D364FD"/>
    <w:rsid w:val="00D371E7"/>
    <w:rsid w:val="00D40494"/>
    <w:rsid w:val="00D40948"/>
    <w:rsid w:val="00D50389"/>
    <w:rsid w:val="00D53F39"/>
    <w:rsid w:val="00D56C4D"/>
    <w:rsid w:val="00D57EB2"/>
    <w:rsid w:val="00D6132F"/>
    <w:rsid w:val="00D61543"/>
    <w:rsid w:val="00D62344"/>
    <w:rsid w:val="00D640F0"/>
    <w:rsid w:val="00D65971"/>
    <w:rsid w:val="00D6696E"/>
    <w:rsid w:val="00D66D9D"/>
    <w:rsid w:val="00D67879"/>
    <w:rsid w:val="00D84521"/>
    <w:rsid w:val="00D87C13"/>
    <w:rsid w:val="00D90BC7"/>
    <w:rsid w:val="00D92520"/>
    <w:rsid w:val="00D9334E"/>
    <w:rsid w:val="00D94D02"/>
    <w:rsid w:val="00DA1CAF"/>
    <w:rsid w:val="00DA1EAD"/>
    <w:rsid w:val="00DA38AF"/>
    <w:rsid w:val="00DA4142"/>
    <w:rsid w:val="00DA4E89"/>
    <w:rsid w:val="00DB085A"/>
    <w:rsid w:val="00DB201E"/>
    <w:rsid w:val="00DB2954"/>
    <w:rsid w:val="00DB4172"/>
    <w:rsid w:val="00DB5819"/>
    <w:rsid w:val="00DB6043"/>
    <w:rsid w:val="00DB769B"/>
    <w:rsid w:val="00DC0E57"/>
    <w:rsid w:val="00DC4B60"/>
    <w:rsid w:val="00DC557A"/>
    <w:rsid w:val="00DD1D88"/>
    <w:rsid w:val="00DD262F"/>
    <w:rsid w:val="00DD3EDA"/>
    <w:rsid w:val="00DD5ED2"/>
    <w:rsid w:val="00DD65BB"/>
    <w:rsid w:val="00DE1C5C"/>
    <w:rsid w:val="00DE3D3C"/>
    <w:rsid w:val="00DE50D2"/>
    <w:rsid w:val="00DE58D0"/>
    <w:rsid w:val="00DE7321"/>
    <w:rsid w:val="00DE7472"/>
    <w:rsid w:val="00DF0597"/>
    <w:rsid w:val="00DF13DF"/>
    <w:rsid w:val="00DF227D"/>
    <w:rsid w:val="00DF364E"/>
    <w:rsid w:val="00DF417A"/>
    <w:rsid w:val="00DF42A9"/>
    <w:rsid w:val="00DF6B64"/>
    <w:rsid w:val="00DF6D0C"/>
    <w:rsid w:val="00DF797B"/>
    <w:rsid w:val="00E05278"/>
    <w:rsid w:val="00E062B7"/>
    <w:rsid w:val="00E0697E"/>
    <w:rsid w:val="00E0744A"/>
    <w:rsid w:val="00E076E1"/>
    <w:rsid w:val="00E1218F"/>
    <w:rsid w:val="00E1292E"/>
    <w:rsid w:val="00E15907"/>
    <w:rsid w:val="00E176CC"/>
    <w:rsid w:val="00E20F4E"/>
    <w:rsid w:val="00E217B5"/>
    <w:rsid w:val="00E24893"/>
    <w:rsid w:val="00E250B4"/>
    <w:rsid w:val="00E262C8"/>
    <w:rsid w:val="00E26FD2"/>
    <w:rsid w:val="00E27447"/>
    <w:rsid w:val="00E318C5"/>
    <w:rsid w:val="00E31D5A"/>
    <w:rsid w:val="00E37AF8"/>
    <w:rsid w:val="00E41B64"/>
    <w:rsid w:val="00E46620"/>
    <w:rsid w:val="00E50FE6"/>
    <w:rsid w:val="00E51D72"/>
    <w:rsid w:val="00E5453C"/>
    <w:rsid w:val="00E556BB"/>
    <w:rsid w:val="00E606E6"/>
    <w:rsid w:val="00E66015"/>
    <w:rsid w:val="00E66727"/>
    <w:rsid w:val="00E736C0"/>
    <w:rsid w:val="00E75BD8"/>
    <w:rsid w:val="00E75E96"/>
    <w:rsid w:val="00E76C9B"/>
    <w:rsid w:val="00E8069C"/>
    <w:rsid w:val="00E82B23"/>
    <w:rsid w:val="00E83B23"/>
    <w:rsid w:val="00E86C1B"/>
    <w:rsid w:val="00E87C77"/>
    <w:rsid w:val="00E9361C"/>
    <w:rsid w:val="00E95B2C"/>
    <w:rsid w:val="00E95F71"/>
    <w:rsid w:val="00E96D12"/>
    <w:rsid w:val="00EA4C71"/>
    <w:rsid w:val="00EA5BA1"/>
    <w:rsid w:val="00EA762A"/>
    <w:rsid w:val="00EA76C8"/>
    <w:rsid w:val="00EB4150"/>
    <w:rsid w:val="00EB4D98"/>
    <w:rsid w:val="00EB54A0"/>
    <w:rsid w:val="00EC03ED"/>
    <w:rsid w:val="00EC03FB"/>
    <w:rsid w:val="00EC0421"/>
    <w:rsid w:val="00EC32AF"/>
    <w:rsid w:val="00EC4B9E"/>
    <w:rsid w:val="00EC4BB5"/>
    <w:rsid w:val="00EC5B57"/>
    <w:rsid w:val="00EC5B6F"/>
    <w:rsid w:val="00EC7D68"/>
    <w:rsid w:val="00ED06B1"/>
    <w:rsid w:val="00ED3119"/>
    <w:rsid w:val="00ED6202"/>
    <w:rsid w:val="00ED7D59"/>
    <w:rsid w:val="00EE337B"/>
    <w:rsid w:val="00EE3B89"/>
    <w:rsid w:val="00EE42BC"/>
    <w:rsid w:val="00EE7339"/>
    <w:rsid w:val="00EE74EE"/>
    <w:rsid w:val="00EF0BC0"/>
    <w:rsid w:val="00EF0C04"/>
    <w:rsid w:val="00EF3002"/>
    <w:rsid w:val="00EF4CF8"/>
    <w:rsid w:val="00EF64A1"/>
    <w:rsid w:val="00F0500B"/>
    <w:rsid w:val="00F06022"/>
    <w:rsid w:val="00F0775E"/>
    <w:rsid w:val="00F1169D"/>
    <w:rsid w:val="00F15D43"/>
    <w:rsid w:val="00F17CE7"/>
    <w:rsid w:val="00F21221"/>
    <w:rsid w:val="00F21AA6"/>
    <w:rsid w:val="00F21B1B"/>
    <w:rsid w:val="00F22F1C"/>
    <w:rsid w:val="00F22F2E"/>
    <w:rsid w:val="00F26207"/>
    <w:rsid w:val="00F30920"/>
    <w:rsid w:val="00F3213A"/>
    <w:rsid w:val="00F35B85"/>
    <w:rsid w:val="00F42B2F"/>
    <w:rsid w:val="00F44080"/>
    <w:rsid w:val="00F4439B"/>
    <w:rsid w:val="00F45952"/>
    <w:rsid w:val="00F46A80"/>
    <w:rsid w:val="00F5050F"/>
    <w:rsid w:val="00F50B47"/>
    <w:rsid w:val="00F52EFB"/>
    <w:rsid w:val="00F52F17"/>
    <w:rsid w:val="00F53B16"/>
    <w:rsid w:val="00F70336"/>
    <w:rsid w:val="00F7157D"/>
    <w:rsid w:val="00F74592"/>
    <w:rsid w:val="00F75B10"/>
    <w:rsid w:val="00F802D4"/>
    <w:rsid w:val="00F8079A"/>
    <w:rsid w:val="00F822F9"/>
    <w:rsid w:val="00F83D66"/>
    <w:rsid w:val="00F92FE8"/>
    <w:rsid w:val="00F94196"/>
    <w:rsid w:val="00F96C7A"/>
    <w:rsid w:val="00FA039B"/>
    <w:rsid w:val="00FA083B"/>
    <w:rsid w:val="00FA0949"/>
    <w:rsid w:val="00FA7978"/>
    <w:rsid w:val="00FB46ED"/>
    <w:rsid w:val="00FC5135"/>
    <w:rsid w:val="00FC57BD"/>
    <w:rsid w:val="00FD11CE"/>
    <w:rsid w:val="00FD35E0"/>
    <w:rsid w:val="00FD6EBD"/>
    <w:rsid w:val="00FD7A19"/>
    <w:rsid w:val="00FE0349"/>
    <w:rsid w:val="00FE4B27"/>
    <w:rsid w:val="00FE71FA"/>
    <w:rsid w:val="00FF2C4D"/>
    <w:rsid w:val="00FF5E95"/>
    <w:rsid w:val="00FF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EE47B"/>
  <w15:docId w15:val="{C220F7CC-D478-4D92-9A49-419972CF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2F9"/>
    <w:rPr>
      <w:sz w:val="24"/>
      <w:szCs w:val="24"/>
    </w:rPr>
  </w:style>
  <w:style w:type="paragraph" w:styleId="Heading1">
    <w:name w:val="heading 1"/>
    <w:basedOn w:val="Normal"/>
    <w:next w:val="Normal"/>
    <w:qFormat/>
    <w:rsid w:val="00C06BC7"/>
    <w:pPr>
      <w:keepNext/>
      <w:numPr>
        <w:numId w:val="3"/>
      </w:numPr>
      <w:tabs>
        <w:tab w:val="left" w:pos="397"/>
      </w:tabs>
      <w:spacing w:before="240" w:after="60"/>
      <w:outlineLvl w:val="0"/>
    </w:pPr>
    <w:rPr>
      <w:rFonts w:ascii="Arial" w:eastAsia="SimSun" w:hAnsi="Arial" w:cs="Arial"/>
      <w:b/>
      <w:bCs/>
      <w:kern w:val="32"/>
      <w:sz w:val="28"/>
      <w:szCs w:val="32"/>
      <w:lang w:val="en-GB" w:eastAsia="en-GB"/>
    </w:rPr>
  </w:style>
  <w:style w:type="paragraph" w:styleId="Heading2">
    <w:name w:val="heading 2"/>
    <w:basedOn w:val="Normal"/>
    <w:next w:val="Normal"/>
    <w:qFormat/>
    <w:rsid w:val="00C06BC7"/>
    <w:pPr>
      <w:keepNext/>
      <w:numPr>
        <w:ilvl w:val="1"/>
        <w:numId w:val="3"/>
      </w:numPr>
      <w:spacing w:before="120" w:after="60"/>
      <w:outlineLvl w:val="1"/>
    </w:pPr>
    <w:rPr>
      <w:rFonts w:ascii="Arial" w:eastAsia="SimSun" w:hAnsi="Arial" w:cs="Arial"/>
      <w:b/>
      <w:bCs/>
      <w:i/>
      <w:iCs/>
      <w:sz w:val="22"/>
      <w:szCs w:val="28"/>
      <w:lang w:val="en-GB" w:eastAsia="en-GB"/>
    </w:rPr>
  </w:style>
  <w:style w:type="paragraph" w:styleId="Heading3">
    <w:name w:val="heading 3"/>
    <w:basedOn w:val="Normal"/>
    <w:next w:val="Normal"/>
    <w:qFormat/>
    <w:rsid w:val="00C06BC7"/>
    <w:pPr>
      <w:keepNext/>
      <w:numPr>
        <w:ilvl w:val="2"/>
        <w:numId w:val="3"/>
      </w:numPr>
      <w:spacing w:before="120" w:after="60"/>
      <w:outlineLvl w:val="2"/>
    </w:pPr>
    <w:rPr>
      <w:rFonts w:ascii="Arial" w:eastAsia="SimSun" w:hAnsi="Arial" w:cs="Arial"/>
      <w:b/>
      <w:bCs/>
      <w:sz w:val="22"/>
      <w:szCs w:val="26"/>
      <w:lang w:val="en-GB" w:eastAsia="en-GB"/>
    </w:rPr>
  </w:style>
  <w:style w:type="paragraph" w:styleId="Heading4">
    <w:name w:val="heading 4"/>
    <w:basedOn w:val="Normal"/>
    <w:next w:val="Normal"/>
    <w:qFormat/>
    <w:rsid w:val="00C06BC7"/>
    <w:pPr>
      <w:keepNext/>
      <w:numPr>
        <w:ilvl w:val="3"/>
        <w:numId w:val="3"/>
      </w:numPr>
      <w:spacing w:before="240" w:after="60"/>
      <w:outlineLvl w:val="3"/>
    </w:pPr>
    <w:rPr>
      <w:rFonts w:ascii="Arial" w:eastAsia="SimSun" w:hAnsi="Arial"/>
      <w:b/>
      <w:bCs/>
      <w:szCs w:val="28"/>
      <w:lang w:val="en-GB" w:eastAsia="en-GB"/>
    </w:rPr>
  </w:style>
  <w:style w:type="paragraph" w:styleId="Heading5">
    <w:name w:val="heading 5"/>
    <w:basedOn w:val="Normal"/>
    <w:next w:val="Normal"/>
    <w:qFormat/>
    <w:rsid w:val="00C06BC7"/>
    <w:pPr>
      <w:numPr>
        <w:ilvl w:val="4"/>
        <w:numId w:val="3"/>
      </w:numPr>
      <w:tabs>
        <w:tab w:val="left" w:pos="1814"/>
      </w:tabs>
      <w:spacing w:before="120" w:after="60"/>
      <w:outlineLvl w:val="4"/>
    </w:pPr>
    <w:rPr>
      <w:rFonts w:ascii="Arial" w:eastAsia="SimSun" w:hAnsi="Arial"/>
      <w:b/>
      <w:bCs/>
      <w:i/>
      <w:iCs/>
      <w:sz w:val="22"/>
      <w:szCs w:val="26"/>
      <w:lang w:val="en-GB" w:eastAsia="en-GB"/>
    </w:rPr>
  </w:style>
  <w:style w:type="paragraph" w:styleId="Heading6">
    <w:name w:val="heading 6"/>
    <w:basedOn w:val="Normal"/>
    <w:next w:val="Normal"/>
    <w:qFormat/>
    <w:rsid w:val="00C06BC7"/>
    <w:pPr>
      <w:numPr>
        <w:ilvl w:val="5"/>
        <w:numId w:val="3"/>
      </w:numPr>
      <w:spacing w:after="60"/>
      <w:outlineLvl w:val="5"/>
    </w:pPr>
    <w:rPr>
      <w:rFonts w:ascii="Arial" w:eastAsia="SimSun" w:hAnsi="Arial"/>
      <w:b/>
      <w:bCs/>
      <w:sz w:val="22"/>
      <w:szCs w:val="22"/>
      <w:lang w:val="en-GB" w:eastAsia="en-GB"/>
    </w:rPr>
  </w:style>
  <w:style w:type="paragraph" w:styleId="Heading7">
    <w:name w:val="heading 7"/>
    <w:basedOn w:val="Normal"/>
    <w:next w:val="Normal"/>
    <w:qFormat/>
    <w:rsid w:val="00C06BC7"/>
    <w:pPr>
      <w:numPr>
        <w:ilvl w:val="6"/>
        <w:numId w:val="3"/>
      </w:numPr>
      <w:spacing w:before="240" w:after="60"/>
      <w:outlineLvl w:val="6"/>
    </w:pPr>
    <w:rPr>
      <w:rFonts w:ascii="Arial" w:eastAsia="SimSun" w:hAnsi="Arial"/>
      <w:sz w:val="22"/>
      <w:lang w:val="en-GB" w:eastAsia="en-GB"/>
    </w:rPr>
  </w:style>
  <w:style w:type="paragraph" w:styleId="Heading8">
    <w:name w:val="heading 8"/>
    <w:basedOn w:val="Normal"/>
    <w:next w:val="Normal"/>
    <w:qFormat/>
    <w:rsid w:val="00C06BC7"/>
    <w:pPr>
      <w:numPr>
        <w:ilvl w:val="7"/>
        <w:numId w:val="3"/>
      </w:numPr>
      <w:spacing w:before="240" w:after="60"/>
      <w:outlineLvl w:val="7"/>
    </w:pPr>
    <w:rPr>
      <w:rFonts w:ascii="Arial" w:eastAsia="SimSun" w:hAnsi="Arial"/>
      <w:i/>
      <w:iCs/>
      <w:sz w:val="22"/>
      <w:lang w:val="en-GB" w:eastAsia="en-GB"/>
    </w:rPr>
  </w:style>
  <w:style w:type="paragraph" w:styleId="Heading9">
    <w:name w:val="heading 9"/>
    <w:basedOn w:val="Normal"/>
    <w:next w:val="Normal"/>
    <w:qFormat/>
    <w:rsid w:val="00C06BC7"/>
    <w:pPr>
      <w:numPr>
        <w:ilvl w:val="8"/>
        <w:numId w:val="3"/>
      </w:numPr>
      <w:spacing w:before="240" w:after="60"/>
      <w:outlineLvl w:val="8"/>
    </w:pPr>
    <w:rPr>
      <w:rFonts w:ascii="Arial" w:eastAsia="SimSun"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09D"/>
    <w:pPr>
      <w:tabs>
        <w:tab w:val="center" w:pos="4320"/>
        <w:tab w:val="right" w:pos="8640"/>
      </w:tabs>
    </w:pPr>
  </w:style>
  <w:style w:type="paragraph" w:styleId="Footer">
    <w:name w:val="footer"/>
    <w:basedOn w:val="Normal"/>
    <w:link w:val="FooterChar"/>
    <w:uiPriority w:val="99"/>
    <w:rsid w:val="002E609D"/>
    <w:pPr>
      <w:tabs>
        <w:tab w:val="center" w:pos="4320"/>
        <w:tab w:val="right" w:pos="8640"/>
      </w:tabs>
    </w:pPr>
  </w:style>
  <w:style w:type="paragraph" w:styleId="FootnoteText">
    <w:name w:val="footnote text"/>
    <w:basedOn w:val="Normal"/>
    <w:semiHidden/>
    <w:rsid w:val="002E609D"/>
    <w:rPr>
      <w:sz w:val="20"/>
      <w:szCs w:val="20"/>
    </w:rPr>
  </w:style>
  <w:style w:type="character" w:styleId="FootnoteReference">
    <w:name w:val="footnote reference"/>
    <w:basedOn w:val="DefaultParagraphFont"/>
    <w:semiHidden/>
    <w:rsid w:val="002E609D"/>
    <w:rPr>
      <w:vertAlign w:val="superscript"/>
    </w:rPr>
  </w:style>
  <w:style w:type="table" w:styleId="TableGrid">
    <w:name w:val="Table Grid"/>
    <w:basedOn w:val="TableNormal"/>
    <w:rsid w:val="006F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list letter"/>
    <w:basedOn w:val="Normal"/>
    <w:next w:val="Normal"/>
    <w:link w:val="ListBulletChar"/>
    <w:rsid w:val="006F246C"/>
    <w:pPr>
      <w:numPr>
        <w:numId w:val="1"/>
      </w:numPr>
      <w:spacing w:after="40" w:line="288" w:lineRule="auto"/>
    </w:pPr>
    <w:rPr>
      <w:szCs w:val="20"/>
      <w:lang w:val="en-AU"/>
    </w:rPr>
  </w:style>
  <w:style w:type="paragraph" w:styleId="Caption">
    <w:name w:val="caption"/>
    <w:basedOn w:val="Normal"/>
    <w:next w:val="Normal"/>
    <w:qFormat/>
    <w:rsid w:val="006F246C"/>
    <w:pPr>
      <w:spacing w:before="120" w:after="60" w:line="288" w:lineRule="auto"/>
    </w:pPr>
    <w:rPr>
      <w:rFonts w:ascii="Arial" w:hAnsi="Arial"/>
      <w:b/>
      <w:szCs w:val="20"/>
      <w:lang w:val="en-AU"/>
    </w:rPr>
  </w:style>
  <w:style w:type="character" w:customStyle="1" w:styleId="ListBulletChar">
    <w:name w:val="List Bullet Char"/>
    <w:aliases w:val="list letter Char"/>
    <w:basedOn w:val="DefaultParagraphFont"/>
    <w:link w:val="ListBullet"/>
    <w:rsid w:val="006F246C"/>
    <w:rPr>
      <w:sz w:val="24"/>
      <w:lang w:val="en-AU"/>
    </w:rPr>
  </w:style>
  <w:style w:type="character" w:styleId="CommentReference">
    <w:name w:val="annotation reference"/>
    <w:basedOn w:val="DefaultParagraphFont"/>
    <w:uiPriority w:val="99"/>
    <w:semiHidden/>
    <w:rsid w:val="006F246C"/>
    <w:rPr>
      <w:sz w:val="16"/>
      <w:szCs w:val="16"/>
    </w:rPr>
  </w:style>
  <w:style w:type="paragraph" w:styleId="CommentText">
    <w:name w:val="annotation text"/>
    <w:basedOn w:val="Normal"/>
    <w:link w:val="CommentTextChar"/>
    <w:semiHidden/>
    <w:rsid w:val="006F246C"/>
    <w:pPr>
      <w:spacing w:after="200" w:line="288" w:lineRule="auto"/>
      <w:jc w:val="both"/>
    </w:pPr>
    <w:rPr>
      <w:sz w:val="20"/>
      <w:szCs w:val="20"/>
      <w:lang w:val="en-AU"/>
    </w:rPr>
  </w:style>
  <w:style w:type="paragraph" w:styleId="BalloonText">
    <w:name w:val="Balloon Text"/>
    <w:basedOn w:val="Normal"/>
    <w:semiHidden/>
    <w:rsid w:val="006F246C"/>
    <w:rPr>
      <w:rFonts w:ascii="Tahoma" w:hAnsi="Tahoma" w:cs="Tahoma"/>
      <w:sz w:val="16"/>
      <w:szCs w:val="16"/>
    </w:rPr>
  </w:style>
  <w:style w:type="character" w:styleId="PageNumber">
    <w:name w:val="page number"/>
    <w:basedOn w:val="DefaultParagraphFont"/>
    <w:rsid w:val="00881CD3"/>
  </w:style>
  <w:style w:type="paragraph" w:customStyle="1" w:styleId="InsideAddress">
    <w:name w:val="Inside Address"/>
    <w:basedOn w:val="Normal"/>
    <w:rsid w:val="009A5B9A"/>
    <w:pPr>
      <w:spacing w:line="220" w:lineRule="atLeast"/>
      <w:jc w:val="both"/>
    </w:pPr>
    <w:rPr>
      <w:rFonts w:ascii="Arial" w:hAnsi="Arial"/>
      <w:spacing w:val="-5"/>
      <w:sz w:val="20"/>
      <w:szCs w:val="20"/>
    </w:rPr>
  </w:style>
  <w:style w:type="paragraph" w:styleId="CommentSubject">
    <w:name w:val="annotation subject"/>
    <w:basedOn w:val="CommentText"/>
    <w:next w:val="CommentText"/>
    <w:link w:val="CommentSubjectChar"/>
    <w:rsid w:val="00685ECB"/>
    <w:pPr>
      <w:spacing w:after="0" w:line="240" w:lineRule="auto"/>
      <w:jc w:val="left"/>
    </w:pPr>
    <w:rPr>
      <w:b/>
      <w:bCs/>
      <w:lang w:val="en-US"/>
    </w:rPr>
  </w:style>
  <w:style w:type="character" w:customStyle="1" w:styleId="CommentTextChar">
    <w:name w:val="Comment Text Char"/>
    <w:basedOn w:val="DefaultParagraphFont"/>
    <w:link w:val="CommentText"/>
    <w:semiHidden/>
    <w:rsid w:val="00685ECB"/>
    <w:rPr>
      <w:lang w:val="en-AU"/>
    </w:rPr>
  </w:style>
  <w:style w:type="character" w:customStyle="1" w:styleId="CommentSubjectChar">
    <w:name w:val="Comment Subject Char"/>
    <w:basedOn w:val="CommentTextChar"/>
    <w:link w:val="CommentSubject"/>
    <w:rsid w:val="00685ECB"/>
    <w:rPr>
      <w:lang w:val="en-AU"/>
    </w:rPr>
  </w:style>
  <w:style w:type="paragraph" w:customStyle="1" w:styleId="Default">
    <w:name w:val="Default"/>
    <w:rsid w:val="0076568F"/>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99"/>
    <w:qFormat/>
    <w:rsid w:val="0094259E"/>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94259E"/>
    <w:rPr>
      <w:rFonts w:ascii="Calibri" w:eastAsia="Calibri" w:hAnsi="Calibri"/>
      <w:sz w:val="22"/>
      <w:szCs w:val="22"/>
    </w:rPr>
  </w:style>
  <w:style w:type="character" w:styleId="Hyperlink">
    <w:name w:val="Hyperlink"/>
    <w:basedOn w:val="DefaultParagraphFont"/>
    <w:uiPriority w:val="99"/>
    <w:rsid w:val="00877AC4"/>
    <w:rPr>
      <w:color w:val="0000FF" w:themeColor="hyperlink"/>
      <w:u w:val="single"/>
    </w:rPr>
  </w:style>
  <w:style w:type="paragraph" w:styleId="BodyText">
    <w:name w:val="Body Text"/>
    <w:basedOn w:val="Normal"/>
    <w:link w:val="BodyTextChar"/>
    <w:uiPriority w:val="1"/>
    <w:qFormat/>
    <w:rsid w:val="000C6822"/>
    <w:pPr>
      <w:widowControl w:val="0"/>
      <w:ind w:left="107" w:firstLine="720"/>
    </w:pPr>
    <w:rPr>
      <w:rFonts w:cstheme="minorBidi"/>
    </w:rPr>
  </w:style>
  <w:style w:type="character" w:customStyle="1" w:styleId="BodyTextChar">
    <w:name w:val="Body Text Char"/>
    <w:basedOn w:val="DefaultParagraphFont"/>
    <w:link w:val="BodyText"/>
    <w:uiPriority w:val="1"/>
    <w:rsid w:val="000C6822"/>
    <w:rPr>
      <w:rFonts w:cstheme="minorBidi"/>
      <w:sz w:val="24"/>
      <w:szCs w:val="24"/>
    </w:rPr>
  </w:style>
  <w:style w:type="paragraph" w:customStyle="1" w:styleId="TableParagraph">
    <w:name w:val="Table Paragraph"/>
    <w:basedOn w:val="Normal"/>
    <w:uiPriority w:val="1"/>
    <w:qFormat/>
    <w:rsid w:val="00DF13DF"/>
    <w:pPr>
      <w:widowControl w:val="0"/>
    </w:pPr>
    <w:rPr>
      <w:rFonts w:asciiTheme="minorHAnsi" w:eastAsiaTheme="minorHAnsi" w:hAnsiTheme="minorHAnsi" w:cstheme="minorBidi"/>
      <w:sz w:val="22"/>
      <w:szCs w:val="22"/>
    </w:rPr>
  </w:style>
  <w:style w:type="paragraph" w:styleId="Revision">
    <w:name w:val="Revision"/>
    <w:hidden/>
    <w:uiPriority w:val="99"/>
    <w:semiHidden/>
    <w:rsid w:val="00537669"/>
    <w:rPr>
      <w:sz w:val="24"/>
      <w:szCs w:val="24"/>
    </w:rPr>
  </w:style>
  <w:style w:type="character" w:styleId="UnresolvedMention">
    <w:name w:val="Unresolved Mention"/>
    <w:basedOn w:val="DefaultParagraphFont"/>
    <w:uiPriority w:val="99"/>
    <w:semiHidden/>
    <w:unhideWhenUsed/>
    <w:rsid w:val="000834CE"/>
    <w:rPr>
      <w:color w:val="605E5C"/>
      <w:shd w:val="clear" w:color="auto" w:fill="E1DFDD"/>
    </w:rPr>
  </w:style>
  <w:style w:type="character" w:customStyle="1" w:styleId="HeaderChar">
    <w:name w:val="Header Char"/>
    <w:basedOn w:val="DefaultParagraphFont"/>
    <w:link w:val="Header"/>
    <w:uiPriority w:val="99"/>
    <w:rsid w:val="00B358D6"/>
    <w:rPr>
      <w:sz w:val="24"/>
      <w:szCs w:val="24"/>
    </w:rPr>
  </w:style>
  <w:style w:type="paragraph" w:customStyle="1" w:styleId="ToRspara">
    <w:name w:val="ToRs para"/>
    <w:basedOn w:val="Normal"/>
    <w:qFormat/>
    <w:rsid w:val="00E24893"/>
    <w:pPr>
      <w:numPr>
        <w:numId w:val="12"/>
      </w:numPr>
      <w:spacing w:after="160" w:line="259" w:lineRule="auto"/>
      <w:jc w:val="both"/>
    </w:pPr>
    <w:rPr>
      <w:rFonts w:eastAsiaTheme="minorHAnsi" w:cstheme="minorBidi"/>
      <w:szCs w:val="22"/>
    </w:rPr>
  </w:style>
  <w:style w:type="character" w:customStyle="1" w:styleId="FooterChar">
    <w:name w:val="Footer Char"/>
    <w:basedOn w:val="DefaultParagraphFont"/>
    <w:link w:val="Footer"/>
    <w:uiPriority w:val="99"/>
    <w:rsid w:val="00CB6524"/>
    <w:rPr>
      <w:sz w:val="24"/>
      <w:szCs w:val="24"/>
    </w:rPr>
  </w:style>
  <w:style w:type="paragraph" w:customStyle="1" w:styleId="indent">
    <w:name w:val="indent"/>
    <w:basedOn w:val="Normal"/>
    <w:rsid w:val="002A6F0B"/>
    <w:pPr>
      <w:spacing w:before="100" w:beforeAutospacing="1" w:after="120"/>
      <w:ind w:left="567"/>
    </w:pPr>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1867">
      <w:bodyDiv w:val="1"/>
      <w:marLeft w:val="0"/>
      <w:marRight w:val="0"/>
      <w:marTop w:val="0"/>
      <w:marBottom w:val="0"/>
      <w:divBdr>
        <w:top w:val="none" w:sz="0" w:space="0" w:color="auto"/>
        <w:left w:val="none" w:sz="0" w:space="0" w:color="auto"/>
        <w:bottom w:val="none" w:sz="0" w:space="0" w:color="auto"/>
        <w:right w:val="none" w:sz="0" w:space="0" w:color="auto"/>
      </w:divBdr>
    </w:div>
    <w:div w:id="146216049">
      <w:bodyDiv w:val="1"/>
      <w:marLeft w:val="0"/>
      <w:marRight w:val="0"/>
      <w:marTop w:val="0"/>
      <w:marBottom w:val="0"/>
      <w:divBdr>
        <w:top w:val="none" w:sz="0" w:space="0" w:color="auto"/>
        <w:left w:val="none" w:sz="0" w:space="0" w:color="auto"/>
        <w:bottom w:val="none" w:sz="0" w:space="0" w:color="auto"/>
        <w:right w:val="none" w:sz="0" w:space="0" w:color="auto"/>
      </w:divBdr>
    </w:div>
    <w:div w:id="160321115">
      <w:bodyDiv w:val="1"/>
      <w:marLeft w:val="0"/>
      <w:marRight w:val="0"/>
      <w:marTop w:val="0"/>
      <w:marBottom w:val="0"/>
      <w:divBdr>
        <w:top w:val="none" w:sz="0" w:space="0" w:color="auto"/>
        <w:left w:val="none" w:sz="0" w:space="0" w:color="auto"/>
        <w:bottom w:val="none" w:sz="0" w:space="0" w:color="auto"/>
        <w:right w:val="none" w:sz="0" w:space="0" w:color="auto"/>
      </w:divBdr>
    </w:div>
    <w:div w:id="464472392">
      <w:bodyDiv w:val="1"/>
      <w:marLeft w:val="0"/>
      <w:marRight w:val="0"/>
      <w:marTop w:val="0"/>
      <w:marBottom w:val="0"/>
      <w:divBdr>
        <w:top w:val="none" w:sz="0" w:space="0" w:color="auto"/>
        <w:left w:val="none" w:sz="0" w:space="0" w:color="auto"/>
        <w:bottom w:val="none" w:sz="0" w:space="0" w:color="auto"/>
        <w:right w:val="none" w:sz="0" w:space="0" w:color="auto"/>
      </w:divBdr>
    </w:div>
    <w:div w:id="467630466">
      <w:bodyDiv w:val="1"/>
      <w:marLeft w:val="0"/>
      <w:marRight w:val="0"/>
      <w:marTop w:val="0"/>
      <w:marBottom w:val="0"/>
      <w:divBdr>
        <w:top w:val="none" w:sz="0" w:space="0" w:color="auto"/>
        <w:left w:val="none" w:sz="0" w:space="0" w:color="auto"/>
        <w:bottom w:val="none" w:sz="0" w:space="0" w:color="auto"/>
        <w:right w:val="none" w:sz="0" w:space="0" w:color="auto"/>
      </w:divBdr>
    </w:div>
    <w:div w:id="476727652">
      <w:bodyDiv w:val="1"/>
      <w:marLeft w:val="0"/>
      <w:marRight w:val="0"/>
      <w:marTop w:val="0"/>
      <w:marBottom w:val="0"/>
      <w:divBdr>
        <w:top w:val="none" w:sz="0" w:space="0" w:color="auto"/>
        <w:left w:val="none" w:sz="0" w:space="0" w:color="auto"/>
        <w:bottom w:val="none" w:sz="0" w:space="0" w:color="auto"/>
        <w:right w:val="none" w:sz="0" w:space="0" w:color="auto"/>
      </w:divBdr>
    </w:div>
    <w:div w:id="508838408">
      <w:bodyDiv w:val="1"/>
      <w:marLeft w:val="0"/>
      <w:marRight w:val="0"/>
      <w:marTop w:val="0"/>
      <w:marBottom w:val="0"/>
      <w:divBdr>
        <w:top w:val="none" w:sz="0" w:space="0" w:color="auto"/>
        <w:left w:val="none" w:sz="0" w:space="0" w:color="auto"/>
        <w:bottom w:val="none" w:sz="0" w:space="0" w:color="auto"/>
        <w:right w:val="none" w:sz="0" w:space="0" w:color="auto"/>
      </w:divBdr>
    </w:div>
    <w:div w:id="636421277">
      <w:bodyDiv w:val="1"/>
      <w:marLeft w:val="0"/>
      <w:marRight w:val="0"/>
      <w:marTop w:val="0"/>
      <w:marBottom w:val="0"/>
      <w:divBdr>
        <w:top w:val="none" w:sz="0" w:space="0" w:color="auto"/>
        <w:left w:val="none" w:sz="0" w:space="0" w:color="auto"/>
        <w:bottom w:val="none" w:sz="0" w:space="0" w:color="auto"/>
        <w:right w:val="none" w:sz="0" w:space="0" w:color="auto"/>
      </w:divBdr>
    </w:div>
    <w:div w:id="756707787">
      <w:bodyDiv w:val="1"/>
      <w:marLeft w:val="0"/>
      <w:marRight w:val="0"/>
      <w:marTop w:val="0"/>
      <w:marBottom w:val="0"/>
      <w:divBdr>
        <w:top w:val="none" w:sz="0" w:space="0" w:color="auto"/>
        <w:left w:val="none" w:sz="0" w:space="0" w:color="auto"/>
        <w:bottom w:val="none" w:sz="0" w:space="0" w:color="auto"/>
        <w:right w:val="none" w:sz="0" w:space="0" w:color="auto"/>
      </w:divBdr>
    </w:div>
    <w:div w:id="928273137">
      <w:bodyDiv w:val="1"/>
      <w:marLeft w:val="0"/>
      <w:marRight w:val="0"/>
      <w:marTop w:val="0"/>
      <w:marBottom w:val="0"/>
      <w:divBdr>
        <w:top w:val="none" w:sz="0" w:space="0" w:color="auto"/>
        <w:left w:val="none" w:sz="0" w:space="0" w:color="auto"/>
        <w:bottom w:val="none" w:sz="0" w:space="0" w:color="auto"/>
        <w:right w:val="none" w:sz="0" w:space="0" w:color="auto"/>
      </w:divBdr>
      <w:divsChild>
        <w:div w:id="870531017">
          <w:marLeft w:val="0"/>
          <w:marRight w:val="0"/>
          <w:marTop w:val="0"/>
          <w:marBottom w:val="0"/>
          <w:divBdr>
            <w:top w:val="none" w:sz="0" w:space="0" w:color="auto"/>
            <w:left w:val="none" w:sz="0" w:space="0" w:color="auto"/>
            <w:bottom w:val="none" w:sz="0" w:space="0" w:color="auto"/>
            <w:right w:val="none" w:sz="0" w:space="0" w:color="auto"/>
          </w:divBdr>
        </w:div>
        <w:div w:id="262416014">
          <w:marLeft w:val="0"/>
          <w:marRight w:val="0"/>
          <w:marTop w:val="0"/>
          <w:marBottom w:val="0"/>
          <w:divBdr>
            <w:top w:val="none" w:sz="0" w:space="0" w:color="auto"/>
            <w:left w:val="none" w:sz="0" w:space="0" w:color="auto"/>
            <w:bottom w:val="none" w:sz="0" w:space="0" w:color="auto"/>
            <w:right w:val="none" w:sz="0" w:space="0" w:color="auto"/>
          </w:divBdr>
        </w:div>
        <w:div w:id="727917303">
          <w:marLeft w:val="0"/>
          <w:marRight w:val="0"/>
          <w:marTop w:val="0"/>
          <w:marBottom w:val="0"/>
          <w:divBdr>
            <w:top w:val="none" w:sz="0" w:space="0" w:color="auto"/>
            <w:left w:val="none" w:sz="0" w:space="0" w:color="auto"/>
            <w:bottom w:val="none" w:sz="0" w:space="0" w:color="auto"/>
            <w:right w:val="none" w:sz="0" w:space="0" w:color="auto"/>
          </w:divBdr>
        </w:div>
        <w:div w:id="1864200583">
          <w:marLeft w:val="0"/>
          <w:marRight w:val="0"/>
          <w:marTop w:val="0"/>
          <w:marBottom w:val="0"/>
          <w:divBdr>
            <w:top w:val="none" w:sz="0" w:space="0" w:color="auto"/>
            <w:left w:val="none" w:sz="0" w:space="0" w:color="auto"/>
            <w:bottom w:val="none" w:sz="0" w:space="0" w:color="auto"/>
            <w:right w:val="none" w:sz="0" w:space="0" w:color="auto"/>
          </w:divBdr>
        </w:div>
        <w:div w:id="1996643172">
          <w:marLeft w:val="0"/>
          <w:marRight w:val="0"/>
          <w:marTop w:val="0"/>
          <w:marBottom w:val="0"/>
          <w:divBdr>
            <w:top w:val="none" w:sz="0" w:space="0" w:color="auto"/>
            <w:left w:val="none" w:sz="0" w:space="0" w:color="auto"/>
            <w:bottom w:val="none" w:sz="0" w:space="0" w:color="auto"/>
            <w:right w:val="none" w:sz="0" w:space="0" w:color="auto"/>
          </w:divBdr>
        </w:div>
      </w:divsChild>
    </w:div>
    <w:div w:id="1098676446">
      <w:bodyDiv w:val="1"/>
      <w:marLeft w:val="0"/>
      <w:marRight w:val="0"/>
      <w:marTop w:val="0"/>
      <w:marBottom w:val="0"/>
      <w:divBdr>
        <w:top w:val="none" w:sz="0" w:space="0" w:color="auto"/>
        <w:left w:val="none" w:sz="0" w:space="0" w:color="auto"/>
        <w:bottom w:val="none" w:sz="0" w:space="0" w:color="auto"/>
        <w:right w:val="none" w:sz="0" w:space="0" w:color="auto"/>
      </w:divBdr>
    </w:div>
    <w:div w:id="1117258728">
      <w:bodyDiv w:val="1"/>
      <w:marLeft w:val="0"/>
      <w:marRight w:val="0"/>
      <w:marTop w:val="0"/>
      <w:marBottom w:val="0"/>
      <w:divBdr>
        <w:top w:val="none" w:sz="0" w:space="0" w:color="auto"/>
        <w:left w:val="none" w:sz="0" w:space="0" w:color="auto"/>
        <w:bottom w:val="none" w:sz="0" w:space="0" w:color="auto"/>
        <w:right w:val="none" w:sz="0" w:space="0" w:color="auto"/>
      </w:divBdr>
    </w:div>
    <w:div w:id="1126116876">
      <w:bodyDiv w:val="1"/>
      <w:marLeft w:val="0"/>
      <w:marRight w:val="0"/>
      <w:marTop w:val="0"/>
      <w:marBottom w:val="0"/>
      <w:divBdr>
        <w:top w:val="none" w:sz="0" w:space="0" w:color="auto"/>
        <w:left w:val="none" w:sz="0" w:space="0" w:color="auto"/>
        <w:bottom w:val="none" w:sz="0" w:space="0" w:color="auto"/>
        <w:right w:val="none" w:sz="0" w:space="0" w:color="auto"/>
      </w:divBdr>
    </w:div>
    <w:div w:id="1146707027">
      <w:bodyDiv w:val="1"/>
      <w:marLeft w:val="0"/>
      <w:marRight w:val="0"/>
      <w:marTop w:val="0"/>
      <w:marBottom w:val="0"/>
      <w:divBdr>
        <w:top w:val="none" w:sz="0" w:space="0" w:color="auto"/>
        <w:left w:val="none" w:sz="0" w:space="0" w:color="auto"/>
        <w:bottom w:val="none" w:sz="0" w:space="0" w:color="auto"/>
        <w:right w:val="none" w:sz="0" w:space="0" w:color="auto"/>
      </w:divBdr>
    </w:div>
    <w:div w:id="1288707476">
      <w:bodyDiv w:val="1"/>
      <w:marLeft w:val="0"/>
      <w:marRight w:val="0"/>
      <w:marTop w:val="0"/>
      <w:marBottom w:val="0"/>
      <w:divBdr>
        <w:top w:val="none" w:sz="0" w:space="0" w:color="auto"/>
        <w:left w:val="none" w:sz="0" w:space="0" w:color="auto"/>
        <w:bottom w:val="none" w:sz="0" w:space="0" w:color="auto"/>
        <w:right w:val="none" w:sz="0" w:space="0" w:color="auto"/>
      </w:divBdr>
      <w:divsChild>
        <w:div w:id="1444770177">
          <w:marLeft w:val="0"/>
          <w:marRight w:val="0"/>
          <w:marTop w:val="0"/>
          <w:marBottom w:val="0"/>
          <w:divBdr>
            <w:top w:val="none" w:sz="0" w:space="0" w:color="auto"/>
            <w:left w:val="none" w:sz="0" w:space="0" w:color="auto"/>
            <w:bottom w:val="none" w:sz="0" w:space="0" w:color="auto"/>
            <w:right w:val="none" w:sz="0" w:space="0" w:color="auto"/>
          </w:divBdr>
        </w:div>
        <w:div w:id="467017153">
          <w:marLeft w:val="0"/>
          <w:marRight w:val="0"/>
          <w:marTop w:val="0"/>
          <w:marBottom w:val="0"/>
          <w:divBdr>
            <w:top w:val="none" w:sz="0" w:space="0" w:color="auto"/>
            <w:left w:val="none" w:sz="0" w:space="0" w:color="auto"/>
            <w:bottom w:val="none" w:sz="0" w:space="0" w:color="auto"/>
            <w:right w:val="none" w:sz="0" w:space="0" w:color="auto"/>
          </w:divBdr>
        </w:div>
        <w:div w:id="2004357562">
          <w:marLeft w:val="0"/>
          <w:marRight w:val="0"/>
          <w:marTop w:val="0"/>
          <w:marBottom w:val="0"/>
          <w:divBdr>
            <w:top w:val="none" w:sz="0" w:space="0" w:color="auto"/>
            <w:left w:val="none" w:sz="0" w:space="0" w:color="auto"/>
            <w:bottom w:val="none" w:sz="0" w:space="0" w:color="auto"/>
            <w:right w:val="none" w:sz="0" w:space="0" w:color="auto"/>
          </w:divBdr>
        </w:div>
        <w:div w:id="566377161">
          <w:marLeft w:val="0"/>
          <w:marRight w:val="0"/>
          <w:marTop w:val="0"/>
          <w:marBottom w:val="0"/>
          <w:divBdr>
            <w:top w:val="none" w:sz="0" w:space="0" w:color="auto"/>
            <w:left w:val="none" w:sz="0" w:space="0" w:color="auto"/>
            <w:bottom w:val="none" w:sz="0" w:space="0" w:color="auto"/>
            <w:right w:val="none" w:sz="0" w:space="0" w:color="auto"/>
          </w:divBdr>
        </w:div>
        <w:div w:id="1019047148">
          <w:marLeft w:val="0"/>
          <w:marRight w:val="0"/>
          <w:marTop w:val="0"/>
          <w:marBottom w:val="0"/>
          <w:divBdr>
            <w:top w:val="none" w:sz="0" w:space="0" w:color="auto"/>
            <w:left w:val="none" w:sz="0" w:space="0" w:color="auto"/>
            <w:bottom w:val="none" w:sz="0" w:space="0" w:color="auto"/>
            <w:right w:val="none" w:sz="0" w:space="0" w:color="auto"/>
          </w:divBdr>
        </w:div>
        <w:div w:id="1265500905">
          <w:marLeft w:val="0"/>
          <w:marRight w:val="0"/>
          <w:marTop w:val="0"/>
          <w:marBottom w:val="0"/>
          <w:divBdr>
            <w:top w:val="none" w:sz="0" w:space="0" w:color="auto"/>
            <w:left w:val="none" w:sz="0" w:space="0" w:color="auto"/>
            <w:bottom w:val="none" w:sz="0" w:space="0" w:color="auto"/>
            <w:right w:val="none" w:sz="0" w:space="0" w:color="auto"/>
          </w:divBdr>
        </w:div>
        <w:div w:id="745764073">
          <w:marLeft w:val="0"/>
          <w:marRight w:val="0"/>
          <w:marTop w:val="0"/>
          <w:marBottom w:val="0"/>
          <w:divBdr>
            <w:top w:val="none" w:sz="0" w:space="0" w:color="auto"/>
            <w:left w:val="none" w:sz="0" w:space="0" w:color="auto"/>
            <w:bottom w:val="none" w:sz="0" w:space="0" w:color="auto"/>
            <w:right w:val="none" w:sz="0" w:space="0" w:color="auto"/>
          </w:divBdr>
        </w:div>
        <w:div w:id="1139301202">
          <w:marLeft w:val="0"/>
          <w:marRight w:val="0"/>
          <w:marTop w:val="0"/>
          <w:marBottom w:val="0"/>
          <w:divBdr>
            <w:top w:val="none" w:sz="0" w:space="0" w:color="auto"/>
            <w:left w:val="none" w:sz="0" w:space="0" w:color="auto"/>
            <w:bottom w:val="none" w:sz="0" w:space="0" w:color="auto"/>
            <w:right w:val="none" w:sz="0" w:space="0" w:color="auto"/>
          </w:divBdr>
        </w:div>
        <w:div w:id="130907103">
          <w:marLeft w:val="0"/>
          <w:marRight w:val="0"/>
          <w:marTop w:val="0"/>
          <w:marBottom w:val="0"/>
          <w:divBdr>
            <w:top w:val="none" w:sz="0" w:space="0" w:color="auto"/>
            <w:left w:val="none" w:sz="0" w:space="0" w:color="auto"/>
            <w:bottom w:val="none" w:sz="0" w:space="0" w:color="auto"/>
            <w:right w:val="none" w:sz="0" w:space="0" w:color="auto"/>
          </w:divBdr>
        </w:div>
        <w:div w:id="1264343899">
          <w:marLeft w:val="0"/>
          <w:marRight w:val="0"/>
          <w:marTop w:val="0"/>
          <w:marBottom w:val="0"/>
          <w:divBdr>
            <w:top w:val="none" w:sz="0" w:space="0" w:color="auto"/>
            <w:left w:val="none" w:sz="0" w:space="0" w:color="auto"/>
            <w:bottom w:val="none" w:sz="0" w:space="0" w:color="auto"/>
            <w:right w:val="none" w:sz="0" w:space="0" w:color="auto"/>
          </w:divBdr>
        </w:div>
      </w:divsChild>
    </w:div>
    <w:div w:id="1493790884">
      <w:bodyDiv w:val="1"/>
      <w:marLeft w:val="0"/>
      <w:marRight w:val="0"/>
      <w:marTop w:val="0"/>
      <w:marBottom w:val="0"/>
      <w:divBdr>
        <w:top w:val="none" w:sz="0" w:space="0" w:color="auto"/>
        <w:left w:val="none" w:sz="0" w:space="0" w:color="auto"/>
        <w:bottom w:val="none" w:sz="0" w:space="0" w:color="auto"/>
        <w:right w:val="none" w:sz="0" w:space="0" w:color="auto"/>
      </w:divBdr>
    </w:div>
    <w:div w:id="1686396883">
      <w:bodyDiv w:val="1"/>
      <w:marLeft w:val="0"/>
      <w:marRight w:val="0"/>
      <w:marTop w:val="0"/>
      <w:marBottom w:val="0"/>
      <w:divBdr>
        <w:top w:val="none" w:sz="0" w:space="0" w:color="auto"/>
        <w:left w:val="none" w:sz="0" w:space="0" w:color="auto"/>
        <w:bottom w:val="none" w:sz="0" w:space="0" w:color="auto"/>
        <w:right w:val="none" w:sz="0" w:space="0" w:color="auto"/>
      </w:divBdr>
    </w:div>
    <w:div w:id="1705982055">
      <w:bodyDiv w:val="1"/>
      <w:marLeft w:val="0"/>
      <w:marRight w:val="0"/>
      <w:marTop w:val="0"/>
      <w:marBottom w:val="0"/>
      <w:divBdr>
        <w:top w:val="none" w:sz="0" w:space="0" w:color="auto"/>
        <w:left w:val="none" w:sz="0" w:space="0" w:color="auto"/>
        <w:bottom w:val="none" w:sz="0" w:space="0" w:color="auto"/>
        <w:right w:val="none" w:sz="0" w:space="0" w:color="auto"/>
      </w:divBdr>
    </w:div>
    <w:div w:id="1716588681">
      <w:bodyDiv w:val="1"/>
      <w:marLeft w:val="0"/>
      <w:marRight w:val="0"/>
      <w:marTop w:val="0"/>
      <w:marBottom w:val="0"/>
      <w:divBdr>
        <w:top w:val="none" w:sz="0" w:space="0" w:color="auto"/>
        <w:left w:val="none" w:sz="0" w:space="0" w:color="auto"/>
        <w:bottom w:val="none" w:sz="0" w:space="0" w:color="auto"/>
        <w:right w:val="none" w:sz="0" w:space="0" w:color="auto"/>
      </w:divBdr>
    </w:div>
    <w:div w:id="1772817904">
      <w:bodyDiv w:val="1"/>
      <w:marLeft w:val="0"/>
      <w:marRight w:val="0"/>
      <w:marTop w:val="0"/>
      <w:marBottom w:val="0"/>
      <w:divBdr>
        <w:top w:val="none" w:sz="0" w:space="0" w:color="auto"/>
        <w:left w:val="none" w:sz="0" w:space="0" w:color="auto"/>
        <w:bottom w:val="none" w:sz="0" w:space="0" w:color="auto"/>
        <w:right w:val="none" w:sz="0" w:space="0" w:color="auto"/>
      </w:divBdr>
    </w:div>
    <w:div w:id="1951276556">
      <w:bodyDiv w:val="1"/>
      <w:marLeft w:val="0"/>
      <w:marRight w:val="0"/>
      <w:marTop w:val="0"/>
      <w:marBottom w:val="0"/>
      <w:divBdr>
        <w:top w:val="none" w:sz="0" w:space="0" w:color="auto"/>
        <w:left w:val="none" w:sz="0" w:space="0" w:color="auto"/>
        <w:bottom w:val="none" w:sz="0" w:space="0" w:color="auto"/>
        <w:right w:val="none" w:sz="0" w:space="0" w:color="auto"/>
      </w:divBdr>
      <w:divsChild>
        <w:div w:id="1278291763">
          <w:marLeft w:val="0"/>
          <w:marRight w:val="0"/>
          <w:marTop w:val="0"/>
          <w:marBottom w:val="0"/>
          <w:divBdr>
            <w:top w:val="none" w:sz="0" w:space="0" w:color="auto"/>
            <w:left w:val="none" w:sz="0" w:space="0" w:color="auto"/>
            <w:bottom w:val="none" w:sz="0" w:space="0" w:color="auto"/>
            <w:right w:val="none" w:sz="0" w:space="0" w:color="auto"/>
          </w:divBdr>
        </w:div>
        <w:div w:id="1203664732">
          <w:marLeft w:val="0"/>
          <w:marRight w:val="0"/>
          <w:marTop w:val="0"/>
          <w:marBottom w:val="0"/>
          <w:divBdr>
            <w:top w:val="none" w:sz="0" w:space="0" w:color="auto"/>
            <w:left w:val="none" w:sz="0" w:space="0" w:color="auto"/>
            <w:bottom w:val="none" w:sz="0" w:space="0" w:color="auto"/>
            <w:right w:val="none" w:sz="0" w:space="0" w:color="auto"/>
          </w:divBdr>
        </w:div>
        <w:div w:id="885920567">
          <w:marLeft w:val="0"/>
          <w:marRight w:val="0"/>
          <w:marTop w:val="0"/>
          <w:marBottom w:val="0"/>
          <w:divBdr>
            <w:top w:val="none" w:sz="0" w:space="0" w:color="auto"/>
            <w:left w:val="none" w:sz="0" w:space="0" w:color="auto"/>
            <w:bottom w:val="none" w:sz="0" w:space="0" w:color="auto"/>
            <w:right w:val="none" w:sz="0" w:space="0" w:color="auto"/>
          </w:divBdr>
        </w:div>
        <w:div w:id="706226198">
          <w:marLeft w:val="0"/>
          <w:marRight w:val="0"/>
          <w:marTop w:val="0"/>
          <w:marBottom w:val="0"/>
          <w:divBdr>
            <w:top w:val="none" w:sz="0" w:space="0" w:color="auto"/>
            <w:left w:val="none" w:sz="0" w:space="0" w:color="auto"/>
            <w:bottom w:val="none" w:sz="0" w:space="0" w:color="auto"/>
            <w:right w:val="none" w:sz="0" w:space="0" w:color="auto"/>
          </w:divBdr>
        </w:div>
        <w:div w:id="1968316598">
          <w:marLeft w:val="0"/>
          <w:marRight w:val="0"/>
          <w:marTop w:val="0"/>
          <w:marBottom w:val="0"/>
          <w:divBdr>
            <w:top w:val="none" w:sz="0" w:space="0" w:color="auto"/>
            <w:left w:val="none" w:sz="0" w:space="0" w:color="auto"/>
            <w:bottom w:val="none" w:sz="0" w:space="0" w:color="auto"/>
            <w:right w:val="none" w:sz="0" w:space="0" w:color="auto"/>
          </w:divBdr>
        </w:div>
      </w:divsChild>
    </w:div>
    <w:div w:id="2099325414">
      <w:bodyDiv w:val="1"/>
      <w:marLeft w:val="0"/>
      <w:marRight w:val="0"/>
      <w:marTop w:val="0"/>
      <w:marBottom w:val="0"/>
      <w:divBdr>
        <w:top w:val="none" w:sz="0" w:space="0" w:color="auto"/>
        <w:left w:val="none" w:sz="0" w:space="0" w:color="auto"/>
        <w:bottom w:val="none" w:sz="0" w:space="0" w:color="auto"/>
        <w:right w:val="none" w:sz="0" w:space="0" w:color="auto"/>
      </w:divBdr>
    </w:div>
    <w:div w:id="21135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C4010-A93D-4B7E-A68E-CC11921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729</Words>
  <Characters>4317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Term of reference</vt:lpstr>
    </vt:vector>
  </TitlesOfParts>
  <Company>Plan International</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of reference</dc:title>
  <dc:creator>NinhNT</dc:creator>
  <cp:lastModifiedBy>Le Thuy Hanh</cp:lastModifiedBy>
  <cp:revision>2</cp:revision>
  <cp:lastPrinted>2015-09-29T10:53:00Z</cp:lastPrinted>
  <dcterms:created xsi:type="dcterms:W3CDTF">2022-08-18T11:34:00Z</dcterms:created>
  <dcterms:modified xsi:type="dcterms:W3CDTF">2022-08-18T11:34:00Z</dcterms:modified>
</cp:coreProperties>
</file>