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6036" w:rsidRDefault="00EA4F6F">
      <w:pPr>
        <w:spacing w:before="10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HỘI NGƯỜI KHUYẾT TẬT QUẬN HOÀNG MAI – THÀNH PHỐ HÀ NỘI</w:t>
      </w:r>
    </w:p>
    <w:p w:rsidR="00916036" w:rsidRDefault="00916036">
      <w:pPr>
        <w:spacing w:after="0"/>
        <w:jc w:val="center"/>
        <w:rPr>
          <w:rFonts w:ascii="Times New Roman" w:eastAsia="Times New Roman" w:hAnsi="Times New Roman" w:cs="Times New Roman"/>
          <w:b/>
          <w:sz w:val="26"/>
          <w:szCs w:val="26"/>
        </w:rPr>
      </w:pPr>
    </w:p>
    <w:p w:rsidR="00916036" w:rsidRDefault="00916036">
      <w:pPr>
        <w:spacing w:after="0"/>
        <w:jc w:val="center"/>
        <w:rPr>
          <w:rFonts w:ascii="Times New Roman" w:eastAsia="Times New Roman" w:hAnsi="Times New Roman" w:cs="Times New Roman"/>
          <w:b/>
          <w:sz w:val="26"/>
          <w:szCs w:val="26"/>
        </w:rPr>
      </w:pPr>
    </w:p>
    <w:p w:rsidR="00916036" w:rsidRDefault="00EA4F6F">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DỰ ÁN</w:t>
      </w:r>
    </w:p>
    <w:p w:rsidR="00916036" w:rsidRDefault="00EA4F6F">
      <w:pPr>
        <w:pBdr>
          <w:top w:val="nil"/>
          <w:left w:val="nil"/>
          <w:bottom w:val="nil"/>
          <w:right w:val="nil"/>
          <w:between w:val="nil"/>
        </w:pBdr>
        <w:spacing w:after="0" w:line="240" w:lineRule="auto"/>
        <w:jc w:val="center"/>
        <w:rPr>
          <w:b/>
          <w:color w:val="000000"/>
          <w:sz w:val="28"/>
          <w:szCs w:val="28"/>
        </w:rPr>
      </w:pPr>
      <w:r>
        <w:rPr>
          <w:b/>
          <w:color w:val="000000"/>
          <w:sz w:val="28"/>
          <w:szCs w:val="28"/>
        </w:rPr>
        <w:t>Nâng cao nhận thức pháp luật và thúc đẩy tư vấn trợ giúp pháp lý cho phụ nữ</w:t>
      </w:r>
    </w:p>
    <w:p w:rsidR="00916036" w:rsidRDefault="00EA4F6F">
      <w:pPr>
        <w:pBdr>
          <w:top w:val="nil"/>
          <w:left w:val="nil"/>
          <w:bottom w:val="nil"/>
          <w:right w:val="nil"/>
          <w:between w:val="nil"/>
        </w:pBdr>
        <w:spacing w:after="0" w:line="240" w:lineRule="auto"/>
        <w:jc w:val="center"/>
        <w:rPr>
          <w:b/>
          <w:color w:val="000000"/>
          <w:sz w:val="28"/>
          <w:szCs w:val="28"/>
        </w:rPr>
      </w:pPr>
      <w:r>
        <w:rPr>
          <w:b/>
          <w:color w:val="000000"/>
          <w:sz w:val="28"/>
          <w:szCs w:val="28"/>
        </w:rPr>
        <w:t>(Đặc biệt là phụ nữ khuyết tật) về Luật bảo vệ môi trường tại quận Hoàng Mai</w:t>
      </w:r>
    </w:p>
    <w:p w:rsidR="00916036" w:rsidRDefault="00916036">
      <w:pPr>
        <w:pBdr>
          <w:top w:val="nil"/>
          <w:left w:val="nil"/>
          <w:bottom w:val="nil"/>
          <w:right w:val="nil"/>
          <w:between w:val="nil"/>
        </w:pBdr>
        <w:spacing w:after="0" w:line="240" w:lineRule="auto"/>
        <w:jc w:val="center"/>
        <w:rPr>
          <w:color w:val="000000"/>
        </w:rPr>
      </w:pPr>
    </w:p>
    <w:p w:rsidR="00916036" w:rsidRDefault="00EA4F6F">
      <w:pPr>
        <w:spacing w:before="120" w:after="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KHOẢN THAM CHIẾU</w:t>
      </w:r>
    </w:p>
    <w:p w:rsidR="00916036" w:rsidRDefault="00EA4F6F">
      <w:pPr>
        <w:spacing w:before="240"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Giảng viên tập huấn</w:t>
      </w:r>
    </w:p>
    <w:p w:rsidR="00916036" w:rsidRDefault="00EA4F6F">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LUẬT VÀ NGHỊ ĐỊNH VỀ LĨNH VỰC BẢO VỆ MÔI TRƯỜNG</w:t>
      </w:r>
    </w:p>
    <w:p w:rsidR="00916036" w:rsidRDefault="00EA4F6F">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(Mã ngân sách 1.3)</w:t>
      </w:r>
    </w:p>
    <w:p w:rsidR="00916036" w:rsidRDefault="00EA4F6F">
      <w:pPr>
        <w:spacing w:after="1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Bối cảnh</w:t>
      </w:r>
    </w:p>
    <w:p w:rsidR="00916036" w:rsidRDefault="00EA4F6F">
      <w:pPr>
        <w:spacing w:after="1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1.1. Giới thiệu về Hội người khuyết tật quận Hoàng Mai </w:t>
      </w:r>
    </w:p>
    <w:p w:rsidR="00916036" w:rsidRDefault="00EA4F6F">
      <w:pPr>
        <w:pBdr>
          <w:top w:val="nil"/>
          <w:left w:val="nil"/>
          <w:bottom w:val="nil"/>
          <w:right w:val="nil"/>
          <w:between w:val="nil"/>
        </w:pBd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Hội Người khuyết tật quận Hoàng Mai (Hội) được thành lập theo Quyết định số 738/QĐ-UBND ngày 15/9/2008 của Chủ tịch UBND thành phố Hà Nội và Quyết định số 6813/QĐ-UBND ngày 03/10/2014 của Chủ tịch UBND quận Hoàng Mai phê chuẩn là Hội có tính chất đặc thù. Hội là tổ chức xã hội của người khuyết tật và vì người khuyết tật đang sinh sống và làm việc trên địa bàn quận Hoàng Mai.</w:t>
      </w:r>
    </w:p>
    <w:p w:rsidR="00916036" w:rsidRDefault="00EA4F6F">
      <w:pPr>
        <w:spacing w:after="1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1.2. Giới thiệu về Sáng kiến  </w:t>
      </w:r>
    </w:p>
    <w:p w:rsidR="00916036" w:rsidRDefault="00EA4F6F">
      <w:pPr>
        <w:spacing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Sáng kiến </w:t>
      </w:r>
      <w:r>
        <w:rPr>
          <w:rFonts w:ascii="Times New Roman" w:eastAsia="Times New Roman" w:hAnsi="Times New Roman" w:cs="Times New Roman"/>
          <w:b/>
          <w:sz w:val="26"/>
          <w:szCs w:val="26"/>
        </w:rPr>
        <w:t>“Nâng cao nhận thức pháp luật và thúc đẩy tư vấn trợ giúp pháp lý cho phụ nữ (Đặc biệt là phụ nữ khuyết tật) về Luật bảo vệ môi trường tại quận Hoàng Mai”</w:t>
      </w:r>
      <w:r>
        <w:rPr>
          <w:rFonts w:ascii="Times New Roman" w:eastAsia="Times New Roman" w:hAnsi="Times New Roman" w:cs="Times New Roman"/>
          <w:sz w:val="26"/>
          <w:szCs w:val="26"/>
        </w:rPr>
        <w:t xml:space="preserve"> được tài trợ bởi Quỹ Thúc đẩy Sáng kiến Tư pháp (JIFF). Hội Người khuyết tật quận Hoàng Mai là đơn vị thực hiện.</w:t>
      </w:r>
    </w:p>
    <w:p w:rsidR="00916036" w:rsidRDefault="00EA4F6F">
      <w:pPr>
        <w:numPr>
          <w:ilvl w:val="0"/>
          <w:numId w:val="10"/>
        </w:numPr>
        <w:pBdr>
          <w:top w:val="nil"/>
          <w:left w:val="nil"/>
          <w:bottom w:val="nil"/>
          <w:right w:val="nil"/>
          <w:between w:val="nil"/>
        </w:pBd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thực hiện: 12 tháng (Từ tháng 11/2021 – 10/2022)</w:t>
      </w:r>
    </w:p>
    <w:p w:rsidR="00916036" w:rsidRDefault="00EA4F6F">
      <w:pPr>
        <w:numPr>
          <w:ilvl w:val="0"/>
          <w:numId w:val="10"/>
        </w:numPr>
        <w:pBdr>
          <w:top w:val="nil"/>
          <w:left w:val="nil"/>
          <w:bottom w:val="nil"/>
          <w:right w:val="nil"/>
          <w:between w:val="nil"/>
        </w:pBdr>
        <w:spacing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Địa điểm thực hiện: Tại quận Hoàng Mai, thành phố Hà Nội. </w:t>
      </w:r>
    </w:p>
    <w:p w:rsidR="00916036" w:rsidRDefault="00EA4F6F">
      <w:pPr>
        <w:spacing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Mục tiêu của sáng kiến là nâng cao nhận thức, hiểu biết pháp luật và thúc đẩy trợ giúp pháp lý về bảo vệ môi trường cho phụ nữ (đặc biệt là phụ nữ khuyết tật). Nhằm đạt được mục tiêu chính của sáng kiến, các lớp tập huấn trong khuôn khổ sáng kiến sẽ diễn ra trong thời gian tới. </w:t>
      </w:r>
    </w:p>
    <w:p w:rsidR="00916036" w:rsidRDefault="00EA4F6F">
      <w:pPr>
        <w:spacing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Do vậy, Ban dự án Hội Người khuyết tật quận Hoàng Mai có kế hoạch tuyển giảng viên tập huấn trong nước, với thông tin dưới đây:</w:t>
      </w:r>
    </w:p>
    <w:p w:rsidR="00916036" w:rsidRDefault="00EA4F6F">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Chủ đề tập huấn:</w:t>
      </w:r>
      <w:r>
        <w:rPr>
          <w:rFonts w:ascii="Times New Roman" w:eastAsia="Times New Roman" w:hAnsi="Times New Roman" w:cs="Times New Roman"/>
          <w:color w:val="000000"/>
          <w:sz w:val="26"/>
          <w:szCs w:val="26"/>
        </w:rPr>
        <w:t xml:space="preserve"> Luật và Nghị định về lĩnh vực bảo vệ môi trường. </w:t>
      </w:r>
    </w:p>
    <w:p w:rsidR="00916036" w:rsidRDefault="00EA4F6F">
      <w:pPr>
        <w:numPr>
          <w:ilvl w:val="0"/>
          <w:numId w:val="7"/>
        </w:numPr>
        <w:pBdr>
          <w:top w:val="nil"/>
          <w:left w:val="nil"/>
          <w:bottom w:val="nil"/>
          <w:right w:val="nil"/>
          <w:between w:val="nil"/>
        </w:pBdr>
        <w:spacing w:after="1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Mục tiêu của tập huấn</w:t>
      </w:r>
    </w:p>
    <w:p w:rsidR="00916036" w:rsidRDefault="00EA4F6F">
      <w:pPr>
        <w:spacing w:after="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Sau khóa tập huấn, người học có thể trình bày được các nội dung về quy định pháp luật của Việt Nam liên quan đến lĩnh vực bảo vệ môi trường. </w:t>
      </w:r>
    </w:p>
    <w:p w:rsidR="00916036" w:rsidRDefault="00EA4F6F">
      <w:pPr>
        <w:numPr>
          <w:ilvl w:val="0"/>
          <w:numId w:val="7"/>
        </w:numPr>
        <w:pBdr>
          <w:top w:val="nil"/>
          <w:left w:val="nil"/>
          <w:bottom w:val="nil"/>
          <w:right w:val="nil"/>
          <w:between w:val="nil"/>
        </w:pBdr>
        <w:spacing w:after="120" w:line="259"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Đối tượng tham gia tập huấn</w:t>
      </w:r>
    </w:p>
    <w:p w:rsidR="00916036" w:rsidRDefault="00EA4F6F">
      <w:pPr>
        <w:spacing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30 thành viên câu lạc bộ “Yêu môi trường”, trong đó ít nhất 70% thành viên tham gia tập huấn là nữ, bao gồm những thành phần sau:</w:t>
      </w:r>
    </w:p>
    <w:p w:rsidR="00916036" w:rsidRDefault="00EA4F6F">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 phụ nữ khuyết tật</w:t>
      </w:r>
    </w:p>
    <w:p w:rsidR="00916036" w:rsidRDefault="00EA4F6F">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 phụ nữ không khuyết tật</w:t>
      </w:r>
    </w:p>
    <w:p w:rsidR="00916036" w:rsidRDefault="00097326">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EA4F6F">
        <w:rPr>
          <w:rFonts w:ascii="Times New Roman" w:eastAsia="Times New Roman" w:hAnsi="Times New Roman" w:cs="Times New Roman"/>
          <w:color w:val="000000"/>
          <w:sz w:val="26"/>
          <w:szCs w:val="26"/>
        </w:rPr>
        <w:t xml:space="preserve"> nam giới khuyết tật</w:t>
      </w:r>
    </w:p>
    <w:p w:rsidR="00916036" w:rsidRDefault="00097326">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bookmarkStart w:id="0" w:name="_GoBack"/>
      <w:bookmarkEnd w:id="0"/>
      <w:r w:rsidR="00EA4F6F">
        <w:rPr>
          <w:rFonts w:ascii="Times New Roman" w:eastAsia="Times New Roman" w:hAnsi="Times New Roman" w:cs="Times New Roman"/>
          <w:color w:val="000000"/>
          <w:sz w:val="26"/>
          <w:szCs w:val="26"/>
        </w:rPr>
        <w:t xml:space="preserve"> nam giới không khuyết tật</w:t>
      </w:r>
    </w:p>
    <w:p w:rsidR="00916036" w:rsidRDefault="00EA4F6F">
      <w:pPr>
        <w:numPr>
          <w:ilvl w:val="0"/>
          <w:numId w:val="7"/>
        </w:num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Nội dung, yêu cầu công việc</w:t>
      </w:r>
    </w:p>
    <w:p w:rsidR="00916036" w:rsidRDefault="00EA4F6F">
      <w:pPr>
        <w:spacing w:after="0"/>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5.1 Nội dung công việc</w:t>
      </w:r>
    </w:p>
    <w:p w:rsidR="00916036" w:rsidRDefault="00EA4F6F">
      <w:pPr>
        <w:numPr>
          <w:ilvl w:val="0"/>
          <w:numId w:val="4"/>
        </w:numPr>
        <w:pBdr>
          <w:top w:val="nil"/>
          <w:left w:val="nil"/>
          <w:bottom w:val="nil"/>
          <w:right w:val="nil"/>
          <w:between w:val="nil"/>
        </w:pBdr>
        <w:tabs>
          <w:tab w:val="left" w:pos="180"/>
        </w:tabs>
        <w:spacing w:before="12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Xây dựng đề cương tài liệu và nội dung tập huấn:</w:t>
      </w:r>
    </w:p>
    <w:p w:rsidR="00916036" w:rsidRDefault="00EA4F6F">
      <w:pPr>
        <w:numPr>
          <w:ilvl w:val="0"/>
          <w:numId w:val="8"/>
        </w:numPr>
        <w:pBdr>
          <w:top w:val="nil"/>
          <w:left w:val="nil"/>
          <w:bottom w:val="nil"/>
          <w:right w:val="nil"/>
          <w:between w:val="nil"/>
        </w:pBdr>
        <w:tabs>
          <w:tab w:val="left" w:pos="180"/>
        </w:tabs>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Văn bản Luật và Nghị định về lĩnh vực bảo vệ môi trường. </w:t>
      </w:r>
    </w:p>
    <w:p w:rsidR="00916036" w:rsidRDefault="00EA4F6F">
      <w:pPr>
        <w:numPr>
          <w:ilvl w:val="0"/>
          <w:numId w:val="8"/>
        </w:numPr>
        <w:pBdr>
          <w:top w:val="nil"/>
          <w:left w:val="nil"/>
          <w:bottom w:val="nil"/>
          <w:right w:val="nil"/>
          <w:between w:val="nil"/>
        </w:pBdr>
        <w:tabs>
          <w:tab w:val="left" w:pos="180"/>
        </w:tabs>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Luật Bảo vệ môi trường năm 2020. </w:t>
      </w:r>
    </w:p>
    <w:p w:rsidR="00916036" w:rsidRDefault="00EA4F6F">
      <w:pPr>
        <w:numPr>
          <w:ilvl w:val="0"/>
          <w:numId w:val="4"/>
        </w:numPr>
        <w:pBdr>
          <w:top w:val="nil"/>
          <w:left w:val="nil"/>
          <w:bottom w:val="nil"/>
          <w:right w:val="nil"/>
          <w:between w:val="nil"/>
        </w:pBdr>
        <w:tabs>
          <w:tab w:val="left" w:pos="180"/>
        </w:tabs>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Thảo luận và thống nhất với Ban dự án về đề cương, chương trình và phương pháp tập huấn. Về phương pháp tập huấn:</w:t>
      </w:r>
    </w:p>
    <w:p w:rsidR="00916036" w:rsidRDefault="00EA4F6F">
      <w:pPr>
        <w:numPr>
          <w:ilvl w:val="0"/>
          <w:numId w:val="1"/>
        </w:numPr>
        <w:pBdr>
          <w:top w:val="nil"/>
          <w:left w:val="nil"/>
          <w:bottom w:val="nil"/>
          <w:right w:val="nil"/>
          <w:between w:val="nil"/>
        </w:pBdr>
        <w:tabs>
          <w:tab w:val="left" w:pos="180"/>
        </w:tabs>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Sử dụng những phương pháp đề cao sự tham gia của người học và lấy học viên làm trung tâm, khuyến khích học viên nắm vững nội dung được tập huấn và đưa ra ý kiến độc lập: hỏi đáp, động não, thảo luận nhóm, bài tập tình huống, bài trình bày trực quan, thực hành.</w:t>
      </w:r>
    </w:p>
    <w:p w:rsidR="00916036" w:rsidRDefault="00EA4F6F">
      <w:pPr>
        <w:numPr>
          <w:ilvl w:val="0"/>
          <w:numId w:val="2"/>
        </w:numPr>
        <w:pBdr>
          <w:top w:val="nil"/>
          <w:left w:val="nil"/>
          <w:bottom w:val="nil"/>
          <w:right w:val="nil"/>
          <w:between w:val="nil"/>
        </w:pBdr>
        <w:tabs>
          <w:tab w:val="left" w:pos="180"/>
        </w:tabs>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Biên soạn và gửi tài liệu tập huấn cho Ban dự án phù hợp với chủ đề tập huấn;</w:t>
      </w:r>
    </w:p>
    <w:p w:rsidR="00916036" w:rsidRDefault="00EA4F6F">
      <w:pPr>
        <w:numPr>
          <w:ilvl w:val="0"/>
          <w:numId w:val="4"/>
        </w:numPr>
        <w:pBdr>
          <w:top w:val="nil"/>
          <w:left w:val="nil"/>
          <w:bottom w:val="nil"/>
          <w:right w:val="nil"/>
          <w:between w:val="nil"/>
        </w:pBdr>
        <w:tabs>
          <w:tab w:val="left" w:pos="180"/>
        </w:tabs>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Tham gia tập huấn tại Thành phố Hà Nội;</w:t>
      </w:r>
    </w:p>
    <w:p w:rsidR="00916036" w:rsidRDefault="00EA4F6F">
      <w:pPr>
        <w:numPr>
          <w:ilvl w:val="0"/>
          <w:numId w:val="4"/>
        </w:numPr>
        <w:pBdr>
          <w:top w:val="nil"/>
          <w:left w:val="nil"/>
          <w:bottom w:val="nil"/>
          <w:right w:val="nil"/>
          <w:between w:val="nil"/>
        </w:pBdr>
        <w:tabs>
          <w:tab w:val="left" w:pos="180"/>
        </w:tabs>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Hoàn thành Báo cáo sau tập huấn.</w:t>
      </w:r>
    </w:p>
    <w:p w:rsidR="00916036" w:rsidRDefault="00EA4F6F">
      <w:pPr>
        <w:tabs>
          <w:tab w:val="left" w:pos="360"/>
        </w:tabs>
        <w:spacing w:before="120" w:after="120"/>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5.2. Yêu cầu sản phẩm đầu ra</w:t>
      </w:r>
    </w:p>
    <w:p w:rsidR="00916036" w:rsidRDefault="00EA4F6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Chương trình tập huấn và tài liệu tập huấn (tài liệu word và ppt)</w:t>
      </w:r>
    </w:p>
    <w:p w:rsidR="00916036" w:rsidRDefault="00EA4F6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Phiếu đánh giá trước và sau tập huấn </w:t>
      </w:r>
    </w:p>
    <w:p w:rsidR="00916036" w:rsidRDefault="00EA4F6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Hình ảnh chụp khóa tập huấn</w:t>
      </w:r>
    </w:p>
    <w:p w:rsidR="00916036" w:rsidRDefault="00EA4F6F">
      <w:pPr>
        <w:numPr>
          <w:ilvl w:val="0"/>
          <w:numId w:val="3"/>
        </w:num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Báo cáo khóa tập huấn</w:t>
      </w:r>
    </w:p>
    <w:p w:rsidR="00916036" w:rsidRDefault="00EA4F6F">
      <w:pPr>
        <w:spacing w:before="120" w:after="12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Các sản phẩm được viết bằng tiếng Việt.</w:t>
      </w:r>
    </w:p>
    <w:p w:rsidR="00916036" w:rsidRDefault="00EA4F6F">
      <w:pPr>
        <w:numPr>
          <w:ilvl w:val="0"/>
          <w:numId w:val="7"/>
        </w:numPr>
        <w:pBdr>
          <w:top w:val="nil"/>
          <w:left w:val="nil"/>
          <w:bottom w:val="nil"/>
          <w:right w:val="nil"/>
          <w:between w:val="nil"/>
        </w:pBdr>
        <w:tabs>
          <w:tab w:val="left" w:pos="360"/>
        </w:tabs>
        <w:spacing w:before="120" w:after="0" w:line="259"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Kế hoạch làm việc dự kiến</w:t>
      </w:r>
    </w:p>
    <w:p w:rsidR="00916036" w:rsidRDefault="00EA4F6F">
      <w:pPr>
        <w:pBdr>
          <w:top w:val="nil"/>
          <w:left w:val="nil"/>
          <w:bottom w:val="nil"/>
          <w:right w:val="nil"/>
          <w:between w:val="nil"/>
        </w:pBdr>
        <w:tabs>
          <w:tab w:val="left" w:pos="360"/>
        </w:tabs>
        <w:spacing w:after="120"/>
        <w:jc w:val="both"/>
        <w:rPr>
          <w:rFonts w:ascii="Times New Roman" w:eastAsia="Times New Roman" w:hAnsi="Times New Roman" w:cs="Times New Roman"/>
          <w:color w:val="000000"/>
          <w:sz w:val="26"/>
          <w:szCs w:val="26"/>
        </w:rPr>
      </w:pPr>
      <w:bookmarkStart w:id="1" w:name="_heading=h.30j0zll" w:colFirst="0" w:colLast="0"/>
      <w:bookmarkEnd w:id="1"/>
      <w:r>
        <w:rPr>
          <w:rFonts w:ascii="Times New Roman" w:eastAsia="Times New Roman" w:hAnsi="Times New Roman" w:cs="Times New Roman"/>
          <w:color w:val="000000"/>
          <w:sz w:val="26"/>
          <w:szCs w:val="26"/>
        </w:rPr>
        <w:t xml:space="preserve">Số ngày làm việc dự kiến cho mỗi khóa tập huấn là </w:t>
      </w:r>
      <w:r>
        <w:rPr>
          <w:rFonts w:ascii="Times New Roman" w:eastAsia="Times New Roman" w:hAnsi="Times New Roman" w:cs="Times New Roman"/>
          <w:b/>
          <w:color w:val="000000"/>
          <w:sz w:val="26"/>
          <w:szCs w:val="26"/>
        </w:rPr>
        <w:t>04 ngày</w:t>
      </w:r>
      <w:r>
        <w:rPr>
          <w:rFonts w:ascii="Times New Roman" w:eastAsia="Times New Roman" w:hAnsi="Times New Roman" w:cs="Times New Roman"/>
          <w:color w:val="000000"/>
          <w:sz w:val="26"/>
          <w:szCs w:val="26"/>
        </w:rPr>
        <w:t>, gồm:</w:t>
      </w:r>
    </w:p>
    <w:p w:rsidR="00916036" w:rsidRDefault="00EA4F6F">
      <w:pPr>
        <w:numPr>
          <w:ilvl w:val="0"/>
          <w:numId w:val="10"/>
        </w:numPr>
        <w:pBdr>
          <w:top w:val="nil"/>
          <w:left w:val="nil"/>
          <w:bottom w:val="nil"/>
          <w:right w:val="nil"/>
          <w:between w:val="nil"/>
        </w:pBdr>
        <w:tabs>
          <w:tab w:val="left" w:pos="360"/>
        </w:tabs>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Xây dựng đề cương bài giảng tập huấn: 02 ngày</w:t>
      </w:r>
    </w:p>
    <w:p w:rsidR="00916036" w:rsidRDefault="00EA4F6F">
      <w:pPr>
        <w:numPr>
          <w:ilvl w:val="0"/>
          <w:numId w:val="10"/>
        </w:numPr>
        <w:pBdr>
          <w:top w:val="nil"/>
          <w:left w:val="nil"/>
          <w:bottom w:val="nil"/>
          <w:right w:val="nil"/>
          <w:between w:val="nil"/>
        </w:pBdr>
        <w:tabs>
          <w:tab w:val="left" w:pos="360"/>
        </w:tabs>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Tham gia tập huấn tại TP. Hà Nội: 01 ngày</w:t>
      </w:r>
    </w:p>
    <w:p w:rsidR="00916036" w:rsidRDefault="00EA4F6F">
      <w:pPr>
        <w:numPr>
          <w:ilvl w:val="0"/>
          <w:numId w:val="10"/>
        </w:numPr>
        <w:pBdr>
          <w:top w:val="nil"/>
          <w:left w:val="nil"/>
          <w:bottom w:val="nil"/>
          <w:right w:val="nil"/>
          <w:between w:val="nil"/>
        </w:pBdr>
        <w:tabs>
          <w:tab w:val="left" w:pos="360"/>
        </w:tabs>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Báo cáo sau tập huấn: 01 ngày</w:t>
      </w:r>
    </w:p>
    <w:p w:rsidR="00916036" w:rsidRDefault="00EA4F6F">
      <w:pPr>
        <w:tabs>
          <w:tab w:val="left" w:pos="360"/>
        </w:tabs>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dự kiến diễn ra tập huấn: Tháng 3/2022</w:t>
      </w:r>
    </w:p>
    <w:p w:rsidR="00916036" w:rsidRDefault="00EA4F6F">
      <w:pPr>
        <w:numPr>
          <w:ilvl w:val="0"/>
          <w:numId w:val="7"/>
        </w:numPr>
        <w:pBdr>
          <w:top w:val="nil"/>
          <w:left w:val="nil"/>
          <w:bottom w:val="nil"/>
          <w:right w:val="nil"/>
          <w:between w:val="nil"/>
        </w:pBdr>
        <w:tabs>
          <w:tab w:val="left" w:pos="360"/>
        </w:tabs>
        <w:spacing w:before="120" w:after="0" w:line="259"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Yêu cầu về trình độ, kinh nghiệm của giảng viên</w:t>
      </w:r>
    </w:p>
    <w:p w:rsidR="00916036" w:rsidRDefault="00EA4F6F">
      <w:pPr>
        <w:numPr>
          <w:ilvl w:val="0"/>
          <w:numId w:val="9"/>
        </w:numPr>
        <w:pBdr>
          <w:top w:val="nil"/>
          <w:left w:val="nil"/>
          <w:bottom w:val="nil"/>
          <w:right w:val="nil"/>
          <w:between w:val="nil"/>
        </w:pBdr>
        <w:tabs>
          <w:tab w:val="left" w:pos="0"/>
        </w:tabs>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Có bằng Đại học hoặc sau Đại học (Thạc sĩ hoặc Tiến sĩ) về các lĩnh vực chuyên môn có liên quan (luật dân sự, quản lý đất đai, quản lý tài nguyên và môi trường);</w:t>
      </w:r>
    </w:p>
    <w:p w:rsidR="00916036" w:rsidRDefault="00EA4F6F">
      <w:pPr>
        <w:numPr>
          <w:ilvl w:val="0"/>
          <w:numId w:val="5"/>
        </w:numPr>
        <w:pBdr>
          <w:top w:val="nil"/>
          <w:left w:val="nil"/>
          <w:bottom w:val="nil"/>
          <w:right w:val="nil"/>
          <w:between w:val="nil"/>
        </w:pBdr>
        <w:tabs>
          <w:tab w:val="left" w:pos="0"/>
        </w:tabs>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Đang làm việc trong lĩnh vực pháp luật, pháp luật môi trường, đặc biệt có hiểu biết về Luật Bảo vệ môi trường 2020;</w:t>
      </w:r>
    </w:p>
    <w:p w:rsidR="00916036" w:rsidRDefault="00EA4F6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Có kinh nghiệm xây dựng, tổ chức chương trình tập huấn nâng cao nhận thức và năng lực cho cộng đồng;</w:t>
      </w:r>
    </w:p>
    <w:p w:rsidR="00916036" w:rsidRDefault="00EA4F6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Có kinh nghiệm làm việc với phụ nữ, trẻ em gái và người khuyết tật;</w:t>
      </w:r>
    </w:p>
    <w:p w:rsidR="00916036" w:rsidRDefault="00EA4F6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Ưu tiên người có kinh nghiệm trong phối hợp thực hiện các chương trình dự án phi chính phủ.</w:t>
      </w:r>
    </w:p>
    <w:p w:rsidR="00916036" w:rsidRDefault="00EA4F6F">
      <w:pPr>
        <w:numPr>
          <w:ilvl w:val="0"/>
          <w:numId w:val="7"/>
        </w:numPr>
        <w:pBdr>
          <w:top w:val="nil"/>
          <w:left w:val="nil"/>
          <w:bottom w:val="nil"/>
          <w:right w:val="nil"/>
          <w:between w:val="nil"/>
        </w:pBdr>
        <w:spacing w:after="0" w:line="259"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Phí giảng viên:</w:t>
      </w:r>
    </w:p>
    <w:p w:rsidR="00916036" w:rsidRDefault="00EA4F6F">
      <w:pPr>
        <w:pBdr>
          <w:top w:val="nil"/>
          <w:left w:val="nil"/>
          <w:bottom w:val="nil"/>
          <w:right w:val="nil"/>
          <w:between w:val="nil"/>
        </w:pBdr>
        <w:spacing w:after="0"/>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Phí giảng viên sẽ được chi trả theo định mức của dự án và các điều khoản sẽ được thảo luận, ký kết trong hợp đồng giữa Ban dự án và giảng viên trước khi thực hiện.</w:t>
      </w:r>
    </w:p>
    <w:p w:rsidR="00916036" w:rsidRDefault="00EA4F6F">
      <w:pPr>
        <w:numPr>
          <w:ilvl w:val="0"/>
          <w:numId w:val="7"/>
        </w:numPr>
        <w:pBdr>
          <w:top w:val="nil"/>
          <w:left w:val="nil"/>
          <w:bottom w:val="nil"/>
          <w:right w:val="nil"/>
          <w:between w:val="nil"/>
        </w:pBdr>
        <w:spacing w:after="120" w:line="259"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Hồ sơ ứng tuyển</w:t>
      </w:r>
    </w:p>
    <w:p w:rsidR="00916036" w:rsidRDefault="00EA4F6F">
      <w:pPr>
        <w:numPr>
          <w:ilvl w:val="0"/>
          <w:numId w:val="11"/>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 xml:space="preserve">01 bản lý lịch (CV) có ghi rõ mức thù lao mong muốn nhận được của giảng viên cập nhật mới. </w:t>
      </w:r>
    </w:p>
    <w:p w:rsidR="00916036" w:rsidRDefault="00EA4F6F">
      <w:pPr>
        <w:numPr>
          <w:ilvl w:val="0"/>
          <w:numId w:val="7"/>
        </w:numPr>
        <w:pBdr>
          <w:top w:val="nil"/>
          <w:left w:val="nil"/>
          <w:bottom w:val="nil"/>
          <w:right w:val="nil"/>
          <w:between w:val="nil"/>
        </w:pBdr>
        <w:spacing w:after="120" w:line="259"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Nộp hồ sơ</w:t>
      </w:r>
    </w:p>
    <w:p w:rsidR="00916036" w:rsidRDefault="00CC1A46">
      <w:pPr>
        <w:numPr>
          <w:ilvl w:val="0"/>
          <w:numId w:val="12"/>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Hạn nộp hồ sơ:  ngày 04</w:t>
      </w:r>
      <w:r w:rsidR="00EA4F6F">
        <w:rPr>
          <w:rFonts w:ascii="Times New Roman" w:eastAsia="Times New Roman" w:hAnsi="Times New Roman" w:cs="Times New Roman"/>
          <w:sz w:val="26"/>
          <w:szCs w:val="26"/>
          <w:highlight w:val="white"/>
        </w:rPr>
        <w:t xml:space="preserve">  tháng 03  năm 2022</w:t>
      </w:r>
    </w:p>
    <w:p w:rsidR="00916036" w:rsidRDefault="00EA4F6F">
      <w:pPr>
        <w:numPr>
          <w:ilvl w:val="0"/>
          <w:numId w:val="12"/>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Địa chỉ gửi hồ sơ: Hội Người khuyết tật quận Hoàng Mai</w:t>
      </w:r>
    </w:p>
    <w:p w:rsidR="00916036" w:rsidRDefault="00EA4F6F">
      <w:pPr>
        <w:pBdr>
          <w:top w:val="nil"/>
          <w:left w:val="nil"/>
          <w:bottom w:val="nil"/>
          <w:right w:val="nil"/>
          <w:between w:val="nil"/>
        </w:pBdr>
        <w:shd w:val="clear" w:color="auto" w:fill="FFFFFF"/>
        <w:spacing w:after="0"/>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Tầng 1 nhà B, khu đô thị Đền Lừ I, Hoàng Văn Thụ, Hoàng Mai, tp Hà Nội.</w:t>
      </w:r>
    </w:p>
    <w:p w:rsidR="00916036" w:rsidRDefault="00EA4F6F">
      <w:pPr>
        <w:numPr>
          <w:ilvl w:val="0"/>
          <w:numId w:val="12"/>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Đinh Thị Quỳnh Mai – Cán bộ dự án</w:t>
      </w:r>
    </w:p>
    <w:p w:rsidR="00916036" w:rsidRDefault="00EA4F6F">
      <w:pPr>
        <w:numPr>
          <w:ilvl w:val="0"/>
          <w:numId w:val="12"/>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 xml:space="preserve">Email: </w:t>
      </w:r>
      <w:r>
        <w:rPr>
          <w:rFonts w:ascii="Times New Roman" w:eastAsia="Times New Roman" w:hAnsi="Times New Roman" w:cs="Times New Roman"/>
          <w:sz w:val="26"/>
          <w:szCs w:val="26"/>
        </w:rPr>
        <w:t>quynhmaidinh0509@gmail.com/</w:t>
      </w:r>
      <w:r>
        <w:rPr>
          <w:rFonts w:ascii="Times New Roman" w:eastAsia="Times New Roman" w:hAnsi="Times New Roman" w:cs="Times New Roman"/>
          <w:sz w:val="26"/>
          <w:szCs w:val="26"/>
          <w:highlight w:val="white"/>
        </w:rPr>
        <w:t xml:space="preserve"> </w:t>
      </w:r>
      <w:hyperlink r:id="rId8">
        <w:r>
          <w:rPr>
            <w:rFonts w:ascii="Times New Roman" w:eastAsia="Times New Roman" w:hAnsi="Times New Roman" w:cs="Times New Roman"/>
            <w:sz w:val="26"/>
            <w:szCs w:val="26"/>
            <w:highlight w:val="white"/>
            <w:u w:val="single"/>
          </w:rPr>
          <w:t>hoikt.hoangmai@gmail.com</w:t>
        </w:r>
      </w:hyperlink>
    </w:p>
    <w:p w:rsidR="00916036" w:rsidRDefault="00EA4F6F">
      <w:pPr>
        <w:numPr>
          <w:ilvl w:val="0"/>
          <w:numId w:val="12"/>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Điện thoại:</w:t>
      </w:r>
      <w:r>
        <w:rPr>
          <w:rFonts w:ascii="Times New Roman" w:eastAsia="Times New Roman" w:hAnsi="Times New Roman" w:cs="Times New Roman"/>
          <w:i/>
          <w:sz w:val="26"/>
          <w:szCs w:val="26"/>
          <w:highlight w:val="white"/>
        </w:rPr>
        <w:t xml:space="preserve"> 024 36343513(Gặp Ms Mai)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highlight w:val="white"/>
        </w:rPr>
        <w:t>0377221660</w:t>
      </w:r>
    </w:p>
    <w:p w:rsidR="00916036" w:rsidRDefault="00EA4F6F">
      <w:pPr>
        <w:pBdr>
          <w:top w:val="nil"/>
          <w:left w:val="nil"/>
          <w:bottom w:val="nil"/>
          <w:right w:val="nil"/>
          <w:between w:val="nil"/>
        </w:pBdr>
        <w:shd w:val="clear" w:color="auto" w:fill="FFFFFF"/>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 xml:space="preserve">Chúng tôi sẽ liên hệ với những ứng viên phù hợp. </w:t>
      </w:r>
    </w:p>
    <w:sectPr w:rsidR="00916036">
      <w:headerReference w:type="even" r:id="rId9"/>
      <w:headerReference w:type="default" r:id="rId10"/>
      <w:headerReference w:type="first" r:id="rId11"/>
      <w:pgSz w:w="11900" w:h="16840"/>
      <w:pgMar w:top="1556" w:right="108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00E" w:rsidRDefault="00EE100E">
      <w:pPr>
        <w:spacing w:after="0" w:line="240" w:lineRule="auto"/>
      </w:pPr>
      <w:r>
        <w:separator/>
      </w:r>
    </w:p>
  </w:endnote>
  <w:endnote w:type="continuationSeparator" w:id="0">
    <w:p w:rsidR="00EE100E" w:rsidRDefault="00EE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00E" w:rsidRDefault="00EE100E">
      <w:pPr>
        <w:spacing w:after="0" w:line="240" w:lineRule="auto"/>
      </w:pPr>
      <w:r>
        <w:separator/>
      </w:r>
    </w:p>
  </w:footnote>
  <w:footnote w:type="continuationSeparator" w:id="0">
    <w:p w:rsidR="00EE100E" w:rsidRDefault="00EE1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36" w:rsidRDefault="0091603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36" w:rsidRDefault="00EA4F6F">
    <w:pPr>
      <w:pBdr>
        <w:top w:val="nil"/>
        <w:left w:val="nil"/>
        <w:bottom w:val="nil"/>
        <w:right w:val="nil"/>
        <w:between w:val="nil"/>
      </w:pBdr>
      <w:tabs>
        <w:tab w:val="center" w:pos="4320"/>
        <w:tab w:val="right" w:pos="8640"/>
      </w:tabs>
      <w:rPr>
        <w:color w:val="000000"/>
      </w:rPr>
    </w:pPr>
    <w:r>
      <w:rPr>
        <w:color w:val="000000"/>
      </w:rPr>
      <w:t xml:space="preserve">                                                                                                                                                               </w:t>
    </w:r>
    <w:r>
      <w:rPr>
        <w:rFonts w:ascii="Arial" w:eastAsia="Arial" w:hAnsi="Arial" w:cs="Arial"/>
        <w:b/>
        <w:noProof/>
        <w:color w:val="000000"/>
        <w:sz w:val="28"/>
        <w:szCs w:val="28"/>
      </w:rPr>
      <w:drawing>
        <wp:inline distT="0" distB="0" distL="0" distR="0">
          <wp:extent cx="849499" cy="857439"/>
          <wp:effectExtent l="0" t="0" r="0" b="0"/>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9499" cy="857439"/>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3746500</wp:posOffset>
          </wp:positionH>
          <wp:positionV relativeFrom="paragraph">
            <wp:posOffset>-73658</wp:posOffset>
          </wp:positionV>
          <wp:extent cx="800100" cy="885190"/>
          <wp:effectExtent l="0" t="0" r="0" b="0"/>
          <wp:wrapNone/>
          <wp:docPr id="23"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2"/>
                  <a:srcRect/>
                  <a:stretch>
                    <a:fillRect/>
                  </a:stretch>
                </pic:blipFill>
                <pic:spPr>
                  <a:xfrm>
                    <a:off x="0" y="0"/>
                    <a:ext cx="800100" cy="88519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1864360</wp:posOffset>
          </wp:positionH>
          <wp:positionV relativeFrom="paragraph">
            <wp:posOffset>-76833</wp:posOffset>
          </wp:positionV>
          <wp:extent cx="1539240" cy="1021715"/>
          <wp:effectExtent l="0" t="0" r="0" b="0"/>
          <wp:wrapNone/>
          <wp:docPr id="22" name="image4.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close up of a logo&#10;&#10;Description automatically generated"/>
                  <pic:cNvPicPr preferRelativeResize="0"/>
                </pic:nvPicPr>
                <pic:blipFill>
                  <a:blip r:embed="rId3"/>
                  <a:srcRect/>
                  <a:stretch>
                    <a:fillRect/>
                  </a:stretch>
                </pic:blipFill>
                <pic:spPr>
                  <a:xfrm>
                    <a:off x="0" y="0"/>
                    <a:ext cx="1539240" cy="102171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152400</wp:posOffset>
          </wp:positionH>
          <wp:positionV relativeFrom="paragraph">
            <wp:posOffset>37465</wp:posOffset>
          </wp:positionV>
          <wp:extent cx="1250315" cy="810895"/>
          <wp:effectExtent l="0" t="0" r="0" b="0"/>
          <wp:wrapNone/>
          <wp:docPr id="25" name="image3.png" descr="A close up of a computer scree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computer screen&#10;&#10;Description automatically generated"/>
                  <pic:cNvPicPr preferRelativeResize="0"/>
                </pic:nvPicPr>
                <pic:blipFill>
                  <a:blip r:embed="rId4"/>
                  <a:srcRect/>
                  <a:stretch>
                    <a:fillRect/>
                  </a:stretch>
                </pic:blipFill>
                <pic:spPr>
                  <a:xfrm>
                    <a:off x="0" y="0"/>
                    <a:ext cx="1250315" cy="81089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36" w:rsidRDefault="0091603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509"/>
    <w:multiLevelType w:val="multilevel"/>
    <w:tmpl w:val="6250F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684E61"/>
    <w:multiLevelType w:val="multilevel"/>
    <w:tmpl w:val="2FEA9EF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D04B8D"/>
    <w:multiLevelType w:val="multilevel"/>
    <w:tmpl w:val="39BE85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43946C6"/>
    <w:multiLevelType w:val="multilevel"/>
    <w:tmpl w:val="D78CB5E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77B4B61"/>
    <w:multiLevelType w:val="multilevel"/>
    <w:tmpl w:val="11E8403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3C01B6"/>
    <w:multiLevelType w:val="multilevel"/>
    <w:tmpl w:val="94121A4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32215CBF"/>
    <w:multiLevelType w:val="multilevel"/>
    <w:tmpl w:val="BF0016B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B35D76"/>
    <w:multiLevelType w:val="multilevel"/>
    <w:tmpl w:val="5E5A28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033245A"/>
    <w:multiLevelType w:val="multilevel"/>
    <w:tmpl w:val="6F28B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7F403F"/>
    <w:multiLevelType w:val="multilevel"/>
    <w:tmpl w:val="ECE49A5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1D4749"/>
    <w:multiLevelType w:val="multilevel"/>
    <w:tmpl w:val="E370C9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5737E03"/>
    <w:multiLevelType w:val="multilevel"/>
    <w:tmpl w:val="17883FB4"/>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9"/>
  </w:num>
  <w:num w:numId="6">
    <w:abstractNumId w:val="5"/>
  </w:num>
  <w:num w:numId="7">
    <w:abstractNumId w:val="11"/>
  </w:num>
  <w:num w:numId="8">
    <w:abstractNumId w:val="3"/>
  </w:num>
  <w:num w:numId="9">
    <w:abstractNumId w:val="8"/>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36"/>
    <w:rsid w:val="00097326"/>
    <w:rsid w:val="00916036"/>
    <w:rsid w:val="00C44B49"/>
    <w:rsid w:val="00CC1A46"/>
    <w:rsid w:val="00D72B86"/>
    <w:rsid w:val="00EA4F6F"/>
    <w:rsid w:val="00EE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46E5"/>
  <w15:docId w15:val="{BFB36F17-D3A2-41CB-9558-8A80F04A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410B7"/>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next w:val="Normal"/>
    <w:qFormat/>
    <w:pPr>
      <w:keepNext/>
      <w:jc w:val="center"/>
      <w:outlineLvl w:val="1"/>
    </w:pPr>
    <w:rPr>
      <w:rFonts w:ascii=".VnTime" w:hAnsi=".VnTime"/>
      <w:i/>
      <w:szCs w:val="20"/>
      <w:lang w:eastAsia="en-AU"/>
    </w:rPr>
  </w:style>
  <w:style w:type="paragraph" w:styleId="Heading3">
    <w:name w:val="heading 3"/>
    <w:basedOn w:val="Normal"/>
    <w:next w:val="Normal"/>
    <w:link w:val="Heading3Char"/>
    <w:semiHidden/>
    <w:unhideWhenUsed/>
    <w:qFormat/>
    <w:rsid w:val="00855099"/>
    <w:pPr>
      <w:keepNext/>
      <w:spacing w:before="240" w:after="60"/>
      <w:outlineLvl w:val="2"/>
    </w:pPr>
    <w:rPr>
      <w:rFonts w:ascii="Times New Roman" w:eastAsia="Times New Roman" w:hAnsi="Times New Roman"/>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qFormat/>
    <w:rsid w:val="00BE29B5"/>
    <w:pPr>
      <w:keepNext/>
      <w:widowControl w:val="0"/>
      <w:spacing w:before="100" w:after="100" w:line="288" w:lineRule="auto"/>
      <w:jc w:val="both"/>
      <w:outlineLvl w:val="4"/>
    </w:pPr>
    <w:rPr>
      <w:rFonts w:ascii=".VnTime" w:eastAsia="Times New Roman" w:hAnsi=".VnTime"/>
      <w:b/>
      <w:snapToGrid w:val="0"/>
      <w:sz w:val="28"/>
      <w:szCs w:val="20"/>
    </w:rPr>
  </w:style>
  <w:style w:type="paragraph" w:styleId="Heading6">
    <w:name w:val="heading 6"/>
    <w:basedOn w:val="Normal"/>
    <w:next w:val="Normal"/>
    <w:qFormat/>
    <w:rsid w:val="004051E1"/>
    <w:pPr>
      <w:spacing w:before="240" w:after="60"/>
      <w:outlineLvl w:val="5"/>
    </w:pPr>
    <w:rPr>
      <w:rFonts w:ascii="Times New Roman" w:hAnsi="Times New Roman"/>
      <w:b/>
      <w:bCs/>
    </w:rPr>
  </w:style>
  <w:style w:type="paragraph" w:styleId="Heading7">
    <w:name w:val="heading 7"/>
    <w:basedOn w:val="Normal"/>
    <w:next w:val="Normal"/>
    <w:qFormat/>
    <w:rsid w:val="004051E1"/>
    <w:pPr>
      <w:spacing w:before="240" w:after="60"/>
      <w:outlineLvl w:val="6"/>
    </w:pPr>
    <w:rPr>
      <w:rFonts w:ascii="Times New Roman" w:hAnsi="Times New Roman"/>
      <w:sz w:val="24"/>
      <w:szCs w:val="24"/>
    </w:rPr>
  </w:style>
  <w:style w:type="paragraph" w:styleId="Heading8">
    <w:name w:val="heading 8"/>
    <w:basedOn w:val="Normal"/>
    <w:next w:val="Normal"/>
    <w:qFormat/>
    <w:rsid w:val="004051E1"/>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D56D8"/>
    <w:pPr>
      <w:spacing w:after="0" w:line="240" w:lineRule="auto"/>
      <w:jc w:val="center"/>
    </w:pPr>
    <w:rPr>
      <w:rFonts w:ascii="Times New Roman" w:eastAsia="Times New Roman" w:hAnsi="Times New Roman"/>
      <w:sz w:val="32"/>
      <w:szCs w:val="32"/>
    </w:rPr>
  </w:style>
  <w:style w:type="character" w:customStyle="1" w:styleId="HeaderChar">
    <w:name w:val="Header Char"/>
    <w:basedOn w:val="DefaultParagraphFont"/>
    <w:link w:val="Header1"/>
  </w:style>
  <w:style w:type="paragraph" w:customStyle="1" w:styleId="Header1">
    <w:name w:val="Header1"/>
    <w:basedOn w:val="Normal"/>
    <w:link w:val="HeaderChar"/>
    <w:pPr>
      <w:tabs>
        <w:tab w:val="center" w:pos="4680"/>
        <w:tab w:val="right" w:pos="9360"/>
      </w:tabs>
      <w:spacing w:after="0" w:line="240" w:lineRule="auto"/>
    </w:pPr>
  </w:style>
  <w:style w:type="character" w:customStyle="1" w:styleId="FooterChar">
    <w:name w:val="Footer Char"/>
    <w:basedOn w:val="DefaultParagraphFont"/>
    <w:link w:val="Footer1"/>
  </w:style>
  <w:style w:type="paragraph" w:customStyle="1" w:styleId="Footer1">
    <w:name w:val="Footer1"/>
    <w:basedOn w:val="Normal"/>
    <w:link w:val="FooterChar"/>
    <w:pPr>
      <w:tabs>
        <w:tab w:val="center" w:pos="4680"/>
        <w:tab w:val="right" w:pos="9360"/>
      </w:tabs>
      <w:spacing w:after="0" w:line="240" w:lineRule="auto"/>
    </w:pPr>
  </w:style>
  <w:style w:type="character" w:customStyle="1" w:styleId="BalloonTextChar">
    <w:name w:val="Balloon Text Char"/>
    <w:link w:val="BalloonText858D7CFB-ED40-4347-BF05-701D383B685F858D7CFB-ED40-4347-BF05-701D383B685F"/>
    <w:rPr>
      <w:rFonts w:ascii="Tahoma" w:hAnsi="Tahoma" w:cs="Tahoma"/>
      <w:sz w:val="16"/>
      <w:szCs w:val="16"/>
    </w:rPr>
  </w:style>
  <w:style w:type="paragraph" w:customStyle="1" w:styleId="BalloonText858D7CFB-ED40-4347-BF05-701D383B685F858D7CFB-ED40-4347-BF05-701D383B685F">
    <w:name w:val="Balloon Text{858D7CFB-ED40-4347-BF05-701D383B685F}{858D7CFB-ED40-4347-BF05-701D383B685F}"/>
    <w:basedOn w:val="Normal"/>
    <w:link w:val="BalloonTextChar"/>
    <w:pPr>
      <w:spacing w:after="0" w:line="240" w:lineRule="auto"/>
    </w:pPr>
    <w:rPr>
      <w:rFonts w:ascii="Tahoma" w:eastAsia="SimSun" w:hAnsi="Tahoma"/>
      <w:sz w:val="16"/>
      <w:szCs w:val="16"/>
      <w:lang w:val="x-none" w:eastAsia="x-none"/>
    </w:rPr>
  </w:style>
  <w:style w:type="character" w:customStyle="1" w:styleId="BodyTextIndentChar">
    <w:name w:val="Body Text Indent Char"/>
    <w:link w:val="BodyTextIndent858D7CFB-ED40-4347-BF05-701D383B685F858D7CFB-ED40-4347-BF05-701D383B685F"/>
    <w:rPr>
      <w:rFonts w:ascii="Times New Roman" w:eastAsia="Times New Roman" w:hAnsi="Times New Roman" w:cs="Times New Roman"/>
      <w:sz w:val="24"/>
      <w:szCs w:val="24"/>
    </w:rPr>
  </w:style>
  <w:style w:type="paragraph" w:customStyle="1" w:styleId="BodyTextIndent858D7CFB-ED40-4347-BF05-701D383B685F858D7CFB-ED40-4347-BF05-701D383B685F">
    <w:name w:val="Body Text Indent{858D7CFB-ED40-4347-BF05-701D383B685F}{858D7CFB-ED40-4347-BF05-701D383B685F}"/>
    <w:basedOn w:val="Normal"/>
    <w:link w:val="BodyTextIndentChar"/>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uiPriority w:val="22"/>
    <w:qFormat/>
    <w:rPr>
      <w:b/>
      <w:bCs/>
    </w:rPr>
  </w:style>
  <w:style w:type="paragraph" w:customStyle="1" w:styleId="NormalWeb858D7CFB-ED40-4347-BF05-701D383B685F858D7CFB-ED40-4347-BF05-701D383B685F">
    <w:name w:val="Normal (Web){858D7CFB-ED40-4347-BF05-701D383B685F}{858D7CFB-ED40-4347-BF05-701D383B685F}"/>
    <w:basedOn w:val="Normal"/>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pPr>
      <w:tabs>
        <w:tab w:val="center" w:pos="4320"/>
        <w:tab w:val="right" w:pos="8640"/>
      </w:tabs>
    </w:pPr>
    <w:rPr>
      <w:rFonts w:ascii=".VnTime" w:hAnsi=".VnTime"/>
      <w:szCs w:val="20"/>
      <w:lang w:eastAsia="en-AU"/>
    </w:rPr>
  </w:style>
  <w:style w:type="paragraph" w:styleId="Header">
    <w:name w:val="header"/>
    <w:basedOn w:val="Normal"/>
    <w:pPr>
      <w:tabs>
        <w:tab w:val="center" w:pos="4320"/>
        <w:tab w:val="right" w:pos="8640"/>
      </w:tabs>
    </w:pPr>
  </w:style>
  <w:style w:type="paragraph" w:styleId="NormalWeb">
    <w:name w:val="Normal (Web)"/>
    <w:basedOn w:val="Normal"/>
    <w:uiPriority w:val="99"/>
    <w:rsid w:val="000F3F2F"/>
    <w:pPr>
      <w:spacing w:before="100" w:beforeAutospacing="1" w:after="100" w:afterAutospacing="1" w:line="240" w:lineRule="auto"/>
    </w:pPr>
    <w:rPr>
      <w:rFonts w:ascii="Times New Roman" w:eastAsia="Times New Roman" w:hAnsi="Times New Roman"/>
      <w:sz w:val="24"/>
      <w:szCs w:val="24"/>
    </w:rPr>
  </w:style>
  <w:style w:type="paragraph" w:customStyle="1" w:styleId="n-chuong1">
    <w:name w:val="n-chuong1"/>
    <w:basedOn w:val="Normal"/>
    <w:rsid w:val="00BE29B5"/>
    <w:pPr>
      <w:spacing w:before="300" w:after="80" w:line="240" w:lineRule="auto"/>
      <w:jc w:val="center"/>
    </w:pPr>
    <w:rPr>
      <w:rFonts w:ascii=".VnTime" w:eastAsia="Times New Roman" w:hAnsi=".VnTime"/>
      <w:b/>
      <w:i/>
      <w:snapToGrid w:val="0"/>
      <w:sz w:val="28"/>
      <w:szCs w:val="20"/>
    </w:rPr>
  </w:style>
  <w:style w:type="paragraph" w:styleId="BodyText3">
    <w:name w:val="Body Text 3"/>
    <w:basedOn w:val="Normal"/>
    <w:rsid w:val="00BE29B5"/>
    <w:pPr>
      <w:spacing w:after="120" w:line="240" w:lineRule="auto"/>
    </w:pPr>
    <w:rPr>
      <w:rFonts w:ascii="Times New Roman" w:eastAsia="Times New Roman" w:hAnsi="Times New Roman"/>
      <w:sz w:val="16"/>
      <w:szCs w:val="16"/>
    </w:rPr>
  </w:style>
  <w:style w:type="paragraph" w:styleId="BodyText">
    <w:name w:val="Body Text"/>
    <w:aliases w:val="1tenchuong"/>
    <w:basedOn w:val="Normal"/>
    <w:rsid w:val="00BE29B5"/>
    <w:pPr>
      <w:snapToGrid w:val="0"/>
      <w:spacing w:after="0" w:line="240" w:lineRule="auto"/>
      <w:jc w:val="both"/>
    </w:pPr>
    <w:rPr>
      <w:rFonts w:ascii=".VnTime" w:eastAsia="Times New Roman" w:hAnsi=".VnTime"/>
      <w:color w:val="000000"/>
      <w:sz w:val="28"/>
      <w:szCs w:val="24"/>
    </w:rPr>
  </w:style>
  <w:style w:type="paragraph" w:customStyle="1" w:styleId="abc">
    <w:name w:val="abc"/>
    <w:basedOn w:val="Normal"/>
    <w:rsid w:val="00BE29B5"/>
    <w:pPr>
      <w:widowControl w:val="0"/>
      <w:spacing w:after="0" w:line="320" w:lineRule="auto"/>
      <w:jc w:val="both"/>
    </w:pPr>
    <w:rPr>
      <w:rFonts w:ascii=".VnTime" w:eastAsia="Times New Roman" w:hAnsi=".VnTime"/>
      <w:snapToGrid w:val="0"/>
      <w:sz w:val="28"/>
      <w:szCs w:val="20"/>
    </w:rPr>
  </w:style>
  <w:style w:type="character" w:customStyle="1" w:styleId="normal-h1">
    <w:name w:val="normal-h1"/>
    <w:rsid w:val="00BE29B5"/>
    <w:rPr>
      <w:rFonts w:ascii="Times New Roman" w:hAnsi="Times New Roman" w:cs="Times New Roman" w:hint="default"/>
      <w:color w:val="0000FF"/>
      <w:sz w:val="24"/>
      <w:szCs w:val="24"/>
    </w:rPr>
  </w:style>
  <w:style w:type="paragraph" w:customStyle="1" w:styleId="normal-p">
    <w:name w:val="normal-p"/>
    <w:basedOn w:val="Normal"/>
    <w:rsid w:val="00BE29B5"/>
    <w:pPr>
      <w:spacing w:after="0" w:line="240" w:lineRule="auto"/>
      <w:jc w:val="both"/>
    </w:pPr>
    <w:rPr>
      <w:rFonts w:ascii="Times New Roman" w:eastAsia="Times New Roman" w:hAnsi="Times New Roman"/>
      <w:sz w:val="20"/>
      <w:szCs w:val="20"/>
    </w:rPr>
  </w:style>
  <w:style w:type="paragraph" w:styleId="BlockText">
    <w:name w:val="Block Text"/>
    <w:basedOn w:val="Normal"/>
    <w:rsid w:val="00BE29B5"/>
    <w:pPr>
      <w:spacing w:before="40" w:after="40" w:line="240" w:lineRule="auto"/>
      <w:ind w:left="-40" w:right="-28" w:firstLine="760"/>
      <w:jc w:val="both"/>
    </w:pPr>
    <w:rPr>
      <w:rFonts w:ascii="Times New Roman" w:eastAsia="Times New Roman" w:hAnsi="Times New Roman"/>
      <w:sz w:val="28"/>
      <w:szCs w:val="24"/>
      <w:lang w:val="nl-NL"/>
    </w:rPr>
  </w:style>
  <w:style w:type="table" w:styleId="TableGrid">
    <w:name w:val="Table Grid"/>
    <w:basedOn w:val="TableNormal"/>
    <w:rsid w:val="00BE29B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D56D8"/>
    <w:pPr>
      <w:spacing w:after="120"/>
      <w:ind w:left="360"/>
    </w:pPr>
  </w:style>
  <w:style w:type="paragraph" w:styleId="BodyTextIndent2">
    <w:name w:val="Body Text Indent 2"/>
    <w:basedOn w:val="Normal"/>
    <w:rsid w:val="00FD56D8"/>
    <w:pPr>
      <w:spacing w:after="120" w:line="480" w:lineRule="auto"/>
      <w:ind w:left="360"/>
    </w:pPr>
  </w:style>
  <w:style w:type="paragraph" w:styleId="BodyTextIndent3">
    <w:name w:val="Body Text Indent 3"/>
    <w:basedOn w:val="Normal"/>
    <w:rsid w:val="00FD56D8"/>
    <w:pPr>
      <w:spacing w:after="120"/>
      <w:ind w:left="360"/>
    </w:pPr>
    <w:rPr>
      <w:sz w:val="16"/>
      <w:szCs w:val="16"/>
    </w:rPr>
  </w:style>
  <w:style w:type="paragraph" w:customStyle="1" w:styleId="styleheading3before6pt">
    <w:name w:val="styleheading3before6pt"/>
    <w:basedOn w:val="Normal"/>
    <w:rsid w:val="00FD56D8"/>
    <w:pPr>
      <w:spacing w:before="100" w:beforeAutospacing="1" w:after="100" w:afterAutospacing="1" w:line="240" w:lineRule="auto"/>
    </w:pPr>
    <w:rPr>
      <w:rFonts w:ascii="Times New Roman" w:eastAsia="Times New Roman" w:hAnsi="Times New Roman"/>
      <w:sz w:val="24"/>
      <w:szCs w:val="24"/>
    </w:rPr>
  </w:style>
  <w:style w:type="paragraph" w:customStyle="1" w:styleId="CharCharChar">
    <w:name w:val="Char Char Char"/>
    <w:basedOn w:val="Normal"/>
    <w:next w:val="Normal"/>
    <w:autoRedefine/>
    <w:semiHidden/>
    <w:rsid w:val="006A3776"/>
    <w:pPr>
      <w:spacing w:before="120" w:after="120" w:line="312" w:lineRule="auto"/>
    </w:pPr>
    <w:rPr>
      <w:rFonts w:ascii="Times New Roman" w:eastAsia="Times New Roman" w:hAnsi="Times New Roman"/>
      <w:sz w:val="28"/>
      <w:szCs w:val="28"/>
    </w:rPr>
  </w:style>
  <w:style w:type="character" w:customStyle="1" w:styleId="Heading1Char">
    <w:name w:val="Heading 1 Char"/>
    <w:link w:val="Heading1"/>
    <w:rsid w:val="005410B7"/>
    <w:rPr>
      <w:rFonts w:ascii="Times New Roman" w:eastAsia="Times New Roman" w:hAnsi="Times New Roman" w:cs="Times New Roman"/>
      <w:b/>
      <w:bCs/>
      <w:kern w:val="32"/>
      <w:sz w:val="32"/>
      <w:szCs w:val="32"/>
      <w:lang w:val="en-US" w:eastAsia="en-US"/>
    </w:rPr>
  </w:style>
  <w:style w:type="character" w:customStyle="1" w:styleId="Heading3Char">
    <w:name w:val="Heading 3 Char"/>
    <w:link w:val="Heading3"/>
    <w:semiHidden/>
    <w:rsid w:val="00855099"/>
    <w:rPr>
      <w:rFonts w:ascii="Times New Roman" w:eastAsia="Times New Roman" w:hAnsi="Times New Roman" w:cs="Times New Roman"/>
      <w:b/>
      <w:bCs/>
      <w:sz w:val="26"/>
      <w:szCs w:val="26"/>
      <w:lang w:val="en-US" w:eastAsia="en-US"/>
    </w:rPr>
  </w:style>
  <w:style w:type="paragraph" w:styleId="ListParagraph">
    <w:name w:val="List Paragraph"/>
    <w:basedOn w:val="Normal"/>
    <w:link w:val="ListParagraphChar"/>
    <w:uiPriority w:val="34"/>
    <w:qFormat/>
    <w:rsid w:val="0012410A"/>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12410A"/>
    <w:rPr>
      <w:rFonts w:asciiTheme="minorHAnsi" w:eastAsiaTheme="minorHAnsi" w:hAnsiTheme="minorHAnsi" w:cstheme="minorBidi"/>
      <w:sz w:val="22"/>
      <w:szCs w:val="22"/>
      <w:lang w:val="en-US"/>
    </w:rPr>
  </w:style>
  <w:style w:type="paragraph" w:styleId="NoSpacing">
    <w:name w:val="No Spacing"/>
    <w:uiPriority w:val="1"/>
    <w:qFormat/>
    <w:rsid w:val="0012410A"/>
    <w:rPr>
      <w:rFonts w:asciiTheme="minorHAnsi" w:eastAsiaTheme="minorHAnsi" w:hAnsiTheme="minorHAnsi" w:cstheme="minorBid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1">
    <w:name w:val="List Paragraph Char1"/>
    <w:uiPriority w:val="34"/>
    <w:locked/>
    <w:rsid w:val="00F25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oikt.hoangma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ra1QlnHvXBrm9u+YZVcWbCH75Q==">AMUW2mXm0Zh2DiP/KxFgABbBDeRNRGBN7krCDHZppvlK/YFdL/RSzUpVNv9ULSH2cBTzxr5irRjdSXilkaetwHjFJ+pUrTB019d7rKBy6ttGvvLD2uwZT12qB52/+I8cgx56/3aEyUL7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dc:creator>
  <cp:lastModifiedBy>Windows 10</cp:lastModifiedBy>
  <cp:revision>3</cp:revision>
  <dcterms:created xsi:type="dcterms:W3CDTF">2022-01-05T03:57:00Z</dcterms:created>
  <dcterms:modified xsi:type="dcterms:W3CDTF">2022-02-17T03:14:00Z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1033-6.6.0.2477</vt:lpwstr>
  </property>
</Properties>
</file>