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1273" w14:textId="77777777" w:rsidR="00A13D13" w:rsidRDefault="00040E45">
      <w:pPr>
        <w:pStyle w:val="Heading2"/>
        <w:keepNext w:val="0"/>
        <w:keepLines w:val="0"/>
        <w:shd w:val="clear" w:color="auto" w:fill="FFFFFF"/>
        <w:spacing w:before="280" w:after="280" w:line="360" w:lineRule="auto"/>
        <w:jc w:val="both"/>
        <w:rPr>
          <w:rFonts w:ascii="Times New Roman" w:eastAsia="Times New Roman" w:hAnsi="Times New Roman" w:cs="Times New Roman"/>
          <w:b/>
          <w:color w:val="181818"/>
          <w:sz w:val="26"/>
          <w:szCs w:val="26"/>
        </w:rPr>
      </w:pPr>
      <w:r>
        <w:rPr>
          <w:rFonts w:ascii="Times New Roman" w:eastAsia="Times New Roman" w:hAnsi="Times New Roman" w:cs="Times New Roman"/>
          <w:b/>
          <w:noProof/>
          <w:color w:val="181818"/>
          <w:sz w:val="26"/>
          <w:szCs w:val="26"/>
        </w:rPr>
        <w:drawing>
          <wp:inline distT="114300" distB="114300" distL="114300" distR="114300" wp14:anchorId="4B95B1F1" wp14:editId="48D847E9">
            <wp:extent cx="5731200" cy="8255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505" r="506"/>
                    <a:stretch>
                      <a:fillRect/>
                    </a:stretch>
                  </pic:blipFill>
                  <pic:spPr>
                    <a:xfrm>
                      <a:off x="0" y="0"/>
                      <a:ext cx="5731200" cy="825500"/>
                    </a:xfrm>
                    <a:prstGeom prst="rect">
                      <a:avLst/>
                    </a:prstGeom>
                    <a:ln/>
                  </pic:spPr>
                </pic:pic>
              </a:graphicData>
            </a:graphic>
          </wp:inline>
        </w:drawing>
      </w:r>
      <w:r>
        <w:rPr>
          <w:rFonts w:ascii="Times New Roman" w:eastAsia="Times New Roman" w:hAnsi="Times New Roman" w:cs="Times New Roman"/>
          <w:b/>
          <w:color w:val="181818"/>
          <w:sz w:val="26"/>
          <w:szCs w:val="26"/>
        </w:rPr>
        <w:t xml:space="preserve">Dự án "Chương trình tập huấn và trợ giúp pháp lý cho đối tượng người dân tham gia vào công tác quản lý bảo vệ rừng và sống phụ thuộc vào rừng tại địa bàn huyện Cần Giờ, TP. HCM". </w:t>
      </w:r>
    </w:p>
    <w:p w14:paraId="675C9D71" w14:textId="77777777" w:rsidR="00A13D13" w:rsidRDefault="00040E45">
      <w:pPr>
        <w:pStyle w:val="Heading2"/>
        <w:keepNext w:val="0"/>
        <w:keepLines w:val="0"/>
        <w:shd w:val="clear" w:color="auto" w:fill="FFFFFF"/>
        <w:spacing w:before="280" w:after="280" w:line="360" w:lineRule="auto"/>
        <w:jc w:val="center"/>
        <w:rPr>
          <w:rFonts w:ascii="Times New Roman" w:eastAsia="Times New Roman" w:hAnsi="Times New Roman" w:cs="Times New Roman"/>
          <w:b/>
          <w:color w:val="181818"/>
          <w:sz w:val="40"/>
          <w:szCs w:val="40"/>
        </w:rPr>
      </w:pPr>
      <w:r>
        <w:rPr>
          <w:rFonts w:ascii="Times New Roman" w:eastAsia="Times New Roman" w:hAnsi="Times New Roman" w:cs="Times New Roman"/>
          <w:b/>
          <w:color w:val="181818"/>
          <w:sz w:val="40"/>
          <w:szCs w:val="40"/>
        </w:rPr>
        <w:t>THÔNG BÁO TUYỂN DỤNG</w:t>
      </w:r>
    </w:p>
    <w:p w14:paraId="6710E5D2" w14:textId="77777777" w:rsidR="00A13D13" w:rsidRDefault="00040E45">
      <w:pPr>
        <w:pStyle w:val="Heading2"/>
        <w:keepNext w:val="0"/>
        <w:keepLines w:val="0"/>
        <w:shd w:val="clear" w:color="auto" w:fill="FFFFFF"/>
        <w:spacing w:before="280" w:after="280" w:line="360" w:lineRule="auto"/>
        <w:jc w:val="both"/>
        <w:rPr>
          <w:rFonts w:ascii="Times New Roman" w:eastAsia="Times New Roman" w:hAnsi="Times New Roman" w:cs="Times New Roman"/>
          <w:color w:val="181818"/>
          <w:sz w:val="26"/>
          <w:szCs w:val="26"/>
          <w:highlight w:val="white"/>
        </w:rPr>
      </w:pPr>
      <w:bookmarkStart w:id="0" w:name="_heading=h.gjdgxs" w:colFirst="0" w:colLast="0"/>
      <w:bookmarkEnd w:id="0"/>
      <w:r>
        <w:rPr>
          <w:rFonts w:ascii="Times New Roman" w:eastAsia="Times New Roman" w:hAnsi="Times New Roman" w:cs="Times New Roman"/>
          <w:color w:val="181818"/>
          <w:sz w:val="26"/>
          <w:szCs w:val="26"/>
          <w:highlight w:val="white"/>
        </w:rPr>
        <w:t>Chuyên gia xây dựng nội dung tập huấn</w:t>
      </w:r>
    </w:p>
    <w:p w14:paraId="0E4D871A" w14:textId="77777777" w:rsidR="00A13D13" w:rsidRDefault="00040E45">
      <w:pPr>
        <w:spacing w:line="360" w:lineRule="auto"/>
        <w:jc w:val="both"/>
      </w:pPr>
      <w:r>
        <w:rPr>
          <w:rFonts w:ascii="Times New Roman" w:eastAsia="Times New Roman" w:hAnsi="Times New Roman" w:cs="Times New Roman"/>
          <w:sz w:val="26"/>
          <w:szCs w:val="26"/>
        </w:rPr>
        <w:t>Số lượng tuyển dụng: ba (03) chuyên gia</w:t>
      </w:r>
    </w:p>
    <w:p w14:paraId="4F44B3CE" w14:textId="77777777" w:rsidR="00A13D13" w:rsidRDefault="00040E45">
      <w:pPr>
        <w:pStyle w:val="Heading2"/>
        <w:keepNext w:val="0"/>
        <w:keepLines w:val="0"/>
        <w:shd w:val="clear" w:color="auto" w:fill="FFFFFF"/>
        <w:spacing w:before="280" w:after="280" w:line="360" w:lineRule="auto"/>
        <w:jc w:val="both"/>
        <w:rPr>
          <w:rFonts w:ascii="Times New Roman" w:eastAsia="Times New Roman" w:hAnsi="Times New Roman" w:cs="Times New Roman"/>
          <w:color w:val="181818"/>
          <w:sz w:val="26"/>
          <w:szCs w:val="26"/>
          <w:highlight w:val="white"/>
        </w:rPr>
      </w:pPr>
      <w:bookmarkStart w:id="1" w:name="_heading=h.30j0zll" w:colFirst="0" w:colLast="0"/>
      <w:bookmarkEnd w:id="1"/>
      <w:r>
        <w:rPr>
          <w:rFonts w:ascii="Times New Roman" w:eastAsia="Times New Roman" w:hAnsi="Times New Roman" w:cs="Times New Roman"/>
          <w:color w:val="181818"/>
          <w:sz w:val="26"/>
          <w:szCs w:val="26"/>
          <w:highlight w:val="white"/>
        </w:rPr>
        <w:t>Dự án "</w:t>
      </w:r>
      <w:r>
        <w:rPr>
          <w:rFonts w:ascii="Times New Roman" w:eastAsia="Times New Roman" w:hAnsi="Times New Roman" w:cs="Times New Roman"/>
          <w:b/>
          <w:color w:val="181818"/>
          <w:sz w:val="26"/>
          <w:szCs w:val="26"/>
          <w:highlight w:val="white"/>
        </w:rPr>
        <w:t>Chương trình tập huấn và trợ giúp pháp lý cho đối tượng người dân tham gia vào công tác quản lý bảo vệ rừng và sống phụ thuộc vào rừng tại địa bàn huyện cần giờ, TP. HCM</w:t>
      </w:r>
      <w:r>
        <w:rPr>
          <w:rFonts w:ascii="Times New Roman" w:eastAsia="Times New Roman" w:hAnsi="Times New Roman" w:cs="Times New Roman"/>
          <w:color w:val="181818"/>
          <w:sz w:val="26"/>
          <w:szCs w:val="26"/>
          <w:highlight w:val="white"/>
        </w:rPr>
        <w:t xml:space="preserve">" </w:t>
      </w:r>
    </w:p>
    <w:p w14:paraId="19B2CAFE" w14:textId="77777777" w:rsidR="00A13D13" w:rsidRDefault="00040E45">
      <w:pPr>
        <w:pStyle w:val="Heading2"/>
        <w:keepNext w:val="0"/>
        <w:keepLines w:val="0"/>
        <w:shd w:val="clear" w:color="auto" w:fill="FFFFFF"/>
        <w:spacing w:before="280" w:after="280" w:line="360" w:lineRule="auto"/>
        <w:jc w:val="both"/>
        <w:rPr>
          <w:rFonts w:ascii="Times New Roman" w:eastAsia="Times New Roman" w:hAnsi="Times New Roman" w:cs="Times New Roman"/>
          <w:color w:val="181818"/>
          <w:sz w:val="26"/>
          <w:szCs w:val="26"/>
          <w:highlight w:val="white"/>
        </w:rPr>
      </w:pPr>
      <w:bookmarkStart w:id="2" w:name="_heading=h.1fob9te" w:colFirst="0" w:colLast="0"/>
      <w:bookmarkEnd w:id="2"/>
      <w:r>
        <w:rPr>
          <w:rFonts w:ascii="Times New Roman" w:eastAsia="Times New Roman" w:hAnsi="Times New Roman" w:cs="Times New Roman"/>
          <w:color w:val="181818"/>
          <w:sz w:val="26"/>
          <w:szCs w:val="26"/>
          <w:highlight w:val="white"/>
        </w:rPr>
        <w:t xml:space="preserve">Tài trợ bởi Quỹ Thúc đẩy Sáng kiến Tư pháp (Quỹ JIFF), do trường Đại học Kinh tế - Luật, ĐHQG-HCM thực hiện. </w:t>
      </w:r>
    </w:p>
    <w:p w14:paraId="7B222DFD" w14:textId="77777777" w:rsidR="00A13D13" w:rsidRDefault="00040E45">
      <w:pPr>
        <w:shd w:val="clear" w:color="auto" w:fill="FFFFFF"/>
        <w:spacing w:before="140" w:after="140" w:line="360" w:lineRule="auto"/>
        <w:jc w:val="center"/>
        <w:rPr>
          <w:rFonts w:ascii="Times New Roman" w:eastAsia="Times New Roman" w:hAnsi="Times New Roman" w:cs="Times New Roman"/>
          <w:b/>
          <w:i/>
          <w:sz w:val="26"/>
          <w:szCs w:val="26"/>
          <w:highlight w:val="magenta"/>
        </w:rPr>
      </w:pPr>
      <w:r>
        <w:rPr>
          <w:rFonts w:ascii="Times New Roman" w:eastAsia="Times New Roman" w:hAnsi="Times New Roman" w:cs="Times New Roman"/>
          <w:b/>
          <w:color w:val="181818"/>
          <w:sz w:val="26"/>
          <w:szCs w:val="26"/>
        </w:rPr>
        <w:t>ĐIỀU KHOẢN THAM CHIẾU</w:t>
      </w:r>
    </w:p>
    <w:p w14:paraId="694B3A32" w14:textId="77777777" w:rsidR="00A13D13" w:rsidRDefault="00040E45">
      <w:pPr>
        <w:shd w:val="clear" w:color="auto" w:fill="FFFFFF"/>
        <w:spacing w:before="140" w:after="140" w:line="360" w:lineRule="auto"/>
        <w:jc w:val="both"/>
        <w:rPr>
          <w:rFonts w:ascii="Times New Roman" w:eastAsia="Times New Roman" w:hAnsi="Times New Roman" w:cs="Times New Roman"/>
          <w:b/>
          <w:color w:val="181818"/>
          <w:sz w:val="26"/>
          <w:szCs w:val="26"/>
        </w:rPr>
      </w:pPr>
      <w:r>
        <w:rPr>
          <w:rFonts w:ascii="Times New Roman" w:eastAsia="Times New Roman" w:hAnsi="Times New Roman" w:cs="Times New Roman"/>
          <w:b/>
          <w:color w:val="181818"/>
          <w:sz w:val="26"/>
          <w:szCs w:val="26"/>
        </w:rPr>
        <w:t>1.</w:t>
      </w:r>
      <w:r>
        <w:rPr>
          <w:rFonts w:ascii="Times New Roman" w:eastAsia="Times New Roman" w:hAnsi="Times New Roman" w:cs="Times New Roman"/>
          <w:color w:val="181818"/>
          <w:sz w:val="26"/>
          <w:szCs w:val="26"/>
        </w:rPr>
        <w:t xml:space="preserve">         </w:t>
      </w:r>
      <w:r>
        <w:rPr>
          <w:rFonts w:ascii="Times New Roman" w:eastAsia="Times New Roman" w:hAnsi="Times New Roman" w:cs="Times New Roman"/>
          <w:b/>
          <w:color w:val="181818"/>
          <w:sz w:val="26"/>
          <w:szCs w:val="26"/>
        </w:rPr>
        <w:t>ĐẶT VẤN ĐỀ</w:t>
      </w:r>
    </w:p>
    <w:p w14:paraId="0604709A" w14:textId="77777777" w:rsidR="00A13D13" w:rsidRDefault="00040E45">
      <w:pPr>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Năm 1978, khu rừng ngập mặn Cần Giờ đã được UBND TP. HCM quyết định khôi phục bằng công trình với quy mô hơn 30.000 ha rừng ngập mặn, hệ sinh thái đất ngập nước và đa dạng sinh học đã phục hồi. Tuy nhiên, quản lý và sử dụng hợp lý tài nguyên của hệ sinh thái đất ngập nước với cộng đồng người dân sống phụ thuộc vào rừng như tại khu dự trữ sinh quyển Cần Giờ là vấn đề khó khă</w:t>
      </w:r>
      <w:r>
        <w:rPr>
          <w:rFonts w:ascii="Times New Roman" w:eastAsia="Times New Roman" w:hAnsi="Times New Roman" w:cs="Times New Roman"/>
          <w:sz w:val="26"/>
          <w:szCs w:val="26"/>
          <w:highlight w:val="white"/>
        </w:rPr>
        <w:t xml:space="preserve">n. Vì vậy, quá trình gìn giữ và phát triển tài nguyên của rừng ngập mặn nói chung và khu dự trữ sinh quyển nói riêng tại Cần Giờ quan trọng hơn hết, phải đáp ứng được chiến lược phát triển bền vững của Huyện Cần Giờ, Tp. HCM. Đó là đảm bảo được sinh kế cho cộng đồng dân cư sống phụ thuộc vào rừng. Cụ thể, người dân phải có nhận thức pháp luật đúng đắn để tối đa </w:t>
      </w:r>
      <w:r>
        <w:rPr>
          <w:rFonts w:ascii="Times New Roman" w:eastAsia="Times New Roman" w:hAnsi="Times New Roman" w:cs="Times New Roman"/>
          <w:sz w:val="26"/>
          <w:szCs w:val="26"/>
          <w:highlight w:val="white"/>
        </w:rPr>
        <w:lastRenderedPageBreak/>
        <w:t xml:space="preserve">hóa được các nguồn lợi do rừng mang lại trong quá trình sinh sống và tương tác với rừng. Bên cạnh đó, việc áp dụng tiến bộ khoa học như ứng dụng trên điện thoại thông minh </w:t>
      </w:r>
      <w:r>
        <w:rPr>
          <w:rFonts w:ascii="Times New Roman" w:eastAsia="Times New Roman" w:hAnsi="Times New Roman" w:cs="Times New Roman"/>
          <w:sz w:val="26"/>
          <w:szCs w:val="26"/>
        </w:rPr>
        <w:t xml:space="preserve">về tuyên truyền và tư vấn pháp luật cho các hộ dân được giao khoán bảo vệ rừng sẽ giúp người dân rút ngắn khoảng cách tiếp cận quy định pháp luật. Hiểu được những hạn chế này, trường Đại học Kinh tế - Luật, ĐHQG-HCM đang tiến hành dự án </w:t>
      </w:r>
      <w:r>
        <w:rPr>
          <w:rFonts w:ascii="Times New Roman" w:eastAsia="Times New Roman" w:hAnsi="Times New Roman" w:cs="Times New Roman"/>
          <w:color w:val="181818"/>
          <w:sz w:val="26"/>
          <w:szCs w:val="26"/>
          <w:highlight w:val="white"/>
        </w:rPr>
        <w:t>"</w:t>
      </w:r>
      <w:r>
        <w:rPr>
          <w:rFonts w:ascii="Times New Roman" w:eastAsia="Times New Roman" w:hAnsi="Times New Roman" w:cs="Times New Roman"/>
          <w:b/>
          <w:color w:val="181818"/>
          <w:sz w:val="26"/>
          <w:szCs w:val="26"/>
          <w:highlight w:val="white"/>
        </w:rPr>
        <w:t>Chương trình tập huấn và trợ giúp pháp lý cho đối tượng người dân tham gia vào công tác quản lý bảo vệ rừng và sống phụ thuộc vào rừng tại địa bàn huyện cần giờ, TP. HCM</w:t>
      </w:r>
      <w:r>
        <w:rPr>
          <w:rFonts w:ascii="Times New Roman" w:eastAsia="Times New Roman" w:hAnsi="Times New Roman" w:cs="Times New Roman"/>
          <w:color w:val="181818"/>
          <w:sz w:val="26"/>
          <w:szCs w:val="26"/>
          <w:highlight w:val="white"/>
        </w:rPr>
        <w:t>"</w:t>
      </w:r>
      <w:r>
        <w:rPr>
          <w:rFonts w:ascii="Times New Roman" w:eastAsia="Times New Roman" w:hAnsi="Times New Roman" w:cs="Times New Roman"/>
          <w:color w:val="181818"/>
          <w:sz w:val="26"/>
          <w:szCs w:val="26"/>
        </w:rPr>
        <w:t xml:space="preserve"> </w:t>
      </w:r>
      <w:r>
        <w:rPr>
          <w:rFonts w:ascii="Times New Roman" w:eastAsia="Times New Roman" w:hAnsi="Times New Roman" w:cs="Times New Roman"/>
          <w:color w:val="181818"/>
          <w:sz w:val="26"/>
          <w:szCs w:val="26"/>
          <w:highlight w:val="white"/>
        </w:rPr>
        <w:t xml:space="preserve">tài trợ bởi Quỹ Thúc đẩy Sáng kiến Tư pháp (Quỹ JIFF) </w:t>
      </w:r>
      <w:r>
        <w:rPr>
          <w:rFonts w:ascii="Times New Roman" w:eastAsia="Times New Roman" w:hAnsi="Times New Roman" w:cs="Times New Roman"/>
          <w:sz w:val="26"/>
          <w:szCs w:val="26"/>
        </w:rPr>
        <w:t>để nâng cao hiểu biết pháp luật của hộ dân được giao khoán bảo vệ rừng, hộ nghèo sống phụ thuộc vào rừng và học sinh trên địa bàn huyện Cần Giờ.</w:t>
      </w:r>
    </w:p>
    <w:p w14:paraId="73606EA7" w14:textId="77777777" w:rsidR="00A13D13" w:rsidRDefault="00040E45">
      <w:pPr>
        <w:spacing w:line="360" w:lineRule="auto"/>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2.</w:t>
      </w:r>
      <w:r>
        <w:rPr>
          <w:rFonts w:ascii="Times New Roman" w:eastAsia="Times New Roman" w:hAnsi="Times New Roman" w:cs="Times New Roman"/>
          <w:b/>
          <w:sz w:val="26"/>
          <w:szCs w:val="26"/>
          <w:highlight w:val="white"/>
        </w:rPr>
        <w:tab/>
        <w:t xml:space="preserve"> GIỚI THIỆU</w:t>
      </w:r>
    </w:p>
    <w:p w14:paraId="5581EB09" w14:textId="77777777" w:rsidR="00A13D13" w:rsidRDefault="00040E45">
      <w:pPr>
        <w:spacing w:line="36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color w:val="181818"/>
          <w:sz w:val="26"/>
          <w:szCs w:val="26"/>
          <w:highlight w:val="white"/>
        </w:rPr>
        <w:t>Dự án "</w:t>
      </w:r>
      <w:r>
        <w:rPr>
          <w:rFonts w:ascii="Times New Roman" w:eastAsia="Times New Roman" w:hAnsi="Times New Roman" w:cs="Times New Roman"/>
          <w:b/>
          <w:color w:val="181818"/>
          <w:sz w:val="26"/>
          <w:szCs w:val="26"/>
          <w:highlight w:val="white"/>
        </w:rPr>
        <w:t>Chương trình tập huấn và trợ giúp pháp lý cho đối tượng người dân tham gia vào công tác quản lý bảo vệ rừng và sống phụ thuộc vào rừng tại địa bàn huyện cần giờ, TP. HCM</w:t>
      </w:r>
      <w:r>
        <w:rPr>
          <w:rFonts w:ascii="Times New Roman" w:eastAsia="Times New Roman" w:hAnsi="Times New Roman" w:cs="Times New Roman"/>
          <w:color w:val="181818"/>
          <w:sz w:val="26"/>
          <w:szCs w:val="26"/>
          <w:highlight w:val="white"/>
        </w:rPr>
        <w:t>"</w:t>
      </w:r>
      <w:r>
        <w:rPr>
          <w:rFonts w:ascii="Times New Roman" w:eastAsia="Times New Roman" w:hAnsi="Times New Roman" w:cs="Times New Roman"/>
          <w:sz w:val="26"/>
          <w:szCs w:val="26"/>
          <w:highlight w:val="white"/>
        </w:rPr>
        <w:t xml:space="preserve"> do Quỹ Thúc đẩy Sáng kiến Tư pháp (EU JULE JIFF, gọi tắt là Quỹ JIFF) tài trợ và là một trong hai hợp phần của dự án “Tăng cường Pháp luật và Tư pháp tại Việt Nam” (EU JULE) do Liên minh Châu Âu tài trợ, nhằm góp phần tăng cường xây dựng pháp quyền ở Việt Nam thông qua hệ thống tư pháp tin cậy và dễ tiếp cận, Bộ Tư Pháp làm cơ quan chủ quản. Dự án gồm hợp phần PAGODA và hợp phần JIFF với mục tiêu tăng cường xây dựng pháp quyền xã hội chủ nghĩa thông quan hệ thống tư pháp tin cậy và dễ dàng tiếp cận hơn. Tổ chức Oxfam tại Việt Nam được lựa chọn đóng vai trò là Ban Thư ký, thay mặt nhà tài trợ EU và Ban Chỉ đạo dự án để quản lý và hỗ trợ thực hiện các Sáng kiến trong khuôn khổ Quỹ JIFF.</w:t>
      </w:r>
    </w:p>
    <w:p w14:paraId="7422A789" w14:textId="77777777" w:rsidR="00A13D13" w:rsidRDefault="00040E45">
      <w:pPr>
        <w:pStyle w:val="Heading1"/>
        <w:keepNext w:val="0"/>
        <w:keepLines w:val="0"/>
        <w:shd w:val="clear" w:color="auto" w:fill="FFFFFF"/>
        <w:spacing w:before="120" w:line="360" w:lineRule="auto"/>
        <w:jc w:val="both"/>
      </w:pPr>
      <w:bookmarkStart w:id="3" w:name="_heading=h.yhiasnh6m7x7" w:colFirst="0" w:colLast="0"/>
      <w:bookmarkEnd w:id="3"/>
      <w:r>
        <w:rPr>
          <w:rFonts w:ascii="Times New Roman" w:eastAsia="Times New Roman" w:hAnsi="Times New Roman" w:cs="Times New Roman"/>
          <w:b/>
          <w:color w:val="181818"/>
          <w:sz w:val="26"/>
          <w:szCs w:val="26"/>
        </w:rPr>
        <w:t>3.</w:t>
      </w:r>
      <w:r>
        <w:rPr>
          <w:rFonts w:ascii="Times New Roman" w:eastAsia="Times New Roman" w:hAnsi="Times New Roman" w:cs="Times New Roman"/>
          <w:color w:val="181818"/>
          <w:sz w:val="26"/>
          <w:szCs w:val="26"/>
        </w:rPr>
        <w:t xml:space="preserve">         </w:t>
      </w:r>
      <w:r>
        <w:rPr>
          <w:rFonts w:ascii="Times New Roman" w:eastAsia="Times New Roman" w:hAnsi="Times New Roman" w:cs="Times New Roman"/>
          <w:b/>
          <w:color w:val="181818"/>
          <w:sz w:val="26"/>
          <w:szCs w:val="26"/>
        </w:rPr>
        <w:t>MỤC TIÊU CỦA DỰ ÁN</w:t>
      </w:r>
    </w:p>
    <w:p w14:paraId="708228DB" w14:textId="77777777" w:rsidR="00A13D13" w:rsidRDefault="00040E45">
      <w:pPr>
        <w:spacing w:before="12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Mục tiêu chung của dự án bao gồm:</w:t>
      </w:r>
    </w:p>
    <w:p w14:paraId="4C663D96" w14:textId="77777777" w:rsidR="00A13D13" w:rsidRDefault="00040E45">
      <w:pPr>
        <w:numPr>
          <w:ilvl w:val="0"/>
          <w:numId w:val="11"/>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Tăng cường nhận thức pháp luật của các hộ dân được giao khoán bảo vệ rừng, người dân thuộc hộ nghèo, cận nghèo sống phụ thuộc vào rừng ngập mặn địa bàn Huyện Cần Giờ, Tp. HCM gắn liền với phát triển sinh kế;</w:t>
      </w:r>
    </w:p>
    <w:p w14:paraId="09559038" w14:textId="77777777" w:rsidR="00A13D13" w:rsidRDefault="00040E45">
      <w:pPr>
        <w:numPr>
          <w:ilvl w:val="0"/>
          <w:numId w:val="6"/>
        </w:numPr>
        <w:spacing w:before="12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Nâng cao năng lực nhận thức pháp luật về bảo vệ rừng gắn liền với phát triển sinh kế của dân cư là hộ dân được giao khoán bảo vệ rừng, hộ nghèo sống phụ thuộc vào rừng và trẻ em trên địa bàn;</w:t>
      </w:r>
    </w:p>
    <w:p w14:paraId="328A56F6" w14:textId="77777777" w:rsidR="00A13D13" w:rsidRDefault="00040E45">
      <w:pPr>
        <w:numPr>
          <w:ilvl w:val="0"/>
          <w:numId w:val="6"/>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Nâng cao tiếng nói người dân trên địa bàn thực hiện dự án, đóng góp vào quá trình đóng góp ý kiến cho các văn bản luật có liên quan đến bảo vệ rừng ngập mặn. </w:t>
      </w:r>
    </w:p>
    <w:p w14:paraId="0036F210" w14:textId="77777777" w:rsidR="00A13D13" w:rsidRDefault="00040E45">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Mục tiêu cụ thể của dự án: </w:t>
      </w:r>
    </w:p>
    <w:p w14:paraId="56F1095B" w14:textId="77777777" w:rsidR="00A13D13" w:rsidRDefault="00040E45">
      <w:pPr>
        <w:numPr>
          <w:ilvl w:val="0"/>
          <w:numId w:val="2"/>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Dự án sẽ tiến hành </w:t>
      </w:r>
      <w:r>
        <w:rPr>
          <w:rFonts w:ascii="Times New Roman" w:eastAsia="Times New Roman" w:hAnsi="Times New Roman" w:cs="Times New Roman"/>
          <w:b/>
          <w:sz w:val="26"/>
          <w:szCs w:val="26"/>
        </w:rPr>
        <w:t>18</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lần tập huấn</w:t>
      </w:r>
      <w:r>
        <w:rPr>
          <w:rFonts w:ascii="Times New Roman" w:eastAsia="Times New Roman" w:hAnsi="Times New Roman" w:cs="Times New Roman"/>
          <w:sz w:val="26"/>
          <w:szCs w:val="26"/>
        </w:rPr>
        <w:t xml:space="preserve"> nâng cao năng lực nhận thức pháp luật về bảo vệ rừng gắn liền với phát triển sinh kế đến với </w:t>
      </w:r>
      <w:r>
        <w:rPr>
          <w:rFonts w:ascii="Times New Roman" w:eastAsia="Times New Roman" w:hAnsi="Times New Roman" w:cs="Times New Roman"/>
          <w:b/>
          <w:sz w:val="26"/>
          <w:szCs w:val="26"/>
        </w:rPr>
        <w:t>1548 người dân</w:t>
      </w:r>
      <w:r>
        <w:rPr>
          <w:rFonts w:ascii="Times New Roman" w:eastAsia="Times New Roman" w:hAnsi="Times New Roman" w:cs="Times New Roman"/>
          <w:sz w:val="26"/>
          <w:szCs w:val="26"/>
        </w:rPr>
        <w:t xml:space="preserve"> thuộc</w:t>
      </w:r>
      <w:r>
        <w:rPr>
          <w:rFonts w:ascii="Times New Roman" w:eastAsia="Times New Roman" w:hAnsi="Times New Roman" w:cs="Times New Roman"/>
          <w:b/>
          <w:sz w:val="26"/>
          <w:szCs w:val="26"/>
        </w:rPr>
        <w:t xml:space="preserve"> 03 nhóm đối tượng</w:t>
      </w:r>
      <w:r>
        <w:rPr>
          <w:rFonts w:ascii="Times New Roman" w:eastAsia="Times New Roman" w:hAnsi="Times New Roman" w:cs="Times New Roman"/>
          <w:sz w:val="26"/>
          <w:szCs w:val="26"/>
        </w:rPr>
        <w:t xml:space="preserve"> dân cư là hộ dân được giao khoán bảo vệ rừng, hộ nghèo sống phụ thuộc vào rừng và trẻ em trên địa bàn; </w:t>
      </w:r>
    </w:p>
    <w:p w14:paraId="7800D514" w14:textId="77777777" w:rsidR="00A13D13" w:rsidRDefault="00040E45">
      <w:pPr>
        <w:numPr>
          <w:ilvl w:val="0"/>
          <w:numId w:val="2"/>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01 ứng dụng</w:t>
      </w:r>
      <w:r>
        <w:rPr>
          <w:rFonts w:ascii="Times New Roman" w:eastAsia="Times New Roman" w:hAnsi="Times New Roman" w:cs="Times New Roman"/>
          <w:sz w:val="26"/>
          <w:szCs w:val="26"/>
        </w:rPr>
        <w:t xml:space="preserve"> trên điện thoại thông minh phát triển trên công nghệ trí tuệ nhân tạo nhằm hỗ trợ tư vấn pháp lý sẽ được phát triển và cung cấp cho các hộ dân được giao bảo vệ rừng; </w:t>
      </w:r>
    </w:p>
    <w:p w14:paraId="52FB5381" w14:textId="77777777" w:rsidR="00A13D13" w:rsidRDefault="00040E45">
      <w:pPr>
        <w:numPr>
          <w:ilvl w:val="0"/>
          <w:numId w:val="2"/>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01 tọa đàm</w:t>
      </w:r>
      <w:r>
        <w:rPr>
          <w:rFonts w:ascii="Times New Roman" w:eastAsia="Times New Roman" w:hAnsi="Times New Roman" w:cs="Times New Roman"/>
          <w:sz w:val="26"/>
          <w:szCs w:val="26"/>
        </w:rPr>
        <w:t xml:space="preserve"> sẽ được tổ chức với sự tham gia của các bên liên quan trong công tác xây dựng, thực thi pháp luật, nghiên cứu chính sách, và người dân chịu ảnh hưởng bởi các quy định đó. Dự án khi triển khai sẽ được giám sát và đánh giá thông qua kế hoạch làm việc, các cuộc họp và báo cáo định kỳ. </w:t>
      </w:r>
    </w:p>
    <w:p w14:paraId="0EBF63CB" w14:textId="77777777" w:rsidR="00A13D13" w:rsidRDefault="00040E45">
      <w:pPr>
        <w:pStyle w:val="Heading1"/>
        <w:keepNext w:val="0"/>
        <w:keepLines w:val="0"/>
        <w:shd w:val="clear" w:color="auto" w:fill="FFFFFF"/>
        <w:spacing w:before="120" w:line="360" w:lineRule="auto"/>
        <w:jc w:val="both"/>
        <w:rPr>
          <w:rFonts w:ascii="Times New Roman" w:eastAsia="Times New Roman" w:hAnsi="Times New Roman" w:cs="Times New Roman"/>
          <w:b/>
          <w:color w:val="181818"/>
          <w:sz w:val="26"/>
          <w:szCs w:val="26"/>
        </w:rPr>
      </w:pPr>
      <w:bookmarkStart w:id="4" w:name="_heading=h.2et92p0" w:colFirst="0" w:colLast="0"/>
      <w:bookmarkEnd w:id="4"/>
      <w:r>
        <w:rPr>
          <w:rFonts w:ascii="Times New Roman" w:eastAsia="Times New Roman" w:hAnsi="Times New Roman" w:cs="Times New Roman"/>
          <w:b/>
          <w:color w:val="181818"/>
          <w:sz w:val="26"/>
          <w:szCs w:val="26"/>
        </w:rPr>
        <w:t>4.</w:t>
      </w:r>
      <w:r>
        <w:rPr>
          <w:rFonts w:ascii="Times New Roman" w:eastAsia="Times New Roman" w:hAnsi="Times New Roman" w:cs="Times New Roman"/>
          <w:color w:val="181818"/>
          <w:sz w:val="26"/>
          <w:szCs w:val="26"/>
        </w:rPr>
        <w:t xml:space="preserve">         </w:t>
      </w:r>
      <w:r>
        <w:rPr>
          <w:rFonts w:ascii="Times New Roman" w:eastAsia="Times New Roman" w:hAnsi="Times New Roman" w:cs="Times New Roman"/>
          <w:b/>
          <w:color w:val="181818"/>
          <w:sz w:val="26"/>
          <w:szCs w:val="26"/>
        </w:rPr>
        <w:t>THỜI GIAN, SẢN PHẨM BÀN GIAO</w:t>
      </w:r>
    </w:p>
    <w:p w14:paraId="5F6413BF" w14:textId="4B4672AD" w:rsidR="00A13D13" w:rsidRDefault="00040E45">
      <w:pPr>
        <w:shd w:val="clear" w:color="auto" w:fill="FFFFFF"/>
        <w:spacing w:before="140" w:after="140" w:line="360" w:lineRule="auto"/>
        <w:ind w:firstLine="720"/>
        <w:jc w:val="both"/>
        <w:rPr>
          <w:rFonts w:ascii="Times New Roman" w:eastAsia="Times New Roman" w:hAnsi="Times New Roman" w:cs="Times New Roman"/>
          <w:color w:val="181818"/>
          <w:sz w:val="26"/>
          <w:szCs w:val="26"/>
        </w:rPr>
      </w:pPr>
      <w:r>
        <w:rPr>
          <w:rFonts w:ascii="Times New Roman" w:eastAsia="Times New Roman" w:hAnsi="Times New Roman" w:cs="Times New Roman"/>
          <w:color w:val="181818"/>
          <w:sz w:val="26"/>
          <w:szCs w:val="26"/>
        </w:rPr>
        <w:t>Thời gian nộp sản phẩm: chậm nhất vào ngày 2</w:t>
      </w:r>
      <w:r w:rsidR="00546162">
        <w:rPr>
          <w:rFonts w:ascii="Times New Roman" w:eastAsia="Times New Roman" w:hAnsi="Times New Roman" w:cs="Times New Roman"/>
          <w:color w:val="181818"/>
          <w:sz w:val="26"/>
          <w:szCs w:val="26"/>
          <w:lang w:val="vi-VN"/>
        </w:rPr>
        <w:t>5</w:t>
      </w:r>
      <w:r>
        <w:rPr>
          <w:rFonts w:ascii="Times New Roman" w:eastAsia="Times New Roman" w:hAnsi="Times New Roman" w:cs="Times New Roman"/>
          <w:color w:val="181818"/>
          <w:sz w:val="26"/>
          <w:szCs w:val="26"/>
        </w:rPr>
        <w:t>/04/2022</w:t>
      </w:r>
    </w:p>
    <w:p w14:paraId="1D567EA6" w14:textId="77777777" w:rsidR="00A13D13" w:rsidRDefault="00040E45">
      <w:pPr>
        <w:spacing w:before="120" w:after="120" w:line="360" w:lineRule="auto"/>
        <w:ind w:firstLine="720"/>
        <w:jc w:val="both"/>
        <w:rPr>
          <w:rFonts w:ascii="Times New Roman" w:eastAsia="Times New Roman" w:hAnsi="Times New Roman" w:cs="Times New Roman"/>
          <w:color w:val="181818"/>
          <w:sz w:val="26"/>
          <w:szCs w:val="26"/>
          <w:highlight w:val="white"/>
        </w:rPr>
      </w:pPr>
      <w:r>
        <w:rPr>
          <w:rFonts w:ascii="Times New Roman" w:eastAsia="Times New Roman" w:hAnsi="Times New Roman" w:cs="Times New Roman"/>
          <w:color w:val="181818"/>
          <w:sz w:val="26"/>
          <w:szCs w:val="26"/>
          <w:highlight w:val="white"/>
        </w:rPr>
        <w:t xml:space="preserve">Sản phẩm bàn giao: </w:t>
      </w:r>
    </w:p>
    <w:p w14:paraId="1A456E3D" w14:textId="77777777" w:rsidR="00A13D13" w:rsidRDefault="00040E45">
      <w:pPr>
        <w:spacing w:before="120" w:after="120" w:line="360" w:lineRule="auto"/>
        <w:ind w:firstLine="720"/>
        <w:jc w:val="both"/>
        <w:rPr>
          <w:rFonts w:ascii="Times New Roman" w:eastAsia="Times New Roman" w:hAnsi="Times New Roman" w:cs="Times New Roman"/>
          <w:color w:val="181818"/>
          <w:sz w:val="26"/>
          <w:szCs w:val="26"/>
          <w:highlight w:val="white"/>
        </w:rPr>
      </w:pPr>
      <w:r>
        <w:rPr>
          <w:rFonts w:ascii="Times New Roman" w:eastAsia="Times New Roman" w:hAnsi="Times New Roman" w:cs="Times New Roman"/>
          <w:color w:val="181818"/>
          <w:sz w:val="26"/>
          <w:szCs w:val="26"/>
          <w:highlight w:val="white"/>
        </w:rPr>
        <w:t xml:space="preserve">Một (01) bộ tài liệu cho một (01)  tập huấn: </w:t>
      </w:r>
    </w:p>
    <w:p w14:paraId="74A2DC05" w14:textId="77777777" w:rsidR="00A13D13" w:rsidRDefault="00040E45">
      <w:pPr>
        <w:numPr>
          <w:ilvl w:val="0"/>
          <w:numId w:val="4"/>
        </w:numPr>
        <w:spacing w:before="120" w:line="360" w:lineRule="auto"/>
        <w:jc w:val="both"/>
        <w:rPr>
          <w:rFonts w:ascii="Times New Roman" w:eastAsia="Times New Roman" w:hAnsi="Times New Roman" w:cs="Times New Roman"/>
          <w:color w:val="181818"/>
          <w:sz w:val="26"/>
          <w:szCs w:val="26"/>
          <w:highlight w:val="white"/>
        </w:rPr>
      </w:pPr>
      <w:r>
        <w:rPr>
          <w:rFonts w:ascii="Times New Roman" w:eastAsia="Times New Roman" w:hAnsi="Times New Roman" w:cs="Times New Roman"/>
          <w:color w:val="181818"/>
          <w:sz w:val="26"/>
          <w:szCs w:val="26"/>
          <w:highlight w:val="white"/>
        </w:rPr>
        <w:t>Chương trình tập huấn chi tiết, bao gồm các hoạt động, thời lượng, phương pháp tập huấn, các phương tiện hoặc thiết bị hỗ trợ tập huấn; Các hoạt động tập huấn được định hướng là: trình bày của chuyên gia, brainstorming, các trò chơi (ví dụ như điền ô chữ, tìm từ,...), hoạt động hỏi đáp, thảo luận nhóm các tình huống…</w:t>
      </w:r>
    </w:p>
    <w:p w14:paraId="26DF9F0F" w14:textId="77777777" w:rsidR="00A13D13" w:rsidRDefault="00040E45">
      <w:pPr>
        <w:numPr>
          <w:ilvl w:val="0"/>
          <w:numId w:val="4"/>
        </w:numPr>
        <w:spacing w:after="120" w:line="360" w:lineRule="auto"/>
        <w:jc w:val="both"/>
        <w:rPr>
          <w:rFonts w:ascii="Times New Roman" w:eastAsia="Times New Roman" w:hAnsi="Times New Roman" w:cs="Times New Roman"/>
          <w:color w:val="181818"/>
          <w:sz w:val="26"/>
          <w:szCs w:val="26"/>
          <w:highlight w:val="white"/>
        </w:rPr>
      </w:pPr>
      <w:r>
        <w:rPr>
          <w:rFonts w:ascii="Times New Roman" w:eastAsia="Times New Roman" w:hAnsi="Times New Roman" w:cs="Times New Roman"/>
          <w:color w:val="181818"/>
          <w:sz w:val="26"/>
          <w:szCs w:val="26"/>
          <w:highlight w:val="white"/>
        </w:rPr>
        <w:t>Bài trình bày bằng powerpoint và các tình huống để thảo luận;</w:t>
      </w:r>
    </w:p>
    <w:p w14:paraId="6BE5C402" w14:textId="77777777" w:rsidR="00A13D13" w:rsidRDefault="00040E45">
      <w:pPr>
        <w:numPr>
          <w:ilvl w:val="0"/>
          <w:numId w:val="4"/>
        </w:numPr>
        <w:spacing w:after="120" w:line="360" w:lineRule="auto"/>
        <w:jc w:val="both"/>
        <w:rPr>
          <w:rFonts w:ascii="Times New Roman" w:eastAsia="Times New Roman" w:hAnsi="Times New Roman" w:cs="Times New Roman"/>
          <w:color w:val="181818"/>
          <w:sz w:val="26"/>
          <w:szCs w:val="26"/>
          <w:highlight w:val="white"/>
        </w:rPr>
      </w:pPr>
      <w:r>
        <w:rPr>
          <w:rFonts w:ascii="Times New Roman" w:eastAsia="Times New Roman" w:hAnsi="Times New Roman" w:cs="Times New Roman"/>
          <w:color w:val="181818"/>
          <w:sz w:val="26"/>
          <w:szCs w:val="26"/>
          <w:highlight w:val="white"/>
        </w:rPr>
        <w:t>Tài liệu tập huấn phát tay dưới hình thức đồ hoạ thông tin (infographic).</w:t>
      </w:r>
    </w:p>
    <w:p w14:paraId="689D7E74" w14:textId="77777777" w:rsidR="00A13D13" w:rsidRDefault="00040E45">
      <w:pPr>
        <w:pStyle w:val="Heading1"/>
        <w:keepNext w:val="0"/>
        <w:keepLines w:val="0"/>
        <w:shd w:val="clear" w:color="auto" w:fill="FFFFFF"/>
        <w:spacing w:before="480" w:line="360" w:lineRule="auto"/>
        <w:jc w:val="both"/>
        <w:rPr>
          <w:rFonts w:ascii="Times New Roman" w:eastAsia="Times New Roman" w:hAnsi="Times New Roman" w:cs="Times New Roman"/>
          <w:b/>
          <w:color w:val="181818"/>
          <w:sz w:val="26"/>
          <w:szCs w:val="26"/>
        </w:rPr>
      </w:pPr>
      <w:bookmarkStart w:id="5" w:name="_heading=h.tyjcwt" w:colFirst="0" w:colLast="0"/>
      <w:bookmarkEnd w:id="5"/>
      <w:r>
        <w:rPr>
          <w:rFonts w:ascii="Times New Roman" w:eastAsia="Times New Roman" w:hAnsi="Times New Roman" w:cs="Times New Roman"/>
          <w:b/>
          <w:color w:val="181818"/>
          <w:sz w:val="26"/>
          <w:szCs w:val="26"/>
        </w:rPr>
        <w:t>5.</w:t>
      </w:r>
      <w:r>
        <w:rPr>
          <w:rFonts w:ascii="Times New Roman" w:eastAsia="Times New Roman" w:hAnsi="Times New Roman" w:cs="Times New Roman"/>
          <w:color w:val="181818"/>
          <w:sz w:val="26"/>
          <w:szCs w:val="26"/>
        </w:rPr>
        <w:t xml:space="preserve">         </w:t>
      </w:r>
      <w:r>
        <w:rPr>
          <w:rFonts w:ascii="Times New Roman" w:eastAsia="Times New Roman" w:hAnsi="Times New Roman" w:cs="Times New Roman"/>
          <w:b/>
          <w:color w:val="181818"/>
          <w:sz w:val="26"/>
          <w:szCs w:val="26"/>
        </w:rPr>
        <w:t>NHIỆM VỤ CỦA CHUYÊN GIA</w:t>
      </w:r>
    </w:p>
    <w:p w14:paraId="7D09208C" w14:textId="77777777" w:rsidR="00A13D13" w:rsidRDefault="00040E45">
      <w:pPr>
        <w:spacing w:before="140" w:after="140" w:line="360" w:lineRule="auto"/>
        <w:ind w:firstLine="720"/>
        <w:jc w:val="both"/>
        <w:rPr>
          <w:rFonts w:ascii="Times New Roman" w:eastAsia="Times New Roman" w:hAnsi="Times New Roman" w:cs="Times New Roman"/>
          <w:color w:val="181818"/>
          <w:sz w:val="26"/>
          <w:szCs w:val="26"/>
        </w:rPr>
      </w:pPr>
      <w:r>
        <w:rPr>
          <w:rFonts w:ascii="Times New Roman" w:eastAsia="Times New Roman" w:hAnsi="Times New Roman" w:cs="Times New Roman"/>
          <w:color w:val="181818"/>
          <w:sz w:val="26"/>
          <w:szCs w:val="26"/>
        </w:rPr>
        <w:lastRenderedPageBreak/>
        <w:t>Chịu trách nhiệm chuyên môn, tư vấn kỹ thuật, và xây dựng chương trình và nội dung tập huấn. Cụ thể:</w:t>
      </w:r>
    </w:p>
    <w:p w14:paraId="62329717" w14:textId="77777777" w:rsidR="00A13D13" w:rsidRDefault="00040E45">
      <w:pPr>
        <w:numPr>
          <w:ilvl w:val="0"/>
          <w:numId w:val="8"/>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Cam kết tuân thủ Bộ quy tắc ứng xử dành cho nhân viên không chính thức của Oxfam;</w:t>
      </w:r>
    </w:p>
    <w:p w14:paraId="49DB2D7D" w14:textId="77777777" w:rsidR="00A13D13" w:rsidRDefault="00040E45">
      <w:pPr>
        <w:numPr>
          <w:ilvl w:val="0"/>
          <w:numId w:val="8"/>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181818"/>
          <w:sz w:val="26"/>
          <w:szCs w:val="26"/>
        </w:rPr>
        <w:t>Phối hợp v</w:t>
      </w:r>
      <w:r>
        <w:rPr>
          <w:rFonts w:ascii="Times New Roman" w:eastAsia="Times New Roman" w:hAnsi="Times New Roman" w:cs="Times New Roman"/>
          <w:color w:val="181818"/>
          <w:sz w:val="26"/>
          <w:szCs w:val="26"/>
          <w:highlight w:val="white"/>
        </w:rPr>
        <w:t>ới trợ lý tập huấn để</w:t>
      </w:r>
      <w:r>
        <w:rPr>
          <w:rFonts w:ascii="Times New Roman" w:eastAsia="Times New Roman" w:hAnsi="Times New Roman" w:cs="Times New Roman"/>
          <w:color w:val="181818"/>
          <w:sz w:val="26"/>
          <w:szCs w:val="26"/>
        </w:rPr>
        <w:t xml:space="preserve"> xây dựng chương trình, nội dung, tài liệu tập huấn</w:t>
      </w:r>
      <w:r>
        <w:rPr>
          <w:rFonts w:ascii="Times New Roman" w:eastAsia="Times New Roman" w:hAnsi="Times New Roman" w:cs="Times New Roman"/>
          <w:sz w:val="26"/>
          <w:szCs w:val="26"/>
        </w:rPr>
        <w:t>;</w:t>
      </w:r>
    </w:p>
    <w:p w14:paraId="786CEFF8" w14:textId="77777777" w:rsidR="00A13D13" w:rsidRDefault="00040E45">
      <w:pPr>
        <w:numPr>
          <w:ilvl w:val="0"/>
          <w:numId w:val="8"/>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với chuyên gia tập huấn để triển khai hoạt động tập huấn;</w:t>
      </w:r>
    </w:p>
    <w:p w14:paraId="063EFBF4" w14:textId="77777777" w:rsidR="00A13D13" w:rsidRDefault="00040E45">
      <w:pPr>
        <w:numPr>
          <w:ilvl w:val="0"/>
          <w:numId w:val="8"/>
        </w:numPr>
        <w:spacing w:line="360" w:lineRule="auto"/>
        <w:jc w:val="both"/>
        <w:rPr>
          <w:rFonts w:ascii="Times New Roman" w:eastAsia="Times New Roman" w:hAnsi="Times New Roman" w:cs="Times New Roman"/>
          <w:color w:val="181818"/>
          <w:sz w:val="26"/>
          <w:szCs w:val="26"/>
        </w:rPr>
      </w:pPr>
      <w:r>
        <w:rPr>
          <w:rFonts w:ascii="Times New Roman" w:eastAsia="Times New Roman" w:hAnsi="Times New Roman" w:cs="Times New Roman"/>
          <w:color w:val="181818"/>
          <w:sz w:val="26"/>
          <w:szCs w:val="26"/>
        </w:rPr>
        <w:t>Xây dựng chương trình và nội dung tập huấn cho một (01) trong (03) ba chuyên đề:</w:t>
      </w:r>
    </w:p>
    <w:p w14:paraId="395460AF" w14:textId="77777777" w:rsidR="00A13D13" w:rsidRDefault="00040E45">
      <w:pPr>
        <w:numPr>
          <w:ilvl w:val="0"/>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Nâng cao khả năng và tăng cường nhận thức pháp lý của các hộ dân được giao khoán bảo vệ rừng phòng hộ ven biển tại Huyện Cần Giờ, Tp. HCM, với nhưng không giới hạn trong các nội dung như sau:</w:t>
      </w:r>
    </w:p>
    <w:p w14:paraId="750DF762" w14:textId="77777777" w:rsidR="00A13D13" w:rsidRDefault="00040E45">
      <w:pPr>
        <w:numPr>
          <w:ilvl w:val="1"/>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Khung pháp lý về giao khoán bảo vệ rừng phòng hộ ven biển;</w:t>
      </w:r>
    </w:p>
    <w:p w14:paraId="33D85454" w14:textId="77777777" w:rsidR="00A13D13" w:rsidRDefault="00040E45">
      <w:pPr>
        <w:numPr>
          <w:ilvl w:val="1"/>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Mục tiêu của chính sách giao khoán bảo vệ rừng phòng hộ biển;</w:t>
      </w:r>
    </w:p>
    <w:p w14:paraId="0D27D962" w14:textId="77777777" w:rsidR="00A13D13" w:rsidRDefault="00040E45">
      <w:pPr>
        <w:numPr>
          <w:ilvl w:val="1"/>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Vai trò của hợp đồng giao khoán bảo vệ rừng;</w:t>
      </w:r>
    </w:p>
    <w:p w14:paraId="4CCB474A" w14:textId="77777777" w:rsidR="00A13D13" w:rsidRDefault="00040E45">
      <w:pPr>
        <w:numPr>
          <w:ilvl w:val="1"/>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thức, nội dung và thời hạn khoán bảo vệ rừng phòng hộ ven biển;</w:t>
      </w:r>
    </w:p>
    <w:p w14:paraId="2D7AAEB0" w14:textId="77777777" w:rsidR="00A13D13" w:rsidRDefault="00040E45">
      <w:pPr>
        <w:numPr>
          <w:ilvl w:val="1"/>
          <w:numId w:val="7"/>
        </w:numPr>
        <w:spacing w:line="36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Quyền và nghĩa vụ của bên nhận khoán đối với khai thác lâm sản;</w:t>
      </w:r>
    </w:p>
    <w:p w14:paraId="568C5061" w14:textId="77777777" w:rsidR="00A13D13" w:rsidRDefault="00040E45">
      <w:pPr>
        <w:numPr>
          <w:ilvl w:val="1"/>
          <w:numId w:val="7"/>
        </w:numPr>
        <w:spacing w:line="36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Quyền và nghĩa vụ của bên nhận khoán trong hoạt động bảo vệ rừng;</w:t>
      </w:r>
    </w:p>
    <w:p w14:paraId="5FF48D27" w14:textId="77777777" w:rsidR="00A13D13" w:rsidRDefault="00040E45">
      <w:pPr>
        <w:numPr>
          <w:ilvl w:val="1"/>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Chia sẻ lợi ích giữa bên khoán và bên nhận khoán liên quan đến diện tích được khoán và thành quả lao động, kết quả đầu tư;</w:t>
      </w:r>
    </w:p>
    <w:p w14:paraId="43D7EAEF" w14:textId="77777777" w:rsidR="00A13D13" w:rsidRDefault="00040E45">
      <w:pPr>
        <w:numPr>
          <w:ilvl w:val="1"/>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biện pháp khắc phục khi vi phạm hợp đồng giao khoán bảo vệ rừng;</w:t>
      </w:r>
    </w:p>
    <w:p w14:paraId="4D5C9D87" w14:textId="77777777" w:rsidR="00A13D13" w:rsidRDefault="00040E45">
      <w:pPr>
        <w:numPr>
          <w:ilvl w:val="1"/>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Đảm bảo các yếu tố bình đẳng giới được lồng ghép trong bài giảng và thảo luận nhóm để học viên hiểu được quyền lợi, trách nhiệm, mối quan hệ ( giữa các bên liên quan), lợi ích của nam, nữ, cộng đồng khi tham gia giao khoán bảo vệ rừng phòng hộ ven biển;</w:t>
      </w:r>
    </w:p>
    <w:p w14:paraId="7514218D" w14:textId="77777777" w:rsidR="00A13D13" w:rsidRDefault="00040E45">
      <w:pPr>
        <w:numPr>
          <w:ilvl w:val="0"/>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Nâng cao khả năng và tăng cường nhận thức pháp lý của hộ nghèo sống phụ thuộc vào rừng tại Huyện Cần Giờ, Tp. HCM, với nhưng không giới hạn trong các nội dung như sau:</w:t>
      </w:r>
    </w:p>
    <w:p w14:paraId="20581270" w14:textId="77777777" w:rsidR="00A13D13" w:rsidRDefault="00040E45">
      <w:pPr>
        <w:numPr>
          <w:ilvl w:val="0"/>
          <w:numId w:val="1"/>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Vai trò của rừng phòng hộ ven biển;</w:t>
      </w:r>
    </w:p>
    <w:p w14:paraId="6DC82209" w14:textId="77777777" w:rsidR="00A13D13" w:rsidRDefault="00040E45">
      <w:pPr>
        <w:numPr>
          <w:ilvl w:val="0"/>
          <w:numId w:val="1"/>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Thế nào là “sống phụ thuộc vào rừng” và các phát triển sinh kế giảm phụ thuộc vào rừng;</w:t>
      </w:r>
    </w:p>
    <w:p w14:paraId="31CE9AD2" w14:textId="77777777" w:rsidR="00A13D13" w:rsidRDefault="00040E45">
      <w:pPr>
        <w:numPr>
          <w:ilvl w:val="0"/>
          <w:numId w:val="1"/>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Các hoạt động tạo sinh kế từ rừng phòng hộ ven biển hợp pháp;</w:t>
      </w:r>
    </w:p>
    <w:p w14:paraId="5E164553" w14:textId="77777777" w:rsidR="00A13D13" w:rsidRDefault="00040E45">
      <w:pPr>
        <w:numPr>
          <w:ilvl w:val="0"/>
          <w:numId w:val="1"/>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vi phạm pháp luật khi khai thác rừng phòng hộ ven biển;</w:t>
      </w:r>
    </w:p>
    <w:p w14:paraId="176E7598" w14:textId="77777777" w:rsidR="00A13D13" w:rsidRDefault="00040E45">
      <w:pPr>
        <w:numPr>
          <w:ilvl w:val="0"/>
          <w:numId w:val="1"/>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biện pháp xử lý vi phạm pháp luật tương ứng;</w:t>
      </w:r>
    </w:p>
    <w:p w14:paraId="03A2060A" w14:textId="77777777" w:rsidR="00A13D13" w:rsidRDefault="00040E45">
      <w:pPr>
        <w:numPr>
          <w:ilvl w:val="1"/>
          <w:numId w:val="1"/>
        </w:numPr>
        <w:spacing w:line="360" w:lineRule="auto"/>
        <w:ind w:hanging="1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Đảm bảo các yếu tố bình đẳng giới được lồng ghép trong bài giảng và thảo luận nhóm để học viên hiểu được quyền lợi, trách nhiệm, lợi ích của nam, nữ và cộng đồng khi sinh sống tại khu vực rừng phòng hộ.</w:t>
      </w:r>
    </w:p>
    <w:p w14:paraId="79CE5B7C" w14:textId="77777777" w:rsidR="00A13D13" w:rsidRDefault="00040E45">
      <w:pPr>
        <w:numPr>
          <w:ilvl w:val="0"/>
          <w:numId w:val="7"/>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Nâng cao khả năng và tăng cường nhận thức pháp lý của trẻ em trên địa bàn khu vực rừng ngập mặn Huyện Cần Giờ, Tp. HCM. </w:t>
      </w:r>
    </w:p>
    <w:p w14:paraId="7C98AA8A" w14:textId="77777777" w:rsidR="00A13D13" w:rsidRDefault="00040E45">
      <w:pPr>
        <w:numPr>
          <w:ilvl w:val="0"/>
          <w:numId w:val="3"/>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khái niệm cơ bản về rừng, rừng ngập mặn và rừng phòng hộ ven biển;</w:t>
      </w:r>
    </w:p>
    <w:p w14:paraId="07D37223" w14:textId="77777777" w:rsidR="00A13D13" w:rsidRDefault="00040E45">
      <w:pPr>
        <w:numPr>
          <w:ilvl w:val="0"/>
          <w:numId w:val="3"/>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Động thực vật ở rừng phòng hộ ven biển Cần Giờ;</w:t>
      </w:r>
    </w:p>
    <w:p w14:paraId="55CE61E2" w14:textId="77777777" w:rsidR="00A13D13" w:rsidRDefault="00040E45">
      <w:pPr>
        <w:numPr>
          <w:ilvl w:val="0"/>
          <w:numId w:val="3"/>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rừng phòng hộ ven biển và động thực vật ở đó để làm gì?</w:t>
      </w:r>
    </w:p>
    <w:p w14:paraId="698E0BA4" w14:textId="77777777" w:rsidR="00A13D13" w:rsidRDefault="00040E45">
      <w:pPr>
        <w:numPr>
          <w:ilvl w:val="0"/>
          <w:numId w:val="3"/>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mối nguy hại từ hành vi của con người đến rừng phòng hộ ven biển Cần Giờ;</w:t>
      </w:r>
    </w:p>
    <w:p w14:paraId="09618C0A" w14:textId="77777777" w:rsidR="00A13D13" w:rsidRDefault="00040E45">
      <w:pPr>
        <w:numPr>
          <w:ilvl w:val="0"/>
          <w:numId w:val="3"/>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Phải làm gì để bảo vệ rừng phòng hộ ven biển Cần Giờ? Là trẻ em, chúng ta cần phải làm gì để góp phần bảo vệ rừng phòng hộ ven biển Cần Giờ?</w:t>
      </w:r>
    </w:p>
    <w:p w14:paraId="7E461FF7" w14:textId="77777777" w:rsidR="00A13D13" w:rsidRDefault="00040E45">
      <w:pPr>
        <w:numPr>
          <w:ilvl w:val="0"/>
          <w:numId w:val="3"/>
        </w:numPr>
        <w:spacing w:line="360" w:lineRule="auto"/>
        <w:ind w:left="141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Chúng ta có thể khai thác lâm sản từ rừng phòng hộ ven biển và khai thác như thế nào để không vi phạm pháp luật?</w:t>
      </w:r>
    </w:p>
    <w:p w14:paraId="634539BE" w14:textId="77777777" w:rsidR="00A13D13" w:rsidRDefault="00040E45">
      <w:pPr>
        <w:numPr>
          <w:ilvl w:val="1"/>
          <w:numId w:val="3"/>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Đảm bảo các yếu tố bình đẳng giới được lồng ghép trong bài giảng và thảo luận nhóm để  trẻ em hiểu được quyền lợi, trách nhiệm, mối quan hệ (giữa các bên liên quan), lợi ích khi sinh sống tại khu vực rừng phòng hộ ven biển.</w:t>
      </w:r>
    </w:p>
    <w:p w14:paraId="71C52754" w14:textId="77777777" w:rsidR="00A13D13" w:rsidRDefault="00040E45">
      <w:pPr>
        <w:pStyle w:val="Heading1"/>
        <w:keepNext w:val="0"/>
        <w:keepLines w:val="0"/>
        <w:shd w:val="clear" w:color="auto" w:fill="FFFFFF"/>
        <w:spacing w:before="120" w:line="360" w:lineRule="auto"/>
        <w:jc w:val="both"/>
        <w:rPr>
          <w:rFonts w:ascii="Times New Roman" w:eastAsia="Times New Roman" w:hAnsi="Times New Roman" w:cs="Times New Roman"/>
          <w:b/>
          <w:color w:val="181818"/>
          <w:sz w:val="26"/>
          <w:szCs w:val="26"/>
        </w:rPr>
      </w:pPr>
      <w:bookmarkStart w:id="6" w:name="_heading=h.3dy6vkm" w:colFirst="0" w:colLast="0"/>
      <w:bookmarkEnd w:id="6"/>
      <w:r>
        <w:rPr>
          <w:rFonts w:ascii="Times New Roman" w:eastAsia="Times New Roman" w:hAnsi="Times New Roman" w:cs="Times New Roman"/>
          <w:b/>
          <w:color w:val="181818"/>
          <w:sz w:val="26"/>
          <w:szCs w:val="26"/>
        </w:rPr>
        <w:t>6.</w:t>
      </w:r>
      <w:r>
        <w:rPr>
          <w:rFonts w:ascii="Times New Roman" w:eastAsia="Times New Roman" w:hAnsi="Times New Roman" w:cs="Times New Roman"/>
          <w:color w:val="181818"/>
          <w:sz w:val="26"/>
          <w:szCs w:val="26"/>
        </w:rPr>
        <w:t xml:space="preserve">         </w:t>
      </w:r>
      <w:r>
        <w:rPr>
          <w:rFonts w:ascii="Times New Roman" w:eastAsia="Times New Roman" w:hAnsi="Times New Roman" w:cs="Times New Roman"/>
          <w:b/>
          <w:color w:val="181818"/>
          <w:sz w:val="26"/>
          <w:szCs w:val="26"/>
        </w:rPr>
        <w:t>YÊU CẦU ĐỐI VỚI CHUYÊN GIA</w:t>
      </w:r>
    </w:p>
    <w:p w14:paraId="3382C4A4" w14:textId="77777777" w:rsidR="00A13D13" w:rsidRDefault="00040E45">
      <w:pPr>
        <w:pStyle w:val="Heading1"/>
        <w:keepNext w:val="0"/>
        <w:keepLines w:val="0"/>
        <w:numPr>
          <w:ilvl w:val="0"/>
          <w:numId w:val="5"/>
        </w:numPr>
        <w:shd w:val="clear" w:color="auto" w:fill="FFFFFF"/>
        <w:spacing w:before="120" w:after="0" w:line="360" w:lineRule="auto"/>
        <w:jc w:val="both"/>
        <w:rPr>
          <w:rFonts w:ascii="Times New Roman" w:eastAsia="Times New Roman" w:hAnsi="Times New Roman" w:cs="Times New Roman"/>
          <w:color w:val="181818"/>
          <w:sz w:val="26"/>
          <w:szCs w:val="26"/>
        </w:rPr>
      </w:pPr>
      <w:bookmarkStart w:id="7" w:name="_heading=h.1t3h5sf" w:colFirst="0" w:colLast="0"/>
      <w:bookmarkEnd w:id="7"/>
      <w:r>
        <w:rPr>
          <w:rFonts w:ascii="Times New Roman" w:eastAsia="Times New Roman" w:hAnsi="Times New Roman" w:cs="Times New Roman"/>
          <w:color w:val="181818"/>
          <w:sz w:val="26"/>
          <w:szCs w:val="26"/>
        </w:rPr>
        <w:t>Chuyên môn và kinh nghiệm: ít nhất 10 năm kinh nghiệm trong lĩnh vực: phát triển bền vững, lâm nghiệp, quản lý tài nguyên thiên nhiên, pháp luật hành chính, pháp luật môi trường…</w:t>
      </w:r>
    </w:p>
    <w:p w14:paraId="3ABE9C9F" w14:textId="77777777" w:rsidR="00A13D13" w:rsidRDefault="00040E45">
      <w:pPr>
        <w:numPr>
          <w:ilvl w:val="0"/>
          <w:numId w:val="5"/>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3C4043"/>
          <w:sz w:val="26"/>
          <w:szCs w:val="26"/>
          <w:highlight w:val="white"/>
        </w:rPr>
        <w:t>Có kinh nghiệm tập huấn và xây dựng tài liệu cho những khóa đào tạo phổ biến, truyền thông pháp luật về bảo vệ rừng, khai thác lâm sản ngoài gỗ, quản lý và khai thác hiệu quả, bền vững nguồn thủy sản cho đối tượng người dân tại cộng đồng và trường học;</w:t>
      </w:r>
    </w:p>
    <w:p w14:paraId="3D8B5FD2" w14:textId="77777777" w:rsidR="00A13D13" w:rsidRDefault="00040E45">
      <w:pPr>
        <w:numPr>
          <w:ilvl w:val="0"/>
          <w:numId w:val="5"/>
        </w:numPr>
        <w:spacing w:line="360" w:lineRule="auto"/>
        <w:jc w:val="both"/>
        <w:rPr>
          <w:rFonts w:ascii="Times New Roman" w:eastAsia="Times New Roman" w:hAnsi="Times New Roman" w:cs="Times New Roman"/>
          <w:color w:val="3C4043"/>
          <w:sz w:val="26"/>
          <w:szCs w:val="26"/>
          <w:highlight w:val="white"/>
        </w:rPr>
      </w:pPr>
      <w:r>
        <w:rPr>
          <w:rFonts w:ascii="Times New Roman" w:eastAsia="Times New Roman" w:hAnsi="Times New Roman" w:cs="Times New Roman"/>
          <w:color w:val="3C4043"/>
          <w:sz w:val="26"/>
          <w:szCs w:val="26"/>
          <w:highlight w:val="white"/>
        </w:rPr>
        <w:lastRenderedPageBreak/>
        <w:t>Có kinh nghiệm xây dựng chương trình tập huấn có đối tượng là trẻ em, làm việc với trẻ em là một lợi thế cho chuyên đề (3);</w:t>
      </w:r>
    </w:p>
    <w:p w14:paraId="26E7CFE3" w14:textId="77777777" w:rsidR="00A13D13" w:rsidRDefault="00040E45">
      <w:pPr>
        <w:numPr>
          <w:ilvl w:val="0"/>
          <w:numId w:val="10"/>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3C4043"/>
          <w:sz w:val="26"/>
          <w:szCs w:val="26"/>
          <w:highlight w:val="white"/>
        </w:rPr>
        <w:t>Có kinh nghiệm sử dụng phương pháp tập huấn/đào tạo khuyến khích sự tham gia của người học, lấy người học làm trung tâm xem học viên như những tác nhân tích cực;</w:t>
      </w:r>
    </w:p>
    <w:p w14:paraId="261EEDB7" w14:textId="77777777" w:rsidR="00A13D13" w:rsidRDefault="00040E45">
      <w:pPr>
        <w:numPr>
          <w:ilvl w:val="0"/>
          <w:numId w:val="10"/>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181818"/>
          <w:sz w:val="26"/>
          <w:szCs w:val="26"/>
        </w:rPr>
        <w:t>Trình độ Tiến sĩ.</w:t>
      </w:r>
    </w:p>
    <w:p w14:paraId="0B924C71" w14:textId="77777777" w:rsidR="00A13D13" w:rsidRDefault="00040E45">
      <w:pPr>
        <w:pStyle w:val="Heading1"/>
        <w:keepNext w:val="0"/>
        <w:keepLines w:val="0"/>
        <w:shd w:val="clear" w:color="auto" w:fill="FFFFFF"/>
        <w:spacing w:before="120" w:line="360" w:lineRule="auto"/>
        <w:jc w:val="both"/>
        <w:rPr>
          <w:rFonts w:ascii="Times New Roman" w:eastAsia="Times New Roman" w:hAnsi="Times New Roman" w:cs="Times New Roman"/>
          <w:b/>
          <w:color w:val="181818"/>
          <w:sz w:val="26"/>
          <w:szCs w:val="26"/>
        </w:rPr>
      </w:pPr>
      <w:bookmarkStart w:id="8" w:name="_heading=h.4d34og8" w:colFirst="0" w:colLast="0"/>
      <w:bookmarkEnd w:id="8"/>
      <w:r>
        <w:rPr>
          <w:rFonts w:ascii="Times New Roman" w:eastAsia="Times New Roman" w:hAnsi="Times New Roman" w:cs="Times New Roman"/>
          <w:b/>
          <w:color w:val="181818"/>
          <w:sz w:val="26"/>
          <w:szCs w:val="26"/>
        </w:rPr>
        <w:t>7.</w:t>
      </w:r>
      <w:r>
        <w:rPr>
          <w:rFonts w:ascii="Times New Roman" w:eastAsia="Times New Roman" w:hAnsi="Times New Roman" w:cs="Times New Roman"/>
          <w:color w:val="181818"/>
          <w:sz w:val="26"/>
          <w:szCs w:val="26"/>
        </w:rPr>
        <w:t xml:space="preserve">         </w:t>
      </w:r>
      <w:r>
        <w:rPr>
          <w:rFonts w:ascii="Times New Roman" w:eastAsia="Times New Roman" w:hAnsi="Times New Roman" w:cs="Times New Roman"/>
          <w:b/>
          <w:color w:val="181818"/>
          <w:sz w:val="26"/>
          <w:szCs w:val="26"/>
        </w:rPr>
        <w:t>BÁO CÁO KẾT QUẢ THỰC HIỆN</w:t>
      </w:r>
    </w:p>
    <w:p w14:paraId="068B3F0E" w14:textId="77777777" w:rsidR="00A13D13" w:rsidRDefault="00040E45">
      <w:pPr>
        <w:numPr>
          <w:ilvl w:val="0"/>
          <w:numId w:val="9"/>
        </w:numPr>
        <w:shd w:val="clear" w:color="auto" w:fill="FFFFFF"/>
        <w:spacing w:before="140" w:line="360" w:lineRule="auto"/>
        <w:jc w:val="both"/>
        <w:rPr>
          <w:rFonts w:ascii="Times New Roman" w:eastAsia="Times New Roman" w:hAnsi="Times New Roman" w:cs="Times New Roman"/>
          <w:color w:val="181818"/>
          <w:sz w:val="26"/>
          <w:szCs w:val="26"/>
        </w:rPr>
      </w:pPr>
      <w:r>
        <w:rPr>
          <w:rFonts w:ascii="Times New Roman" w:eastAsia="Times New Roman" w:hAnsi="Times New Roman" w:cs="Times New Roman"/>
          <w:color w:val="181818"/>
          <w:sz w:val="26"/>
          <w:szCs w:val="26"/>
        </w:rPr>
        <w:t>Chuyên gia cần bàn giao đầy đủ 03 bộ tài liệu bằng tiếng Việt đầy đủ với các nội dung đã quy định tại điều 3.</w:t>
      </w:r>
    </w:p>
    <w:p w14:paraId="26FEB1D0" w14:textId="77777777" w:rsidR="00A13D13" w:rsidRDefault="00040E45">
      <w:pPr>
        <w:numPr>
          <w:ilvl w:val="0"/>
          <w:numId w:val="9"/>
        </w:numPr>
        <w:shd w:val="clear" w:color="auto" w:fill="FFFFFF"/>
        <w:spacing w:after="140" w:line="360" w:lineRule="auto"/>
        <w:jc w:val="both"/>
        <w:rPr>
          <w:rFonts w:ascii="Times New Roman" w:eastAsia="Times New Roman" w:hAnsi="Times New Roman" w:cs="Times New Roman"/>
          <w:color w:val="181818"/>
          <w:sz w:val="26"/>
          <w:szCs w:val="26"/>
        </w:rPr>
      </w:pPr>
      <w:r>
        <w:rPr>
          <w:rFonts w:ascii="Times New Roman" w:eastAsia="Times New Roman" w:hAnsi="Times New Roman" w:cs="Times New Roman"/>
          <w:color w:val="181818"/>
          <w:sz w:val="26"/>
          <w:szCs w:val="26"/>
        </w:rPr>
        <w:t>Thông báo cho UEL các thuận lợi, khó khăn trong thực hiện các hoạt động và đề xuất nếu có khó khăn thách thức và kế hoạch thực hiện tiếp theo.</w:t>
      </w:r>
    </w:p>
    <w:p w14:paraId="13F8351C" w14:textId="77777777" w:rsidR="00A13D13" w:rsidRDefault="00040E45">
      <w:pPr>
        <w:pStyle w:val="Heading1"/>
        <w:keepNext w:val="0"/>
        <w:keepLines w:val="0"/>
        <w:shd w:val="clear" w:color="auto" w:fill="FFFFFF"/>
        <w:spacing w:before="120" w:line="360" w:lineRule="auto"/>
        <w:jc w:val="both"/>
        <w:rPr>
          <w:rFonts w:ascii="Times New Roman" w:eastAsia="Times New Roman" w:hAnsi="Times New Roman" w:cs="Times New Roman"/>
          <w:i/>
          <w:color w:val="181818"/>
          <w:sz w:val="26"/>
          <w:szCs w:val="26"/>
        </w:rPr>
      </w:pPr>
      <w:bookmarkStart w:id="9" w:name="_heading=h.2s8eyo1" w:colFirst="0" w:colLast="0"/>
      <w:bookmarkEnd w:id="9"/>
      <w:r>
        <w:rPr>
          <w:rFonts w:ascii="Times New Roman" w:eastAsia="Times New Roman" w:hAnsi="Times New Roman" w:cs="Times New Roman"/>
          <w:b/>
          <w:color w:val="181818"/>
          <w:sz w:val="26"/>
          <w:szCs w:val="26"/>
        </w:rPr>
        <w:t>8.</w:t>
      </w:r>
      <w:r>
        <w:rPr>
          <w:rFonts w:ascii="Times New Roman" w:eastAsia="Times New Roman" w:hAnsi="Times New Roman" w:cs="Times New Roman"/>
          <w:color w:val="181818"/>
          <w:sz w:val="26"/>
          <w:szCs w:val="26"/>
        </w:rPr>
        <w:t xml:space="preserve">         </w:t>
      </w:r>
      <w:r>
        <w:rPr>
          <w:rFonts w:ascii="Times New Roman" w:eastAsia="Times New Roman" w:hAnsi="Times New Roman" w:cs="Times New Roman"/>
          <w:b/>
          <w:color w:val="181818"/>
          <w:sz w:val="26"/>
          <w:szCs w:val="26"/>
        </w:rPr>
        <w:t>NGÂN SÁCH</w:t>
      </w:r>
    </w:p>
    <w:p w14:paraId="341A1DA8" w14:textId="77777777" w:rsidR="00A13D13" w:rsidRDefault="00040E45">
      <w:pPr>
        <w:shd w:val="clear" w:color="auto" w:fill="FFFFFF"/>
        <w:spacing w:before="140" w:after="140" w:line="360" w:lineRule="auto"/>
        <w:ind w:firstLine="720"/>
        <w:jc w:val="both"/>
        <w:rPr>
          <w:rFonts w:ascii="Times New Roman" w:eastAsia="Times New Roman" w:hAnsi="Times New Roman" w:cs="Times New Roman"/>
          <w:color w:val="181818"/>
          <w:sz w:val="26"/>
          <w:szCs w:val="26"/>
        </w:rPr>
      </w:pPr>
      <w:r>
        <w:rPr>
          <w:rFonts w:ascii="Times New Roman" w:eastAsia="Times New Roman" w:hAnsi="Times New Roman" w:cs="Times New Roman"/>
          <w:color w:val="181818"/>
          <w:sz w:val="26"/>
          <w:szCs w:val="26"/>
        </w:rPr>
        <w:t>Thù lao cho chuyên gia sẽ được thanh toán theo thỏa thuận với chuyên gia theo số ngày công đã xác định và cung cấp đầy đủ các sản phẩm theo yêu cầu của UEL và thỏa thuận với chuyên gia.</w:t>
      </w:r>
    </w:p>
    <w:p w14:paraId="68F08F7E" w14:textId="113BF2D7" w:rsidR="00A13D13" w:rsidRDefault="00040E45">
      <w:pPr>
        <w:shd w:val="clear" w:color="auto" w:fill="FFFFFF"/>
        <w:spacing w:before="140" w:after="140" w:line="360" w:lineRule="auto"/>
        <w:jc w:val="both"/>
        <w:rPr>
          <w:rFonts w:ascii="Times New Roman" w:eastAsia="Times New Roman" w:hAnsi="Times New Roman" w:cs="Times New Roman"/>
          <w:b/>
          <w:i/>
          <w:color w:val="181818"/>
          <w:sz w:val="26"/>
          <w:szCs w:val="26"/>
          <w:highlight w:val="white"/>
        </w:rPr>
      </w:pPr>
      <w:r>
        <w:rPr>
          <w:rFonts w:ascii="Times New Roman" w:eastAsia="Times New Roman" w:hAnsi="Times New Roman" w:cs="Times New Roman"/>
          <w:b/>
          <w:i/>
          <w:color w:val="181818"/>
          <w:sz w:val="26"/>
          <w:szCs w:val="26"/>
          <w:highlight w:val="white"/>
        </w:rPr>
        <w:t xml:space="preserve">Các chuyên gia quan tâm xin gửi lý lịch khoa học, đề xuất chuyên đề, dự trù kinh phí đến địa chỉ: </w:t>
      </w:r>
      <w:hyperlink r:id="rId9">
        <w:r>
          <w:rPr>
            <w:rFonts w:ascii="Times New Roman" w:eastAsia="Times New Roman" w:hAnsi="Times New Roman" w:cs="Times New Roman"/>
            <w:b/>
            <w:i/>
            <w:color w:val="1155CC"/>
            <w:sz w:val="26"/>
            <w:szCs w:val="26"/>
            <w:highlight w:val="white"/>
            <w:u w:val="single"/>
          </w:rPr>
          <w:t>iicl@uel.edu.vn</w:t>
        </w:r>
      </w:hyperlink>
      <w:r>
        <w:rPr>
          <w:rFonts w:ascii="Times New Roman" w:eastAsia="Times New Roman" w:hAnsi="Times New Roman" w:cs="Times New Roman"/>
          <w:b/>
          <w:i/>
          <w:color w:val="181818"/>
          <w:sz w:val="26"/>
          <w:szCs w:val="26"/>
          <w:highlight w:val="white"/>
        </w:rPr>
        <w:t xml:space="preserve"> chậm nhất trước ngày </w:t>
      </w:r>
      <w:r w:rsidR="00BE3A06">
        <w:rPr>
          <w:rFonts w:ascii="Times New Roman" w:eastAsia="Times New Roman" w:hAnsi="Times New Roman" w:cs="Times New Roman"/>
          <w:b/>
          <w:i/>
          <w:color w:val="181818"/>
          <w:sz w:val="26"/>
          <w:szCs w:val="26"/>
          <w:highlight w:val="white"/>
          <w:lang w:val="vi-VN"/>
        </w:rPr>
        <w:t>31</w:t>
      </w:r>
      <w:r>
        <w:rPr>
          <w:rFonts w:ascii="Times New Roman" w:eastAsia="Times New Roman" w:hAnsi="Times New Roman" w:cs="Times New Roman"/>
          <w:b/>
          <w:i/>
          <w:color w:val="181818"/>
          <w:sz w:val="26"/>
          <w:szCs w:val="26"/>
          <w:highlight w:val="white"/>
        </w:rPr>
        <w:t xml:space="preserve"> tháng 03 năm 2022.</w:t>
      </w:r>
    </w:p>
    <w:p w14:paraId="6FBDD054" w14:textId="77777777" w:rsidR="00A13D13" w:rsidRDefault="00A13D13">
      <w:pPr>
        <w:spacing w:line="360" w:lineRule="auto"/>
        <w:jc w:val="both"/>
        <w:rPr>
          <w:rFonts w:ascii="Times New Roman" w:eastAsia="Times New Roman" w:hAnsi="Times New Roman" w:cs="Times New Roman"/>
          <w:sz w:val="26"/>
          <w:szCs w:val="26"/>
        </w:rPr>
      </w:pPr>
    </w:p>
    <w:p w14:paraId="5FEE1482" w14:textId="77777777" w:rsidR="00A13D13" w:rsidRDefault="00A13D13">
      <w:pPr>
        <w:spacing w:line="360" w:lineRule="auto"/>
        <w:jc w:val="both"/>
        <w:rPr>
          <w:rFonts w:ascii="Times New Roman" w:eastAsia="Times New Roman" w:hAnsi="Times New Roman" w:cs="Times New Roman"/>
          <w:sz w:val="26"/>
          <w:szCs w:val="26"/>
        </w:rPr>
      </w:pPr>
    </w:p>
    <w:sectPr w:rsidR="00A13D13">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BC30" w14:textId="77777777" w:rsidR="00040E45" w:rsidRDefault="00040E45">
      <w:pPr>
        <w:spacing w:line="240" w:lineRule="auto"/>
      </w:pPr>
      <w:r>
        <w:separator/>
      </w:r>
    </w:p>
  </w:endnote>
  <w:endnote w:type="continuationSeparator" w:id="0">
    <w:p w14:paraId="26BA963E" w14:textId="77777777" w:rsidR="00040E45" w:rsidRDefault="00040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872A" w14:textId="77777777" w:rsidR="00A13D13" w:rsidRDefault="00040E45">
    <w:pPr>
      <w:jc w:val="right"/>
    </w:pPr>
    <w:r>
      <w:fldChar w:fldCharType="begin"/>
    </w:r>
    <w:r>
      <w:instrText>PAGE</w:instrText>
    </w:r>
    <w:r>
      <w:fldChar w:fldCharType="separate"/>
    </w:r>
    <w:r w:rsidR="00BE3A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F047" w14:textId="77777777" w:rsidR="00040E45" w:rsidRDefault="00040E45">
      <w:pPr>
        <w:spacing w:line="240" w:lineRule="auto"/>
      </w:pPr>
      <w:r>
        <w:separator/>
      </w:r>
    </w:p>
  </w:footnote>
  <w:footnote w:type="continuationSeparator" w:id="0">
    <w:p w14:paraId="0DEE13BA" w14:textId="77777777" w:rsidR="00040E45" w:rsidRDefault="00040E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DDD"/>
    <w:multiLevelType w:val="multilevel"/>
    <w:tmpl w:val="FB8CAD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3225D25"/>
    <w:multiLevelType w:val="multilevel"/>
    <w:tmpl w:val="51327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4A4A36"/>
    <w:multiLevelType w:val="multilevel"/>
    <w:tmpl w:val="94CE10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061263"/>
    <w:multiLevelType w:val="multilevel"/>
    <w:tmpl w:val="33A0E6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1A807DF"/>
    <w:multiLevelType w:val="multilevel"/>
    <w:tmpl w:val="57E6AD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68468F2"/>
    <w:multiLevelType w:val="multilevel"/>
    <w:tmpl w:val="930001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D5D3609"/>
    <w:multiLevelType w:val="multilevel"/>
    <w:tmpl w:val="80F23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ED370A"/>
    <w:multiLevelType w:val="multilevel"/>
    <w:tmpl w:val="940C3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BE7823"/>
    <w:multiLevelType w:val="multilevel"/>
    <w:tmpl w:val="2FB4817C"/>
    <w:lvl w:ilvl="0">
      <w:start w:val="1"/>
      <w:numFmt w:val="lowerLetter"/>
      <w:lvlText w:val="(%1)"/>
      <w:lvlJc w:val="left"/>
      <w:pPr>
        <w:ind w:left="720" w:hanging="360"/>
      </w:pPr>
      <w:rPr>
        <w:u w:val="none"/>
      </w:rPr>
    </w:lvl>
    <w:lvl w:ilvl="1">
      <w:start w:val="1"/>
      <w:numFmt w:val="lowerRoman"/>
      <w:lvlText w:val="(%2)"/>
      <w:lvlJc w:val="right"/>
      <w:pPr>
        <w:ind w:left="1440" w:hanging="164"/>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E5213C5"/>
    <w:multiLevelType w:val="multilevel"/>
    <w:tmpl w:val="31BA2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860B2D"/>
    <w:multiLevelType w:val="multilevel"/>
    <w:tmpl w:val="CC5A53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0"/>
  </w:num>
  <w:num w:numId="3">
    <w:abstractNumId w:val="8"/>
  </w:num>
  <w:num w:numId="4">
    <w:abstractNumId w:val="10"/>
  </w:num>
  <w:num w:numId="5">
    <w:abstractNumId w:val="6"/>
  </w:num>
  <w:num w:numId="6">
    <w:abstractNumId w:val="4"/>
  </w:num>
  <w:num w:numId="7">
    <w:abstractNumId w:val="2"/>
  </w:num>
  <w:num w:numId="8">
    <w:abstractNumId w:val="7"/>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13"/>
    <w:rsid w:val="00040E45"/>
    <w:rsid w:val="003A78D2"/>
    <w:rsid w:val="00484A2C"/>
    <w:rsid w:val="00546162"/>
    <w:rsid w:val="00A13D13"/>
    <w:rsid w:val="00BE3A06"/>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B8D16"/>
  <w15:docId w15:val="{553D3836-BB4D-9945-9C4B-0CF49A88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C0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F4E82"/>
    <w:pPr>
      <w:spacing w:line="240" w:lineRule="auto"/>
    </w:pPr>
  </w:style>
  <w:style w:type="character" w:styleId="CommentReference">
    <w:name w:val="annotation reference"/>
    <w:basedOn w:val="DefaultParagraphFont"/>
    <w:uiPriority w:val="99"/>
    <w:semiHidden/>
    <w:unhideWhenUsed/>
    <w:rsid w:val="00D46FA2"/>
    <w:rPr>
      <w:sz w:val="16"/>
      <w:szCs w:val="16"/>
    </w:rPr>
  </w:style>
  <w:style w:type="paragraph" w:styleId="CommentText">
    <w:name w:val="annotation text"/>
    <w:basedOn w:val="Normal"/>
    <w:link w:val="CommentTextChar"/>
    <w:uiPriority w:val="99"/>
    <w:unhideWhenUsed/>
    <w:rsid w:val="00D46FA2"/>
    <w:pPr>
      <w:spacing w:line="240" w:lineRule="auto"/>
    </w:pPr>
    <w:rPr>
      <w:sz w:val="20"/>
      <w:szCs w:val="20"/>
    </w:rPr>
  </w:style>
  <w:style w:type="character" w:customStyle="1" w:styleId="CommentTextChar">
    <w:name w:val="Comment Text Char"/>
    <w:basedOn w:val="DefaultParagraphFont"/>
    <w:link w:val="CommentText"/>
    <w:uiPriority w:val="99"/>
    <w:rsid w:val="00D46FA2"/>
    <w:rPr>
      <w:sz w:val="20"/>
      <w:szCs w:val="20"/>
    </w:rPr>
  </w:style>
  <w:style w:type="paragraph" w:styleId="CommentSubject">
    <w:name w:val="annotation subject"/>
    <w:basedOn w:val="CommentText"/>
    <w:next w:val="CommentText"/>
    <w:link w:val="CommentSubjectChar"/>
    <w:uiPriority w:val="99"/>
    <w:semiHidden/>
    <w:unhideWhenUsed/>
    <w:rsid w:val="00D46FA2"/>
    <w:rPr>
      <w:b/>
      <w:bCs/>
    </w:rPr>
  </w:style>
  <w:style w:type="character" w:customStyle="1" w:styleId="CommentSubjectChar">
    <w:name w:val="Comment Subject Char"/>
    <w:basedOn w:val="CommentTextChar"/>
    <w:link w:val="CommentSubject"/>
    <w:uiPriority w:val="99"/>
    <w:semiHidden/>
    <w:rsid w:val="00D4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icl@uel.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qyrsZytPlm1wQ/FQJPctgqGKbg==">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1415</Words>
  <Characters>8067</Characters>
  <Application>Microsoft Office Word</Application>
  <DocSecurity>4</DocSecurity>
  <Lines>67</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Van</dc:creator>
  <cp:lastModifiedBy>Nguyen Thi Hong Van</cp:lastModifiedBy>
  <cp:revision>2</cp:revision>
  <dcterms:created xsi:type="dcterms:W3CDTF">2022-03-21T04:51:00Z</dcterms:created>
  <dcterms:modified xsi:type="dcterms:W3CDTF">2022-03-21T04:51:00Z</dcterms:modified>
</cp:coreProperties>
</file>