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3FDB" w14:textId="77777777" w:rsidR="009B441C" w:rsidRPr="00AB7CC2" w:rsidRDefault="00C37B5E" w:rsidP="004962A2">
      <w:pPr>
        <w:ind w:left="1"/>
        <w:jc w:val="center"/>
        <w:rPr>
          <w:b/>
          <w:sz w:val="32"/>
        </w:rPr>
      </w:pPr>
      <w:r w:rsidRPr="00AB7CC2">
        <w:rPr>
          <w:b/>
          <w:sz w:val="32"/>
        </w:rPr>
        <w:t>ĐIỀU</w:t>
      </w:r>
      <w:r w:rsidRPr="00AB7CC2">
        <w:rPr>
          <w:b/>
          <w:spacing w:val="2"/>
          <w:sz w:val="32"/>
        </w:rPr>
        <w:t xml:space="preserve"> </w:t>
      </w:r>
      <w:r w:rsidRPr="00AB7CC2">
        <w:rPr>
          <w:b/>
          <w:sz w:val="32"/>
        </w:rPr>
        <w:t>KHOẢN</w:t>
      </w:r>
      <w:r w:rsidRPr="00AB7CC2">
        <w:rPr>
          <w:b/>
          <w:spacing w:val="4"/>
          <w:sz w:val="32"/>
        </w:rPr>
        <w:t xml:space="preserve"> </w:t>
      </w:r>
      <w:r w:rsidRPr="00AB7CC2">
        <w:rPr>
          <w:b/>
          <w:sz w:val="32"/>
        </w:rPr>
        <w:t>THAM</w:t>
      </w:r>
      <w:r w:rsidRPr="00AB7CC2">
        <w:rPr>
          <w:b/>
          <w:spacing w:val="5"/>
          <w:sz w:val="32"/>
        </w:rPr>
        <w:t xml:space="preserve"> </w:t>
      </w:r>
      <w:r w:rsidRPr="00AB7CC2">
        <w:rPr>
          <w:b/>
          <w:spacing w:val="-2"/>
          <w:sz w:val="32"/>
        </w:rPr>
        <w:t>CHIẾU</w:t>
      </w:r>
    </w:p>
    <w:p w14:paraId="68437F7C" w14:textId="77777777" w:rsidR="009B441C" w:rsidRPr="00AB7CC2" w:rsidRDefault="009B441C" w:rsidP="00AB7CC2">
      <w:pPr>
        <w:pStyle w:val="BodyText"/>
        <w:spacing w:before="28"/>
        <w:jc w:val="center"/>
        <w:rPr>
          <w:b/>
          <w:sz w:val="28"/>
        </w:rPr>
      </w:pPr>
    </w:p>
    <w:p w14:paraId="007EAA77" w14:textId="77777777" w:rsidR="009B441C" w:rsidRPr="00AB7CC2" w:rsidRDefault="00C37B5E" w:rsidP="004962A2">
      <w:pPr>
        <w:ind w:left="1"/>
        <w:jc w:val="center"/>
        <w:rPr>
          <w:b/>
          <w:spacing w:val="-4"/>
          <w:sz w:val="28"/>
          <w:lang w:val="en-US"/>
        </w:rPr>
      </w:pPr>
      <w:r w:rsidRPr="00AB7CC2">
        <w:rPr>
          <w:b/>
          <w:sz w:val="28"/>
        </w:rPr>
        <w:t>Tư</w:t>
      </w:r>
      <w:r w:rsidRPr="00AB7CC2">
        <w:rPr>
          <w:b/>
          <w:spacing w:val="-2"/>
          <w:sz w:val="28"/>
        </w:rPr>
        <w:t xml:space="preserve"> </w:t>
      </w:r>
      <w:r w:rsidRPr="00AB7CC2">
        <w:rPr>
          <w:b/>
          <w:sz w:val="28"/>
        </w:rPr>
        <w:t>vấn/soát</w:t>
      </w:r>
      <w:r w:rsidRPr="00AB7CC2">
        <w:rPr>
          <w:b/>
          <w:spacing w:val="-1"/>
          <w:sz w:val="28"/>
        </w:rPr>
        <w:t xml:space="preserve"> </w:t>
      </w:r>
      <w:r w:rsidRPr="00AB7CC2">
        <w:rPr>
          <w:b/>
          <w:sz w:val="28"/>
        </w:rPr>
        <w:t>xét</w:t>
      </w:r>
      <w:r w:rsidRPr="00AB7CC2">
        <w:rPr>
          <w:b/>
          <w:spacing w:val="-4"/>
          <w:sz w:val="28"/>
        </w:rPr>
        <w:t xml:space="preserve"> </w:t>
      </w:r>
      <w:r w:rsidRPr="00AB7CC2">
        <w:rPr>
          <w:b/>
          <w:sz w:val="28"/>
        </w:rPr>
        <w:t>thuế</w:t>
      </w:r>
      <w:r w:rsidRPr="00AB7CC2">
        <w:rPr>
          <w:b/>
          <w:spacing w:val="-3"/>
          <w:sz w:val="28"/>
        </w:rPr>
        <w:t xml:space="preserve"> </w:t>
      </w:r>
      <w:r w:rsidRPr="00AB7CC2">
        <w:rPr>
          <w:b/>
          <w:sz w:val="28"/>
        </w:rPr>
        <w:t>và</w:t>
      </w:r>
      <w:r w:rsidRPr="00AB7CC2">
        <w:rPr>
          <w:b/>
          <w:spacing w:val="-4"/>
          <w:sz w:val="28"/>
        </w:rPr>
        <w:t xml:space="preserve"> </w:t>
      </w:r>
      <w:r w:rsidRPr="00AB7CC2">
        <w:rPr>
          <w:b/>
          <w:sz w:val="28"/>
        </w:rPr>
        <w:t>hỗ</w:t>
      </w:r>
      <w:r w:rsidRPr="00AB7CC2">
        <w:rPr>
          <w:b/>
          <w:spacing w:val="-2"/>
          <w:sz w:val="28"/>
        </w:rPr>
        <w:t xml:space="preserve"> </w:t>
      </w:r>
      <w:r w:rsidRPr="00AB7CC2">
        <w:rPr>
          <w:b/>
          <w:sz w:val="28"/>
        </w:rPr>
        <w:t>trợ</w:t>
      </w:r>
      <w:r w:rsidRPr="00AB7CC2">
        <w:rPr>
          <w:b/>
          <w:spacing w:val="-2"/>
          <w:sz w:val="28"/>
        </w:rPr>
        <w:t xml:space="preserve"> </w:t>
      </w:r>
      <w:r w:rsidRPr="00AB7CC2">
        <w:rPr>
          <w:b/>
          <w:sz w:val="28"/>
        </w:rPr>
        <w:t>tuân thủ</w:t>
      </w:r>
      <w:r w:rsidRPr="00AB7CC2">
        <w:rPr>
          <w:b/>
          <w:spacing w:val="-2"/>
          <w:sz w:val="28"/>
        </w:rPr>
        <w:t xml:space="preserve"> </w:t>
      </w:r>
      <w:r w:rsidRPr="00AB7CC2">
        <w:rPr>
          <w:b/>
          <w:sz w:val="28"/>
        </w:rPr>
        <w:t>qui</w:t>
      </w:r>
      <w:r w:rsidRPr="00AB7CC2">
        <w:rPr>
          <w:b/>
          <w:spacing w:val="-4"/>
          <w:sz w:val="28"/>
        </w:rPr>
        <w:t xml:space="preserve"> </w:t>
      </w:r>
      <w:r w:rsidRPr="00AB7CC2">
        <w:rPr>
          <w:b/>
          <w:sz w:val="28"/>
        </w:rPr>
        <w:t>định</w:t>
      </w:r>
      <w:r w:rsidRPr="00AB7CC2">
        <w:rPr>
          <w:b/>
          <w:spacing w:val="-4"/>
          <w:sz w:val="28"/>
        </w:rPr>
        <w:t xml:space="preserve"> </w:t>
      </w:r>
      <w:r w:rsidRPr="00AB7CC2">
        <w:rPr>
          <w:b/>
          <w:sz w:val="28"/>
        </w:rPr>
        <w:t>pháp</w:t>
      </w:r>
      <w:r w:rsidRPr="00AB7CC2">
        <w:rPr>
          <w:b/>
          <w:spacing w:val="-3"/>
          <w:sz w:val="28"/>
        </w:rPr>
        <w:t xml:space="preserve"> </w:t>
      </w:r>
      <w:r w:rsidRPr="00AB7CC2">
        <w:rPr>
          <w:b/>
          <w:sz w:val="28"/>
        </w:rPr>
        <w:t>lý</w:t>
      </w:r>
      <w:r w:rsidRPr="00AB7CC2">
        <w:rPr>
          <w:b/>
          <w:spacing w:val="-1"/>
          <w:sz w:val="28"/>
        </w:rPr>
        <w:t xml:space="preserve"> </w:t>
      </w:r>
      <w:r w:rsidRPr="00AB7CC2">
        <w:rPr>
          <w:b/>
          <w:sz w:val="28"/>
        </w:rPr>
        <w:t>về</w:t>
      </w:r>
      <w:r w:rsidRPr="00AB7CC2">
        <w:rPr>
          <w:b/>
          <w:spacing w:val="-3"/>
          <w:sz w:val="28"/>
        </w:rPr>
        <w:t xml:space="preserve"> </w:t>
      </w:r>
      <w:r w:rsidRPr="00AB7CC2">
        <w:rPr>
          <w:b/>
          <w:spacing w:val="-4"/>
          <w:sz w:val="28"/>
        </w:rPr>
        <w:t>thuế</w:t>
      </w:r>
    </w:p>
    <w:p w14:paraId="40EB8654" w14:textId="77777777" w:rsidR="004962A2" w:rsidRPr="00AB7CC2" w:rsidRDefault="004962A2" w:rsidP="004962A2">
      <w:pPr>
        <w:ind w:left="1"/>
        <w:jc w:val="center"/>
        <w:rPr>
          <w:b/>
          <w:sz w:val="28"/>
          <w:szCs w:val="28"/>
          <w:lang w:val="en-US"/>
        </w:rPr>
      </w:pPr>
    </w:p>
    <w:p w14:paraId="165E58B8" w14:textId="77777777" w:rsidR="009B441C" w:rsidRDefault="009B441C" w:rsidP="00AB7CC2">
      <w:pPr>
        <w:pStyle w:val="BodyText"/>
        <w:spacing w:before="29"/>
        <w:jc w:val="both"/>
        <w:rPr>
          <w:b/>
        </w:rPr>
      </w:pPr>
    </w:p>
    <w:p w14:paraId="3C7E5B3E" w14:textId="77777777" w:rsidR="009B441C" w:rsidRDefault="00C37B5E" w:rsidP="00AB7CC2">
      <w:pPr>
        <w:pStyle w:val="ListParagraph"/>
        <w:numPr>
          <w:ilvl w:val="0"/>
          <w:numId w:val="5"/>
        </w:numPr>
        <w:tabs>
          <w:tab w:val="left" w:pos="206"/>
        </w:tabs>
        <w:ind w:left="206" w:hanging="183"/>
        <w:jc w:val="both"/>
        <w:rPr>
          <w:b/>
        </w:rPr>
      </w:pPr>
      <w:r>
        <w:rPr>
          <w:b/>
        </w:rPr>
        <w:t>GIỚI</w:t>
      </w:r>
      <w:r>
        <w:rPr>
          <w:b/>
          <w:spacing w:val="-3"/>
        </w:rPr>
        <w:t xml:space="preserve"> </w:t>
      </w:r>
      <w:r>
        <w:rPr>
          <w:b/>
          <w:spacing w:val="-2"/>
        </w:rPr>
        <w:t>THIỆU</w:t>
      </w:r>
    </w:p>
    <w:p w14:paraId="567F3B0B" w14:textId="7765ECCF" w:rsidR="009B441C" w:rsidRPr="00BA758D" w:rsidRDefault="009B441C" w:rsidP="00AB7CC2">
      <w:pPr>
        <w:pStyle w:val="BodyText"/>
        <w:spacing w:before="26"/>
        <w:jc w:val="both"/>
        <w:rPr>
          <w:b/>
          <w:lang w:val="en-US"/>
        </w:rPr>
      </w:pPr>
    </w:p>
    <w:p w14:paraId="6A08EB29" w14:textId="3A928676" w:rsidR="009B441C" w:rsidRPr="00565604" w:rsidRDefault="00C37B5E" w:rsidP="004962A2">
      <w:pPr>
        <w:pStyle w:val="BodyText"/>
        <w:spacing w:line="360" w:lineRule="auto"/>
        <w:ind w:left="23" w:right="16"/>
        <w:jc w:val="both"/>
        <w:rPr>
          <w:color w:val="000000" w:themeColor="text1"/>
        </w:rPr>
      </w:pPr>
      <w:r>
        <w:t>Oxfam</w:t>
      </w:r>
      <w:r>
        <w:rPr>
          <w:spacing w:val="-14"/>
        </w:rPr>
        <w:t xml:space="preserve"> </w:t>
      </w:r>
      <w:r>
        <w:t>là</w:t>
      </w:r>
      <w:r>
        <w:rPr>
          <w:spacing w:val="-14"/>
        </w:rPr>
        <w:t xml:space="preserve"> </w:t>
      </w:r>
      <w:r>
        <w:t>một</w:t>
      </w:r>
      <w:r>
        <w:rPr>
          <w:spacing w:val="-13"/>
        </w:rPr>
        <w:t xml:space="preserve"> </w:t>
      </w:r>
      <w:r>
        <w:t>liên</w:t>
      </w:r>
      <w:r>
        <w:rPr>
          <w:spacing w:val="-12"/>
        </w:rPr>
        <w:t xml:space="preserve"> </w:t>
      </w:r>
      <w:r>
        <w:t>minh</w:t>
      </w:r>
      <w:r>
        <w:rPr>
          <w:spacing w:val="-13"/>
        </w:rPr>
        <w:t xml:space="preserve"> </w:t>
      </w:r>
      <w:r>
        <w:t>quốc</w:t>
      </w:r>
      <w:r>
        <w:rPr>
          <w:spacing w:val="-14"/>
        </w:rPr>
        <w:t xml:space="preserve"> </w:t>
      </w:r>
      <w:r>
        <w:t>tế,</w:t>
      </w:r>
      <w:r>
        <w:rPr>
          <w:spacing w:val="-14"/>
        </w:rPr>
        <w:t xml:space="preserve"> </w:t>
      </w:r>
      <w:r>
        <w:t>một</w:t>
      </w:r>
      <w:r>
        <w:rPr>
          <w:spacing w:val="-13"/>
        </w:rPr>
        <w:t xml:space="preserve"> </w:t>
      </w:r>
      <w:r>
        <w:t>phong</w:t>
      </w:r>
      <w:r>
        <w:rPr>
          <w:spacing w:val="-10"/>
        </w:rPr>
        <w:t xml:space="preserve"> </w:t>
      </w:r>
      <w:r>
        <w:t>trào</w:t>
      </w:r>
      <w:r>
        <w:rPr>
          <w:spacing w:val="-12"/>
        </w:rPr>
        <w:t xml:space="preserve"> </w:t>
      </w:r>
      <w:r>
        <w:t>toàn</w:t>
      </w:r>
      <w:r>
        <w:rPr>
          <w:spacing w:val="-10"/>
        </w:rPr>
        <w:t xml:space="preserve"> </w:t>
      </w:r>
      <w:r>
        <w:t>cầu</w:t>
      </w:r>
      <w:r>
        <w:rPr>
          <w:spacing w:val="-13"/>
        </w:rPr>
        <w:t xml:space="preserve"> </w:t>
      </w:r>
      <w:r>
        <w:t>vì</w:t>
      </w:r>
      <w:r>
        <w:rPr>
          <w:spacing w:val="-14"/>
        </w:rPr>
        <w:t xml:space="preserve"> </w:t>
      </w:r>
      <w:r>
        <w:t>một</w:t>
      </w:r>
      <w:r>
        <w:rPr>
          <w:spacing w:val="-12"/>
        </w:rPr>
        <w:t xml:space="preserve"> </w:t>
      </w:r>
      <w:r>
        <w:t>thế</w:t>
      </w:r>
      <w:r>
        <w:rPr>
          <w:spacing w:val="-13"/>
        </w:rPr>
        <w:t xml:space="preserve"> </w:t>
      </w:r>
      <w:r>
        <w:t>giới</w:t>
      </w:r>
      <w:r>
        <w:rPr>
          <w:spacing w:val="-12"/>
        </w:rPr>
        <w:t xml:space="preserve"> </w:t>
      </w:r>
      <w:r>
        <w:t>bình</w:t>
      </w:r>
      <w:r>
        <w:rPr>
          <w:spacing w:val="-10"/>
        </w:rPr>
        <w:t xml:space="preserve"> </w:t>
      </w:r>
      <w:r>
        <w:t>đẳng,</w:t>
      </w:r>
      <w:r>
        <w:rPr>
          <w:spacing w:val="-14"/>
        </w:rPr>
        <w:t xml:space="preserve"> </w:t>
      </w:r>
      <w:r>
        <w:t>không</w:t>
      </w:r>
      <w:r>
        <w:rPr>
          <w:spacing w:val="-10"/>
        </w:rPr>
        <w:t xml:space="preserve"> </w:t>
      </w:r>
      <w:r>
        <w:t>còn nghèo</w:t>
      </w:r>
      <w:r>
        <w:rPr>
          <w:spacing w:val="-9"/>
        </w:rPr>
        <w:t xml:space="preserve"> </w:t>
      </w:r>
      <w:r>
        <w:t>đói</w:t>
      </w:r>
      <w:r>
        <w:rPr>
          <w:spacing w:val="-10"/>
        </w:rPr>
        <w:t xml:space="preserve"> </w:t>
      </w:r>
      <w:r>
        <w:t>và</w:t>
      </w:r>
      <w:r>
        <w:rPr>
          <w:spacing w:val="-11"/>
        </w:rPr>
        <w:t xml:space="preserve"> </w:t>
      </w:r>
      <w:r>
        <w:t>bất</w:t>
      </w:r>
      <w:r>
        <w:rPr>
          <w:spacing w:val="-9"/>
        </w:rPr>
        <w:t xml:space="preserve"> </w:t>
      </w:r>
      <w:r>
        <w:t>công.</w:t>
      </w:r>
      <w:r>
        <w:rPr>
          <w:spacing w:val="-9"/>
        </w:rPr>
        <w:t xml:space="preserve"> </w:t>
      </w:r>
      <w:r>
        <w:t>Oxfam</w:t>
      </w:r>
      <w:r>
        <w:rPr>
          <w:spacing w:val="-9"/>
        </w:rPr>
        <w:t xml:space="preserve"> </w:t>
      </w:r>
      <w:r>
        <w:t>Quốc</w:t>
      </w:r>
      <w:r>
        <w:rPr>
          <w:spacing w:val="-9"/>
        </w:rPr>
        <w:t xml:space="preserve"> </w:t>
      </w:r>
      <w:r>
        <w:t>tế</w:t>
      </w:r>
      <w:r>
        <w:rPr>
          <w:spacing w:val="-11"/>
        </w:rPr>
        <w:t xml:space="preserve"> </w:t>
      </w:r>
      <w:r>
        <w:t>gồm</w:t>
      </w:r>
      <w:r>
        <w:rPr>
          <w:spacing w:val="-9"/>
        </w:rPr>
        <w:t xml:space="preserve"> </w:t>
      </w:r>
      <w:r>
        <w:t>21</w:t>
      </w:r>
      <w:r>
        <w:rPr>
          <w:spacing w:val="-9"/>
        </w:rPr>
        <w:t xml:space="preserve"> </w:t>
      </w:r>
      <w:r>
        <w:t>tổ</w:t>
      </w:r>
      <w:r>
        <w:rPr>
          <w:spacing w:val="-10"/>
        </w:rPr>
        <w:t xml:space="preserve"> </w:t>
      </w:r>
      <w:r>
        <w:t>chức</w:t>
      </w:r>
      <w:r>
        <w:rPr>
          <w:spacing w:val="-9"/>
        </w:rPr>
        <w:t xml:space="preserve"> </w:t>
      </w:r>
      <w:r>
        <w:t>Oxfam</w:t>
      </w:r>
      <w:r>
        <w:rPr>
          <w:spacing w:val="-9"/>
        </w:rPr>
        <w:t xml:space="preserve"> </w:t>
      </w:r>
      <w:r>
        <w:t>thành</w:t>
      </w:r>
      <w:r>
        <w:rPr>
          <w:spacing w:val="-9"/>
        </w:rPr>
        <w:t xml:space="preserve"> </w:t>
      </w:r>
      <w:r>
        <w:t>viên</w:t>
      </w:r>
      <w:r>
        <w:rPr>
          <w:spacing w:val="-9"/>
        </w:rPr>
        <w:t xml:space="preserve"> </w:t>
      </w:r>
      <w:r>
        <w:t>làm</w:t>
      </w:r>
      <w:r>
        <w:rPr>
          <w:spacing w:val="-9"/>
        </w:rPr>
        <w:t xml:space="preserve"> </w:t>
      </w:r>
      <w:r>
        <w:t>việc</w:t>
      </w:r>
      <w:r>
        <w:rPr>
          <w:spacing w:val="-9"/>
        </w:rPr>
        <w:t xml:space="preserve"> </w:t>
      </w:r>
      <w:r>
        <w:t>tại</w:t>
      </w:r>
      <w:r>
        <w:rPr>
          <w:spacing w:val="-10"/>
        </w:rPr>
        <w:t xml:space="preserve"> </w:t>
      </w:r>
      <w:r w:rsidR="00A24640" w:rsidRPr="00A24640">
        <w:t>79</w:t>
      </w:r>
      <w:r>
        <w:rPr>
          <w:spacing w:val="-9"/>
        </w:rPr>
        <w:t xml:space="preserve"> </w:t>
      </w:r>
      <w:r>
        <w:t>quốc gia.</w:t>
      </w:r>
      <w:r>
        <w:rPr>
          <w:spacing w:val="-5"/>
        </w:rPr>
        <w:t xml:space="preserve"> </w:t>
      </w:r>
      <w:r>
        <w:t>Tầm</w:t>
      </w:r>
      <w:r>
        <w:rPr>
          <w:spacing w:val="-7"/>
        </w:rPr>
        <w:t xml:space="preserve"> </w:t>
      </w:r>
      <w:r>
        <w:t>nhìn</w:t>
      </w:r>
      <w:r>
        <w:rPr>
          <w:spacing w:val="-5"/>
        </w:rPr>
        <w:t xml:space="preserve"> </w:t>
      </w:r>
      <w:r>
        <w:t>của</w:t>
      </w:r>
      <w:r>
        <w:rPr>
          <w:spacing w:val="-5"/>
        </w:rPr>
        <w:t xml:space="preserve"> </w:t>
      </w:r>
      <w:r>
        <w:t>Oxfam</w:t>
      </w:r>
      <w:r>
        <w:rPr>
          <w:spacing w:val="-7"/>
        </w:rPr>
        <w:t xml:space="preserve"> </w:t>
      </w:r>
      <w:r>
        <w:t>hướng</w:t>
      </w:r>
      <w:r>
        <w:rPr>
          <w:spacing w:val="-6"/>
        </w:rPr>
        <w:t xml:space="preserve"> </w:t>
      </w:r>
      <w:r>
        <w:t>tới</w:t>
      </w:r>
      <w:r>
        <w:rPr>
          <w:spacing w:val="-8"/>
        </w:rPr>
        <w:t xml:space="preserve"> </w:t>
      </w:r>
      <w:r>
        <w:t>một</w:t>
      </w:r>
      <w:r>
        <w:rPr>
          <w:spacing w:val="-8"/>
        </w:rPr>
        <w:t xml:space="preserve"> </w:t>
      </w:r>
      <w:r>
        <w:t>thế</w:t>
      </w:r>
      <w:r>
        <w:rPr>
          <w:spacing w:val="-7"/>
        </w:rPr>
        <w:t xml:space="preserve"> </w:t>
      </w:r>
      <w:r>
        <w:t>giới</w:t>
      </w:r>
      <w:r>
        <w:rPr>
          <w:spacing w:val="-6"/>
        </w:rPr>
        <w:t xml:space="preserve"> </w:t>
      </w:r>
      <w:r>
        <w:t>công</w:t>
      </w:r>
      <w:r>
        <w:rPr>
          <w:spacing w:val="-5"/>
        </w:rPr>
        <w:t xml:space="preserve"> </w:t>
      </w:r>
      <w:r>
        <w:t>bằng</w:t>
      </w:r>
      <w:r>
        <w:rPr>
          <w:spacing w:val="-6"/>
        </w:rPr>
        <w:t xml:space="preserve"> </w:t>
      </w:r>
      <w:r>
        <w:t>và</w:t>
      </w:r>
      <w:r>
        <w:rPr>
          <w:spacing w:val="-7"/>
        </w:rPr>
        <w:t xml:space="preserve"> </w:t>
      </w:r>
      <w:r>
        <w:t>bền</w:t>
      </w:r>
      <w:r>
        <w:rPr>
          <w:spacing w:val="-4"/>
        </w:rPr>
        <w:t xml:space="preserve"> </w:t>
      </w:r>
      <w:r>
        <w:t>vững.</w:t>
      </w:r>
      <w:r>
        <w:rPr>
          <w:spacing w:val="-8"/>
        </w:rPr>
        <w:t xml:space="preserve"> </w:t>
      </w:r>
      <w:r>
        <w:t>Một</w:t>
      </w:r>
      <w:r>
        <w:rPr>
          <w:spacing w:val="-5"/>
        </w:rPr>
        <w:t xml:space="preserve"> </w:t>
      </w:r>
      <w:r>
        <w:t>thế</w:t>
      </w:r>
      <w:r>
        <w:rPr>
          <w:spacing w:val="-4"/>
        </w:rPr>
        <w:t xml:space="preserve"> </w:t>
      </w:r>
      <w:r>
        <w:t>giới</w:t>
      </w:r>
      <w:r>
        <w:rPr>
          <w:spacing w:val="-6"/>
        </w:rPr>
        <w:t xml:space="preserve"> </w:t>
      </w:r>
      <w:r>
        <w:t>nơi</w:t>
      </w:r>
      <w:r>
        <w:rPr>
          <w:spacing w:val="-6"/>
        </w:rPr>
        <w:t xml:space="preserve"> </w:t>
      </w:r>
      <w:r>
        <w:t>con người và Trái đất là trung tâm của nền kinh tế. Nơi phụ nữ và trẻ em gái không phải đối mặt với bạo lực và phân biệt đối xử. Nơi khủng hoảng khí hậu được kiểm soát.</w:t>
      </w:r>
      <w:r w:rsidR="00A24640" w:rsidRPr="00A24640">
        <w:t xml:space="preserve"> </w:t>
      </w:r>
      <w:r w:rsidR="00A24640" w:rsidRPr="0025211D">
        <w:rPr>
          <w:color w:val="000000" w:themeColor="text1"/>
        </w:rPr>
        <w:t>Và nơi hệ thống quản trị có sự tham gia của người dân và các lãnh đạo có tinh thần trách nhiệm.</w:t>
      </w:r>
    </w:p>
    <w:p w14:paraId="1F98297B" w14:textId="000028C2" w:rsidR="004962A2" w:rsidRPr="00565604" w:rsidRDefault="004962A2" w:rsidP="004962A2">
      <w:pPr>
        <w:pStyle w:val="BodyText"/>
        <w:spacing w:line="360" w:lineRule="auto"/>
        <w:ind w:left="23" w:right="16"/>
        <w:jc w:val="both"/>
      </w:pPr>
      <w:r w:rsidRPr="00565604">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p>
    <w:p w14:paraId="73327FC0" w14:textId="0A5925F5" w:rsidR="009B441C" w:rsidRPr="007967DE" w:rsidRDefault="00C37B5E" w:rsidP="004962A2">
      <w:pPr>
        <w:pStyle w:val="BodyText"/>
        <w:spacing w:before="241" w:line="360" w:lineRule="auto"/>
        <w:ind w:left="23" w:right="14"/>
        <w:jc w:val="both"/>
      </w:pPr>
      <w:r>
        <w:t>Oxfam</w:t>
      </w:r>
      <w:r>
        <w:rPr>
          <w:spacing w:val="-9"/>
        </w:rPr>
        <w:t xml:space="preserve"> </w:t>
      </w:r>
      <w:r>
        <w:t>tại</w:t>
      </w:r>
      <w:r>
        <w:rPr>
          <w:spacing w:val="-9"/>
        </w:rPr>
        <w:t xml:space="preserve"> </w:t>
      </w:r>
      <w:r>
        <w:t>Việt</w:t>
      </w:r>
      <w:r>
        <w:rPr>
          <w:spacing w:val="-8"/>
        </w:rPr>
        <w:t xml:space="preserve"> </w:t>
      </w:r>
      <w:r>
        <w:t>Nam</w:t>
      </w:r>
      <w:r>
        <w:rPr>
          <w:spacing w:val="-10"/>
        </w:rPr>
        <w:t xml:space="preserve"> </w:t>
      </w:r>
      <w:r>
        <w:t>phối</w:t>
      </w:r>
      <w:r>
        <w:rPr>
          <w:spacing w:val="-11"/>
        </w:rPr>
        <w:t xml:space="preserve"> </w:t>
      </w:r>
      <w:r>
        <w:t>hợp</w:t>
      </w:r>
      <w:r>
        <w:rPr>
          <w:spacing w:val="-7"/>
        </w:rPr>
        <w:t xml:space="preserve"> </w:t>
      </w:r>
      <w:r>
        <w:t>và</w:t>
      </w:r>
      <w:r>
        <w:rPr>
          <w:spacing w:val="-8"/>
        </w:rPr>
        <w:t xml:space="preserve"> </w:t>
      </w:r>
      <w:r>
        <w:t>hỗ</w:t>
      </w:r>
      <w:r>
        <w:rPr>
          <w:spacing w:val="-6"/>
        </w:rPr>
        <w:t xml:space="preserve"> </w:t>
      </w:r>
      <w:r>
        <w:t>trợ</w:t>
      </w:r>
      <w:r>
        <w:rPr>
          <w:spacing w:val="-7"/>
        </w:rPr>
        <w:t xml:space="preserve"> </w:t>
      </w:r>
      <w:r>
        <w:t>các</w:t>
      </w:r>
      <w:r>
        <w:rPr>
          <w:spacing w:val="-11"/>
        </w:rPr>
        <w:t xml:space="preserve"> </w:t>
      </w:r>
      <w:r>
        <w:t>đối</w:t>
      </w:r>
      <w:r>
        <w:rPr>
          <w:spacing w:val="-9"/>
        </w:rPr>
        <w:t xml:space="preserve"> </w:t>
      </w:r>
      <w:r>
        <w:t>tác</w:t>
      </w:r>
      <w:r>
        <w:rPr>
          <w:spacing w:val="-12"/>
        </w:rPr>
        <w:t xml:space="preserve"> </w:t>
      </w:r>
      <w:r>
        <w:t>là</w:t>
      </w:r>
      <w:r>
        <w:rPr>
          <w:spacing w:val="-8"/>
        </w:rPr>
        <w:t xml:space="preserve"> </w:t>
      </w:r>
      <w:r>
        <w:t>các</w:t>
      </w:r>
      <w:r>
        <w:rPr>
          <w:spacing w:val="-9"/>
        </w:rPr>
        <w:t xml:space="preserve"> </w:t>
      </w:r>
      <w:r>
        <w:t>tổ</w:t>
      </w:r>
      <w:r>
        <w:rPr>
          <w:spacing w:val="-6"/>
        </w:rPr>
        <w:t xml:space="preserve"> </w:t>
      </w:r>
      <w:r>
        <w:t>chức</w:t>
      </w:r>
      <w:r>
        <w:rPr>
          <w:spacing w:val="-11"/>
        </w:rPr>
        <w:t xml:space="preserve"> </w:t>
      </w:r>
      <w:r>
        <w:t>nhà</w:t>
      </w:r>
      <w:r>
        <w:rPr>
          <w:spacing w:val="-10"/>
        </w:rPr>
        <w:t xml:space="preserve"> </w:t>
      </w:r>
      <w:r>
        <w:t>nước,</w:t>
      </w:r>
      <w:r>
        <w:rPr>
          <w:spacing w:val="-11"/>
        </w:rPr>
        <w:t xml:space="preserve"> </w:t>
      </w:r>
      <w:r>
        <w:t>các</w:t>
      </w:r>
      <w:r>
        <w:rPr>
          <w:spacing w:val="-9"/>
        </w:rPr>
        <w:t xml:space="preserve"> </w:t>
      </w:r>
      <w:r>
        <w:t>tổ</w:t>
      </w:r>
      <w:r>
        <w:rPr>
          <w:spacing w:val="-6"/>
        </w:rPr>
        <w:t xml:space="preserve"> </w:t>
      </w:r>
      <w:r>
        <w:t>chức</w:t>
      </w:r>
      <w:r>
        <w:rPr>
          <w:spacing w:val="-11"/>
        </w:rPr>
        <w:t xml:space="preserve"> </w:t>
      </w:r>
      <w:r>
        <w:t>xã</w:t>
      </w:r>
      <w:r>
        <w:rPr>
          <w:spacing w:val="-10"/>
        </w:rPr>
        <w:t xml:space="preserve"> </w:t>
      </w:r>
      <w:r>
        <w:t xml:space="preserve">hội </w:t>
      </w:r>
      <w:r w:rsidRPr="007967DE">
        <w:t>và</w:t>
      </w:r>
      <w:r w:rsidRPr="007967DE">
        <w:rPr>
          <w:spacing w:val="-9"/>
        </w:rPr>
        <w:t xml:space="preserve"> </w:t>
      </w:r>
      <w:r w:rsidRPr="007967DE">
        <w:t>doanh</w:t>
      </w:r>
      <w:r w:rsidRPr="007967DE">
        <w:rPr>
          <w:spacing w:val="-8"/>
        </w:rPr>
        <w:t xml:space="preserve"> </w:t>
      </w:r>
      <w:r w:rsidRPr="007967DE">
        <w:t>nghiệp</w:t>
      </w:r>
      <w:r w:rsidRPr="007967DE">
        <w:rPr>
          <w:spacing w:val="-9"/>
        </w:rPr>
        <w:t xml:space="preserve"> </w:t>
      </w:r>
      <w:r w:rsidRPr="007967DE">
        <w:t>thực</w:t>
      </w:r>
      <w:r w:rsidRPr="007967DE">
        <w:rPr>
          <w:spacing w:val="-10"/>
        </w:rPr>
        <w:t xml:space="preserve"> </w:t>
      </w:r>
      <w:r w:rsidRPr="007967DE">
        <w:t>hiện</w:t>
      </w:r>
      <w:r w:rsidRPr="007967DE">
        <w:rPr>
          <w:spacing w:val="-8"/>
        </w:rPr>
        <w:t xml:space="preserve"> </w:t>
      </w:r>
      <w:r w:rsidRPr="007967DE">
        <w:t>các</w:t>
      </w:r>
      <w:r w:rsidRPr="007967DE">
        <w:rPr>
          <w:spacing w:val="-11"/>
        </w:rPr>
        <w:t xml:space="preserve"> </w:t>
      </w:r>
      <w:r w:rsidRPr="007967DE">
        <w:t>chương</w:t>
      </w:r>
      <w:r w:rsidRPr="007967DE">
        <w:rPr>
          <w:spacing w:val="-8"/>
        </w:rPr>
        <w:t xml:space="preserve"> </w:t>
      </w:r>
      <w:r w:rsidRPr="007967DE">
        <w:t>trình</w:t>
      </w:r>
      <w:r w:rsidRPr="007967DE">
        <w:rPr>
          <w:spacing w:val="-9"/>
        </w:rPr>
        <w:t xml:space="preserve"> </w:t>
      </w:r>
      <w:r w:rsidRPr="007967DE">
        <w:t>hoạt</w:t>
      </w:r>
      <w:r w:rsidRPr="007967DE">
        <w:rPr>
          <w:spacing w:val="-10"/>
        </w:rPr>
        <w:t xml:space="preserve"> </w:t>
      </w:r>
      <w:r w:rsidRPr="007967DE">
        <w:t>động</w:t>
      </w:r>
      <w:r w:rsidRPr="007967DE">
        <w:rPr>
          <w:spacing w:val="-8"/>
        </w:rPr>
        <w:t xml:space="preserve"> </w:t>
      </w:r>
      <w:r w:rsidRPr="007967DE">
        <w:t>trong</w:t>
      </w:r>
      <w:r w:rsidRPr="007967DE">
        <w:rPr>
          <w:spacing w:val="-8"/>
        </w:rPr>
        <w:t xml:space="preserve"> </w:t>
      </w:r>
      <w:r w:rsidRPr="007967DE">
        <w:t>các</w:t>
      </w:r>
      <w:r w:rsidRPr="007967DE">
        <w:rPr>
          <w:spacing w:val="-8"/>
        </w:rPr>
        <w:t xml:space="preserve"> </w:t>
      </w:r>
      <w:r w:rsidRPr="007967DE">
        <w:t>l</w:t>
      </w:r>
      <w:r w:rsidR="004962A2" w:rsidRPr="00AB7CC2">
        <w:t>ĩ</w:t>
      </w:r>
      <w:r w:rsidRPr="007967DE">
        <w:t>nh</w:t>
      </w:r>
      <w:r w:rsidRPr="007967DE">
        <w:rPr>
          <w:spacing w:val="-9"/>
        </w:rPr>
        <w:t xml:space="preserve"> </w:t>
      </w:r>
      <w:r w:rsidRPr="007967DE">
        <w:t>vực</w:t>
      </w:r>
      <w:r w:rsidRPr="007967DE">
        <w:rPr>
          <w:spacing w:val="-12"/>
        </w:rPr>
        <w:t xml:space="preserve"> </w:t>
      </w:r>
      <w:r w:rsidRPr="007967DE">
        <w:t>chính</w:t>
      </w:r>
      <w:r w:rsidRPr="007967DE">
        <w:rPr>
          <w:spacing w:val="-8"/>
        </w:rPr>
        <w:t xml:space="preserve"> </w:t>
      </w:r>
      <w:r w:rsidRPr="007967DE">
        <w:t>là:</w:t>
      </w:r>
      <w:r w:rsidRPr="007967DE">
        <w:rPr>
          <w:spacing w:val="-9"/>
        </w:rPr>
        <w:t xml:space="preserve"> </w:t>
      </w:r>
      <w:r w:rsidRPr="007967DE">
        <w:t>quản</w:t>
      </w:r>
      <w:r w:rsidRPr="007967DE">
        <w:rPr>
          <w:spacing w:val="-9"/>
        </w:rPr>
        <w:t xml:space="preserve"> </w:t>
      </w:r>
      <w:r w:rsidRPr="007967DE">
        <w:t>lý</w:t>
      </w:r>
      <w:r w:rsidRPr="007967DE">
        <w:rPr>
          <w:spacing w:val="-9"/>
        </w:rPr>
        <w:t xml:space="preserve"> </w:t>
      </w:r>
      <w:r w:rsidRPr="007967DE">
        <w:t>tài nguyên</w:t>
      </w:r>
      <w:r w:rsidRPr="007967DE">
        <w:rPr>
          <w:spacing w:val="-9"/>
        </w:rPr>
        <w:t xml:space="preserve"> </w:t>
      </w:r>
      <w:r w:rsidRPr="007967DE">
        <w:t>và</w:t>
      </w:r>
      <w:r w:rsidRPr="007967DE">
        <w:rPr>
          <w:spacing w:val="-8"/>
        </w:rPr>
        <w:t xml:space="preserve"> </w:t>
      </w:r>
      <w:r w:rsidRPr="007967DE">
        <w:t>bảo</w:t>
      </w:r>
      <w:r w:rsidRPr="007967DE">
        <w:rPr>
          <w:spacing w:val="-9"/>
        </w:rPr>
        <w:t xml:space="preserve"> </w:t>
      </w:r>
      <w:r w:rsidRPr="007967DE">
        <w:t>vệ</w:t>
      </w:r>
      <w:r w:rsidRPr="007967DE">
        <w:rPr>
          <w:spacing w:val="-10"/>
        </w:rPr>
        <w:t xml:space="preserve"> </w:t>
      </w:r>
      <w:r w:rsidRPr="007967DE">
        <w:t>môi</w:t>
      </w:r>
      <w:r w:rsidRPr="007967DE">
        <w:rPr>
          <w:spacing w:val="-9"/>
        </w:rPr>
        <w:t xml:space="preserve"> </w:t>
      </w:r>
      <w:r w:rsidRPr="007967DE">
        <w:t>trường,</w:t>
      </w:r>
      <w:r w:rsidRPr="007967DE">
        <w:rPr>
          <w:spacing w:val="-8"/>
        </w:rPr>
        <w:t xml:space="preserve"> </w:t>
      </w:r>
      <w:r w:rsidRPr="007967DE">
        <w:t>bình</w:t>
      </w:r>
      <w:r w:rsidRPr="007967DE">
        <w:rPr>
          <w:spacing w:val="-8"/>
        </w:rPr>
        <w:t xml:space="preserve"> </w:t>
      </w:r>
      <w:r w:rsidRPr="007967DE">
        <w:t>đẳng</w:t>
      </w:r>
      <w:r w:rsidRPr="007967DE">
        <w:rPr>
          <w:spacing w:val="-9"/>
        </w:rPr>
        <w:t xml:space="preserve"> </w:t>
      </w:r>
      <w:r w:rsidRPr="007967DE">
        <w:t>giới,</w:t>
      </w:r>
      <w:r w:rsidRPr="007967DE">
        <w:rPr>
          <w:spacing w:val="-8"/>
        </w:rPr>
        <w:t xml:space="preserve"> </w:t>
      </w:r>
      <w:r w:rsidRPr="007967DE">
        <w:t>nông</w:t>
      </w:r>
      <w:r w:rsidRPr="007967DE">
        <w:rPr>
          <w:spacing w:val="-9"/>
        </w:rPr>
        <w:t xml:space="preserve"> </w:t>
      </w:r>
      <w:r w:rsidRPr="007967DE">
        <w:t>nghiệp</w:t>
      </w:r>
      <w:r w:rsidRPr="007967DE">
        <w:rPr>
          <w:spacing w:val="-10"/>
        </w:rPr>
        <w:t xml:space="preserve"> </w:t>
      </w:r>
      <w:r w:rsidRPr="007967DE">
        <w:t>và</w:t>
      </w:r>
      <w:r w:rsidRPr="007967DE">
        <w:rPr>
          <w:spacing w:val="-10"/>
        </w:rPr>
        <w:t xml:space="preserve"> </w:t>
      </w:r>
      <w:r w:rsidRPr="007967DE">
        <w:t>phát</w:t>
      </w:r>
      <w:r w:rsidRPr="007967DE">
        <w:rPr>
          <w:spacing w:val="-8"/>
        </w:rPr>
        <w:t xml:space="preserve"> </w:t>
      </w:r>
      <w:r w:rsidRPr="007967DE">
        <w:t>triển</w:t>
      </w:r>
      <w:r w:rsidRPr="007967DE">
        <w:rPr>
          <w:spacing w:val="-10"/>
        </w:rPr>
        <w:t xml:space="preserve"> </w:t>
      </w:r>
      <w:r w:rsidRPr="007967DE">
        <w:t>nông</w:t>
      </w:r>
      <w:r w:rsidRPr="007967DE">
        <w:rPr>
          <w:spacing w:val="-8"/>
        </w:rPr>
        <w:t xml:space="preserve"> </w:t>
      </w:r>
      <w:r w:rsidRPr="007967DE">
        <w:t>thôn,</w:t>
      </w:r>
      <w:r w:rsidRPr="007967DE">
        <w:rPr>
          <w:spacing w:val="-10"/>
        </w:rPr>
        <w:t xml:space="preserve"> </w:t>
      </w:r>
      <w:r w:rsidRPr="007967DE">
        <w:t>và</w:t>
      </w:r>
      <w:r w:rsidRPr="007967DE">
        <w:rPr>
          <w:spacing w:val="-8"/>
        </w:rPr>
        <w:t xml:space="preserve"> </w:t>
      </w:r>
      <w:r w:rsidRPr="007967DE">
        <w:t>hợp</w:t>
      </w:r>
      <w:r w:rsidRPr="007967DE">
        <w:rPr>
          <w:spacing w:val="-8"/>
        </w:rPr>
        <w:t xml:space="preserve"> </w:t>
      </w:r>
      <w:r w:rsidRPr="007967DE">
        <w:t>tác với khối tư nhân.</w:t>
      </w:r>
    </w:p>
    <w:p w14:paraId="66EA4A93" w14:textId="4C0CF220" w:rsidR="009B441C" w:rsidRPr="007967DE" w:rsidRDefault="00C37B5E" w:rsidP="004962A2">
      <w:pPr>
        <w:pStyle w:val="BodyText"/>
        <w:spacing w:before="242" w:line="360" w:lineRule="auto"/>
        <w:ind w:left="23" w:right="14"/>
        <w:jc w:val="both"/>
      </w:pPr>
      <w:r w:rsidRPr="007967DE">
        <w:t>Trong</w:t>
      </w:r>
      <w:r w:rsidRPr="007967DE">
        <w:rPr>
          <w:spacing w:val="-6"/>
        </w:rPr>
        <w:t xml:space="preserve"> </w:t>
      </w:r>
      <w:r w:rsidRPr="007967DE">
        <w:t>hơn</w:t>
      </w:r>
      <w:r w:rsidRPr="007967DE">
        <w:rPr>
          <w:spacing w:val="-6"/>
        </w:rPr>
        <w:t xml:space="preserve"> </w:t>
      </w:r>
      <w:r w:rsidRPr="007967DE">
        <w:t>hai</w:t>
      </w:r>
      <w:r w:rsidRPr="007967DE">
        <w:rPr>
          <w:spacing w:val="-5"/>
        </w:rPr>
        <w:t xml:space="preserve"> </w:t>
      </w:r>
      <w:r w:rsidRPr="007967DE">
        <w:t>thập</w:t>
      </w:r>
      <w:r w:rsidRPr="007967DE">
        <w:rPr>
          <w:spacing w:val="-6"/>
        </w:rPr>
        <w:t xml:space="preserve"> </w:t>
      </w:r>
      <w:r w:rsidRPr="007967DE">
        <w:t>kỷ</w:t>
      </w:r>
      <w:r w:rsidRPr="007967DE">
        <w:rPr>
          <w:spacing w:val="-4"/>
        </w:rPr>
        <w:t xml:space="preserve"> </w:t>
      </w:r>
      <w:r w:rsidRPr="007967DE">
        <w:t>qua,</w:t>
      </w:r>
      <w:r w:rsidRPr="007967DE">
        <w:rPr>
          <w:spacing w:val="-5"/>
        </w:rPr>
        <w:t xml:space="preserve"> </w:t>
      </w:r>
      <w:r w:rsidRPr="007967DE">
        <w:t>các</w:t>
      </w:r>
      <w:r w:rsidRPr="007967DE">
        <w:rPr>
          <w:spacing w:val="-5"/>
        </w:rPr>
        <w:t xml:space="preserve"> </w:t>
      </w:r>
      <w:r w:rsidRPr="007967DE">
        <w:t>tổ</w:t>
      </w:r>
      <w:r w:rsidRPr="007967DE">
        <w:rPr>
          <w:spacing w:val="-4"/>
        </w:rPr>
        <w:t xml:space="preserve"> </w:t>
      </w:r>
      <w:r w:rsidRPr="007967DE">
        <w:t>chức</w:t>
      </w:r>
      <w:r w:rsidRPr="007967DE">
        <w:rPr>
          <w:spacing w:val="-7"/>
        </w:rPr>
        <w:t xml:space="preserve"> </w:t>
      </w:r>
      <w:r w:rsidR="00B47376" w:rsidRPr="00AB7CC2">
        <w:t>đối tác của Oxfam,</w:t>
      </w:r>
      <w:r w:rsidRPr="007967DE">
        <w:rPr>
          <w:spacing w:val="-5"/>
        </w:rPr>
        <w:t xml:space="preserve"> </w:t>
      </w:r>
      <w:r w:rsidRPr="007967DE">
        <w:t>đặc</w:t>
      </w:r>
      <w:r w:rsidRPr="007967DE">
        <w:rPr>
          <w:spacing w:val="-7"/>
        </w:rPr>
        <w:t xml:space="preserve"> </w:t>
      </w:r>
      <w:r w:rsidRPr="007967DE">
        <w:t>biệt</w:t>
      </w:r>
      <w:r w:rsidRPr="007967DE">
        <w:rPr>
          <w:spacing w:val="-5"/>
        </w:rPr>
        <w:t xml:space="preserve"> </w:t>
      </w:r>
      <w:r w:rsidRPr="007967DE">
        <w:t>các</w:t>
      </w:r>
      <w:r w:rsidRPr="007967DE">
        <w:rPr>
          <w:spacing w:val="-5"/>
        </w:rPr>
        <w:t xml:space="preserve"> </w:t>
      </w:r>
      <w:r w:rsidRPr="007967DE">
        <w:t>tổ</w:t>
      </w:r>
      <w:r w:rsidRPr="007967DE">
        <w:rPr>
          <w:spacing w:val="-4"/>
        </w:rPr>
        <w:t xml:space="preserve"> </w:t>
      </w:r>
      <w:r w:rsidRPr="007967DE">
        <w:t>chức</w:t>
      </w:r>
      <w:r w:rsidRPr="007967DE">
        <w:rPr>
          <w:spacing w:val="-5"/>
        </w:rPr>
        <w:t xml:space="preserve"> </w:t>
      </w:r>
      <w:r w:rsidRPr="007967DE">
        <w:t>hoạt</w:t>
      </w:r>
      <w:r w:rsidRPr="007967DE">
        <w:rPr>
          <w:spacing w:val="-5"/>
        </w:rPr>
        <w:t xml:space="preserve"> </w:t>
      </w:r>
      <w:r w:rsidRPr="007967DE">
        <w:t>động</w:t>
      </w:r>
      <w:r w:rsidRPr="007967DE">
        <w:rPr>
          <w:spacing w:val="-5"/>
        </w:rPr>
        <w:t xml:space="preserve"> </w:t>
      </w:r>
      <w:r w:rsidRPr="007967DE">
        <w:t xml:space="preserve">trong </w:t>
      </w:r>
      <w:r w:rsidRPr="007967DE">
        <w:rPr>
          <w:spacing w:val="-2"/>
        </w:rPr>
        <w:t>quản</w:t>
      </w:r>
      <w:r w:rsidRPr="007967DE">
        <w:rPr>
          <w:spacing w:val="-9"/>
        </w:rPr>
        <w:t xml:space="preserve"> </w:t>
      </w:r>
      <w:r w:rsidRPr="007967DE">
        <w:rPr>
          <w:spacing w:val="-2"/>
        </w:rPr>
        <w:t>lý</w:t>
      </w:r>
      <w:r w:rsidRPr="007967DE">
        <w:rPr>
          <w:spacing w:val="-9"/>
        </w:rPr>
        <w:t xml:space="preserve"> </w:t>
      </w:r>
      <w:r w:rsidRPr="007967DE">
        <w:rPr>
          <w:spacing w:val="-2"/>
        </w:rPr>
        <w:t>tài</w:t>
      </w:r>
      <w:r w:rsidRPr="007967DE">
        <w:rPr>
          <w:spacing w:val="-10"/>
        </w:rPr>
        <w:t xml:space="preserve"> </w:t>
      </w:r>
      <w:r w:rsidRPr="007967DE">
        <w:rPr>
          <w:spacing w:val="-2"/>
        </w:rPr>
        <w:t>nguyên</w:t>
      </w:r>
      <w:r w:rsidRPr="007967DE">
        <w:rPr>
          <w:spacing w:val="-9"/>
        </w:rPr>
        <w:t xml:space="preserve"> </w:t>
      </w:r>
      <w:r w:rsidRPr="007967DE">
        <w:rPr>
          <w:spacing w:val="-2"/>
        </w:rPr>
        <w:t>thiên</w:t>
      </w:r>
      <w:r w:rsidRPr="007967DE">
        <w:rPr>
          <w:spacing w:val="-9"/>
        </w:rPr>
        <w:t xml:space="preserve"> </w:t>
      </w:r>
      <w:r w:rsidRPr="007967DE">
        <w:rPr>
          <w:spacing w:val="-2"/>
        </w:rPr>
        <w:t>nhiên</w:t>
      </w:r>
      <w:r w:rsidRPr="007967DE">
        <w:rPr>
          <w:spacing w:val="-11"/>
        </w:rPr>
        <w:t xml:space="preserve"> </w:t>
      </w:r>
      <w:r w:rsidRPr="007967DE">
        <w:rPr>
          <w:spacing w:val="-2"/>
        </w:rPr>
        <w:t>và</w:t>
      </w:r>
      <w:r w:rsidRPr="007967DE">
        <w:rPr>
          <w:spacing w:val="-10"/>
        </w:rPr>
        <w:t xml:space="preserve"> </w:t>
      </w:r>
      <w:r w:rsidRPr="007967DE">
        <w:rPr>
          <w:spacing w:val="-2"/>
        </w:rPr>
        <w:t>bảo</w:t>
      </w:r>
      <w:r w:rsidRPr="007967DE">
        <w:rPr>
          <w:spacing w:val="-11"/>
        </w:rPr>
        <w:t xml:space="preserve"> </w:t>
      </w:r>
      <w:r w:rsidRPr="007967DE">
        <w:rPr>
          <w:spacing w:val="-2"/>
        </w:rPr>
        <w:t>vệ</w:t>
      </w:r>
      <w:r w:rsidRPr="007967DE">
        <w:rPr>
          <w:spacing w:val="-11"/>
        </w:rPr>
        <w:t xml:space="preserve"> </w:t>
      </w:r>
      <w:r w:rsidRPr="007967DE">
        <w:rPr>
          <w:spacing w:val="-2"/>
        </w:rPr>
        <w:t>môi</w:t>
      </w:r>
      <w:r w:rsidRPr="007967DE">
        <w:rPr>
          <w:spacing w:val="-10"/>
        </w:rPr>
        <w:t xml:space="preserve"> </w:t>
      </w:r>
      <w:r w:rsidRPr="007967DE">
        <w:rPr>
          <w:spacing w:val="-2"/>
        </w:rPr>
        <w:t>trường</w:t>
      </w:r>
      <w:r w:rsidRPr="007967DE">
        <w:rPr>
          <w:spacing w:val="-9"/>
        </w:rPr>
        <w:t xml:space="preserve"> </w:t>
      </w:r>
      <w:r w:rsidRPr="007967DE">
        <w:rPr>
          <w:spacing w:val="-2"/>
        </w:rPr>
        <w:t>đã</w:t>
      </w:r>
      <w:r w:rsidRPr="007967DE">
        <w:rPr>
          <w:spacing w:val="-9"/>
        </w:rPr>
        <w:t xml:space="preserve"> </w:t>
      </w:r>
      <w:r w:rsidRPr="007967DE">
        <w:rPr>
          <w:spacing w:val="-2"/>
        </w:rPr>
        <w:t>đóng</w:t>
      </w:r>
      <w:r w:rsidRPr="007967DE">
        <w:rPr>
          <w:spacing w:val="-9"/>
        </w:rPr>
        <w:t xml:space="preserve"> </w:t>
      </w:r>
      <w:r w:rsidRPr="007967DE">
        <w:rPr>
          <w:spacing w:val="-2"/>
        </w:rPr>
        <w:t>vai</w:t>
      </w:r>
      <w:r w:rsidRPr="007967DE">
        <w:rPr>
          <w:spacing w:val="-10"/>
        </w:rPr>
        <w:t xml:space="preserve"> </w:t>
      </w:r>
      <w:r w:rsidRPr="007967DE">
        <w:rPr>
          <w:spacing w:val="-2"/>
        </w:rPr>
        <w:t>trò</w:t>
      </w:r>
      <w:r w:rsidRPr="007967DE">
        <w:rPr>
          <w:spacing w:val="-8"/>
        </w:rPr>
        <w:t xml:space="preserve"> </w:t>
      </w:r>
      <w:r w:rsidRPr="007967DE">
        <w:rPr>
          <w:spacing w:val="-2"/>
        </w:rPr>
        <w:t>quan</w:t>
      </w:r>
      <w:r w:rsidRPr="007967DE">
        <w:rPr>
          <w:spacing w:val="-9"/>
        </w:rPr>
        <w:t xml:space="preserve"> </w:t>
      </w:r>
      <w:r w:rsidRPr="007967DE">
        <w:rPr>
          <w:spacing w:val="-2"/>
        </w:rPr>
        <w:t>trọng</w:t>
      </w:r>
      <w:r w:rsidRPr="007967DE">
        <w:rPr>
          <w:spacing w:val="-9"/>
        </w:rPr>
        <w:t xml:space="preserve"> </w:t>
      </w:r>
      <w:r w:rsidRPr="007967DE">
        <w:rPr>
          <w:spacing w:val="-2"/>
        </w:rPr>
        <w:t>trong</w:t>
      </w:r>
      <w:r w:rsidRPr="007967DE">
        <w:rPr>
          <w:spacing w:val="-11"/>
        </w:rPr>
        <w:t xml:space="preserve"> </w:t>
      </w:r>
      <w:r w:rsidRPr="007967DE">
        <w:rPr>
          <w:spacing w:val="-2"/>
        </w:rPr>
        <w:t>phát</w:t>
      </w:r>
      <w:r w:rsidRPr="007967DE">
        <w:rPr>
          <w:spacing w:val="-10"/>
        </w:rPr>
        <w:t xml:space="preserve"> </w:t>
      </w:r>
      <w:r w:rsidRPr="007967DE">
        <w:rPr>
          <w:spacing w:val="-2"/>
        </w:rPr>
        <w:t xml:space="preserve">triển </w:t>
      </w:r>
      <w:r w:rsidRPr="007967DE">
        <w:t>bền</w:t>
      </w:r>
      <w:r w:rsidRPr="007967DE">
        <w:rPr>
          <w:spacing w:val="-14"/>
        </w:rPr>
        <w:t xml:space="preserve"> </w:t>
      </w:r>
      <w:r w:rsidRPr="007967DE">
        <w:t>vững,</w:t>
      </w:r>
      <w:r w:rsidRPr="007967DE">
        <w:rPr>
          <w:spacing w:val="-14"/>
        </w:rPr>
        <w:t xml:space="preserve"> </w:t>
      </w:r>
      <w:r w:rsidRPr="007967DE">
        <w:t>thúc</w:t>
      </w:r>
      <w:r w:rsidRPr="007967DE">
        <w:rPr>
          <w:spacing w:val="-13"/>
        </w:rPr>
        <w:t xml:space="preserve"> </w:t>
      </w:r>
      <w:r w:rsidRPr="007967DE">
        <w:t>đẩy</w:t>
      </w:r>
      <w:r w:rsidRPr="007967DE">
        <w:rPr>
          <w:spacing w:val="-14"/>
        </w:rPr>
        <w:t xml:space="preserve"> </w:t>
      </w:r>
      <w:r w:rsidRPr="007967DE">
        <w:t>sự</w:t>
      </w:r>
      <w:r w:rsidRPr="007967DE">
        <w:rPr>
          <w:spacing w:val="-14"/>
        </w:rPr>
        <w:t xml:space="preserve"> </w:t>
      </w:r>
      <w:r w:rsidRPr="007967DE">
        <w:t>tham</w:t>
      </w:r>
      <w:r w:rsidRPr="007967DE">
        <w:rPr>
          <w:spacing w:val="-14"/>
        </w:rPr>
        <w:t xml:space="preserve"> </w:t>
      </w:r>
      <w:r w:rsidRPr="007967DE">
        <w:t>gia</w:t>
      </w:r>
      <w:r w:rsidRPr="007967DE">
        <w:rPr>
          <w:spacing w:val="-13"/>
        </w:rPr>
        <w:t xml:space="preserve"> </w:t>
      </w:r>
      <w:r w:rsidRPr="007967DE">
        <w:t>của</w:t>
      </w:r>
      <w:r w:rsidRPr="007967DE">
        <w:rPr>
          <w:spacing w:val="-14"/>
        </w:rPr>
        <w:t xml:space="preserve"> </w:t>
      </w:r>
      <w:r w:rsidRPr="007967DE">
        <w:t>người</w:t>
      </w:r>
      <w:r w:rsidRPr="007967DE">
        <w:rPr>
          <w:spacing w:val="-14"/>
        </w:rPr>
        <w:t xml:space="preserve"> </w:t>
      </w:r>
      <w:r w:rsidRPr="007967DE">
        <w:t>dân</w:t>
      </w:r>
      <w:r w:rsidRPr="007967DE">
        <w:rPr>
          <w:spacing w:val="-13"/>
        </w:rPr>
        <w:t xml:space="preserve"> </w:t>
      </w:r>
      <w:r w:rsidRPr="007967DE">
        <w:t>trong</w:t>
      </w:r>
      <w:r w:rsidRPr="007967DE">
        <w:rPr>
          <w:spacing w:val="-14"/>
        </w:rPr>
        <w:t xml:space="preserve"> </w:t>
      </w:r>
      <w:r w:rsidRPr="007967DE">
        <w:t>tiến</w:t>
      </w:r>
      <w:r w:rsidRPr="007967DE">
        <w:rPr>
          <w:spacing w:val="-13"/>
        </w:rPr>
        <w:t xml:space="preserve"> </w:t>
      </w:r>
      <w:r w:rsidRPr="007967DE">
        <w:t>trình</w:t>
      </w:r>
      <w:r w:rsidRPr="007967DE">
        <w:rPr>
          <w:spacing w:val="-14"/>
        </w:rPr>
        <w:t xml:space="preserve"> </w:t>
      </w:r>
      <w:r w:rsidRPr="007967DE">
        <w:t>đó.</w:t>
      </w:r>
      <w:r w:rsidRPr="007967DE">
        <w:rPr>
          <w:spacing w:val="-13"/>
        </w:rPr>
        <w:t xml:space="preserve"> </w:t>
      </w:r>
      <w:r w:rsidRPr="007967DE">
        <w:t>Tuy</w:t>
      </w:r>
      <w:r w:rsidRPr="007967DE">
        <w:rPr>
          <w:spacing w:val="-13"/>
        </w:rPr>
        <w:t xml:space="preserve"> </w:t>
      </w:r>
      <w:r w:rsidRPr="007967DE">
        <w:t>nhiên,</w:t>
      </w:r>
      <w:r w:rsidRPr="007967DE">
        <w:rPr>
          <w:spacing w:val="-14"/>
        </w:rPr>
        <w:t xml:space="preserve"> </w:t>
      </w:r>
      <w:r w:rsidRPr="007967DE">
        <w:t>trong</w:t>
      </w:r>
      <w:r w:rsidRPr="007967DE">
        <w:rPr>
          <w:spacing w:val="-13"/>
        </w:rPr>
        <w:t xml:space="preserve"> </w:t>
      </w:r>
      <w:r w:rsidRPr="007967DE">
        <w:t>những</w:t>
      </w:r>
      <w:r w:rsidRPr="007967DE">
        <w:rPr>
          <w:spacing w:val="-14"/>
        </w:rPr>
        <w:t xml:space="preserve"> </w:t>
      </w:r>
      <w:r w:rsidRPr="007967DE">
        <w:t>năm gần</w:t>
      </w:r>
      <w:r w:rsidRPr="007967DE">
        <w:rPr>
          <w:spacing w:val="-9"/>
        </w:rPr>
        <w:t xml:space="preserve"> </w:t>
      </w:r>
      <w:r w:rsidRPr="007967DE">
        <w:t>đây</w:t>
      </w:r>
      <w:r w:rsidRPr="007967DE">
        <w:rPr>
          <w:spacing w:val="-7"/>
        </w:rPr>
        <w:t xml:space="preserve"> </w:t>
      </w:r>
      <w:r w:rsidRPr="007967DE">
        <w:t>các</w:t>
      </w:r>
      <w:r w:rsidRPr="007967DE">
        <w:rPr>
          <w:spacing w:val="-11"/>
        </w:rPr>
        <w:t xml:space="preserve"> </w:t>
      </w:r>
      <w:r w:rsidRPr="007967DE">
        <w:t>tổ</w:t>
      </w:r>
      <w:r w:rsidRPr="007967DE">
        <w:rPr>
          <w:spacing w:val="-6"/>
        </w:rPr>
        <w:t xml:space="preserve"> </w:t>
      </w:r>
      <w:r w:rsidRPr="007967DE">
        <w:t>chức</w:t>
      </w:r>
      <w:r w:rsidRPr="007967DE">
        <w:rPr>
          <w:spacing w:val="-10"/>
        </w:rPr>
        <w:t xml:space="preserve"> </w:t>
      </w:r>
      <w:r w:rsidRPr="007967DE">
        <w:t>này</w:t>
      </w:r>
      <w:r w:rsidRPr="007967DE">
        <w:rPr>
          <w:spacing w:val="-9"/>
        </w:rPr>
        <w:t xml:space="preserve"> </w:t>
      </w:r>
      <w:r w:rsidRPr="007967DE">
        <w:t>đang</w:t>
      </w:r>
      <w:r w:rsidRPr="007967DE">
        <w:rPr>
          <w:spacing w:val="-8"/>
        </w:rPr>
        <w:t xml:space="preserve"> </w:t>
      </w:r>
      <w:r w:rsidRPr="007967DE">
        <w:t>đối</w:t>
      </w:r>
      <w:r w:rsidRPr="007967DE">
        <w:rPr>
          <w:spacing w:val="-11"/>
        </w:rPr>
        <w:t xml:space="preserve"> </w:t>
      </w:r>
      <w:r w:rsidRPr="007967DE">
        <w:t>mặt</w:t>
      </w:r>
      <w:r w:rsidRPr="007967DE">
        <w:rPr>
          <w:spacing w:val="-10"/>
        </w:rPr>
        <w:t xml:space="preserve"> </w:t>
      </w:r>
      <w:r w:rsidRPr="007967DE">
        <w:t>với</w:t>
      </w:r>
      <w:r w:rsidRPr="007967DE">
        <w:rPr>
          <w:spacing w:val="-8"/>
        </w:rPr>
        <w:t xml:space="preserve"> </w:t>
      </w:r>
      <w:r w:rsidRPr="007967DE">
        <w:t>nhiều</w:t>
      </w:r>
      <w:r w:rsidRPr="007967DE">
        <w:rPr>
          <w:spacing w:val="-7"/>
        </w:rPr>
        <w:t xml:space="preserve"> </w:t>
      </w:r>
      <w:r w:rsidRPr="007967DE">
        <w:t>thách</w:t>
      </w:r>
      <w:r w:rsidRPr="007967DE">
        <w:rPr>
          <w:spacing w:val="-9"/>
        </w:rPr>
        <w:t xml:space="preserve"> </w:t>
      </w:r>
      <w:r w:rsidRPr="007967DE">
        <w:t>thức</w:t>
      </w:r>
      <w:r w:rsidRPr="007967DE">
        <w:rPr>
          <w:spacing w:val="-8"/>
        </w:rPr>
        <w:t xml:space="preserve"> </w:t>
      </w:r>
      <w:r w:rsidRPr="007967DE">
        <w:t>trong</w:t>
      </w:r>
      <w:r w:rsidRPr="007967DE">
        <w:rPr>
          <w:spacing w:val="-9"/>
        </w:rPr>
        <w:t xml:space="preserve"> </w:t>
      </w:r>
      <w:r w:rsidRPr="007967DE">
        <w:t>đó</w:t>
      </w:r>
      <w:r w:rsidRPr="007967DE">
        <w:rPr>
          <w:spacing w:val="-8"/>
        </w:rPr>
        <w:t xml:space="preserve"> </w:t>
      </w:r>
      <w:r w:rsidRPr="007967DE">
        <w:t>có</w:t>
      </w:r>
      <w:r w:rsidRPr="007967DE">
        <w:rPr>
          <w:spacing w:val="-9"/>
        </w:rPr>
        <w:t xml:space="preserve"> </w:t>
      </w:r>
      <w:r w:rsidRPr="007967DE">
        <w:t>việc</w:t>
      </w:r>
      <w:r w:rsidR="003D7E6D" w:rsidRPr="00AB7CC2">
        <w:t xml:space="preserve"> hiểu và</w:t>
      </w:r>
      <w:r w:rsidRPr="007967DE">
        <w:rPr>
          <w:spacing w:val="-10"/>
        </w:rPr>
        <w:t xml:space="preserve"> </w:t>
      </w:r>
      <w:r w:rsidRPr="007967DE">
        <w:t>vận</w:t>
      </w:r>
      <w:r w:rsidRPr="007967DE">
        <w:rPr>
          <w:spacing w:val="-9"/>
        </w:rPr>
        <w:t xml:space="preserve"> </w:t>
      </w:r>
      <w:r w:rsidRPr="007967DE">
        <w:t>dụng</w:t>
      </w:r>
      <w:r w:rsidRPr="007967DE">
        <w:rPr>
          <w:spacing w:val="-8"/>
        </w:rPr>
        <w:t xml:space="preserve"> </w:t>
      </w:r>
      <w:r w:rsidRPr="007967DE">
        <w:t>các</w:t>
      </w:r>
      <w:r w:rsidRPr="007967DE">
        <w:rPr>
          <w:spacing w:val="-11"/>
        </w:rPr>
        <w:t xml:space="preserve"> </w:t>
      </w:r>
      <w:r w:rsidRPr="007967DE">
        <w:t>qui định</w:t>
      </w:r>
      <w:r w:rsidRPr="007967DE">
        <w:rPr>
          <w:spacing w:val="-2"/>
        </w:rPr>
        <w:t xml:space="preserve"> </w:t>
      </w:r>
      <w:r w:rsidRPr="007967DE">
        <w:t>liên quan</w:t>
      </w:r>
      <w:r w:rsidRPr="007967DE">
        <w:rPr>
          <w:spacing w:val="-3"/>
        </w:rPr>
        <w:t xml:space="preserve"> </w:t>
      </w:r>
      <w:r w:rsidRPr="007967DE">
        <w:t>đến</w:t>
      </w:r>
      <w:r w:rsidRPr="007967DE">
        <w:rPr>
          <w:spacing w:val="-3"/>
        </w:rPr>
        <w:t xml:space="preserve"> </w:t>
      </w:r>
      <w:r w:rsidRPr="007967DE">
        <w:t>thuế</w:t>
      </w:r>
      <w:r w:rsidRPr="007967DE">
        <w:rPr>
          <w:spacing w:val="-4"/>
        </w:rPr>
        <w:t xml:space="preserve"> </w:t>
      </w:r>
      <w:r w:rsidRPr="007967DE">
        <w:t>và</w:t>
      </w:r>
      <w:r w:rsidRPr="007967DE">
        <w:rPr>
          <w:spacing w:val="-2"/>
        </w:rPr>
        <w:t xml:space="preserve"> </w:t>
      </w:r>
      <w:r w:rsidRPr="007967DE">
        <w:t>cơ</w:t>
      </w:r>
      <w:r w:rsidRPr="007967DE">
        <w:rPr>
          <w:spacing w:val="-3"/>
        </w:rPr>
        <w:t xml:space="preserve"> </w:t>
      </w:r>
      <w:r w:rsidRPr="007967DE">
        <w:t>chế</w:t>
      </w:r>
      <w:r w:rsidRPr="007967DE">
        <w:rPr>
          <w:spacing w:val="-1"/>
        </w:rPr>
        <w:t xml:space="preserve"> </w:t>
      </w:r>
      <w:r w:rsidRPr="007967DE">
        <w:t>tài</w:t>
      </w:r>
      <w:r w:rsidRPr="007967DE">
        <w:rPr>
          <w:spacing w:val="-4"/>
        </w:rPr>
        <w:t xml:space="preserve"> </w:t>
      </w:r>
      <w:r w:rsidRPr="007967DE">
        <w:t>chính</w:t>
      </w:r>
      <w:r w:rsidRPr="007967DE">
        <w:rPr>
          <w:spacing w:val="-2"/>
        </w:rPr>
        <w:t xml:space="preserve"> </w:t>
      </w:r>
      <w:r w:rsidR="0019794E" w:rsidRPr="00AB7CC2">
        <w:t>trong hoạt động của các</w:t>
      </w:r>
      <w:r w:rsidRPr="007967DE">
        <w:rPr>
          <w:spacing w:val="-3"/>
        </w:rPr>
        <w:t xml:space="preserve"> </w:t>
      </w:r>
      <w:r w:rsidRPr="007967DE">
        <w:t>tổ chức</w:t>
      </w:r>
      <w:r w:rsidR="00EE1200" w:rsidRPr="00AB7CC2">
        <w:t>,</w:t>
      </w:r>
      <w:r w:rsidR="003D7E6D" w:rsidRPr="00AB7CC2">
        <w:t xml:space="preserve"> đảm bảo tuân thủ theo quy định của pháp luật Việt Nam</w:t>
      </w:r>
      <w:r w:rsidRPr="007967DE">
        <w:t>.</w:t>
      </w:r>
      <w:r w:rsidRPr="007967DE">
        <w:rPr>
          <w:spacing w:val="-3"/>
        </w:rPr>
        <w:t xml:space="preserve"> </w:t>
      </w:r>
    </w:p>
    <w:p w14:paraId="453BDD77" w14:textId="77777777" w:rsidR="009B441C" w:rsidRPr="007967DE" w:rsidRDefault="009B441C" w:rsidP="00AB7CC2">
      <w:pPr>
        <w:pStyle w:val="BodyText"/>
        <w:spacing w:before="55"/>
        <w:jc w:val="both"/>
      </w:pPr>
    </w:p>
    <w:p w14:paraId="56407113" w14:textId="1FBC3044" w:rsidR="004962A2" w:rsidRPr="00565604" w:rsidRDefault="00C37B5E" w:rsidP="004962A2">
      <w:pPr>
        <w:pStyle w:val="BodyText"/>
        <w:spacing w:before="1" w:line="360" w:lineRule="auto"/>
        <w:ind w:left="23" w:right="15"/>
        <w:jc w:val="both"/>
      </w:pPr>
      <w:r w:rsidRPr="007967DE">
        <w:t>Trước</w:t>
      </w:r>
      <w:r w:rsidRPr="007967DE">
        <w:rPr>
          <w:spacing w:val="-6"/>
        </w:rPr>
        <w:t xml:space="preserve"> </w:t>
      </w:r>
      <w:r w:rsidRPr="007967DE">
        <w:t>tình</w:t>
      </w:r>
      <w:r w:rsidRPr="007967DE">
        <w:rPr>
          <w:spacing w:val="-4"/>
        </w:rPr>
        <w:t xml:space="preserve"> </w:t>
      </w:r>
      <w:r w:rsidRPr="007967DE">
        <w:t>hình</w:t>
      </w:r>
      <w:r w:rsidRPr="007967DE">
        <w:rPr>
          <w:spacing w:val="-2"/>
        </w:rPr>
        <w:t xml:space="preserve"> </w:t>
      </w:r>
      <w:r w:rsidRPr="007967DE">
        <w:t>đó,</w:t>
      </w:r>
      <w:r w:rsidRPr="007967DE">
        <w:rPr>
          <w:spacing w:val="-5"/>
        </w:rPr>
        <w:t xml:space="preserve"> </w:t>
      </w:r>
      <w:r w:rsidRPr="007967DE">
        <w:t>Oxfam</w:t>
      </w:r>
      <w:r w:rsidRPr="007967DE">
        <w:rPr>
          <w:spacing w:val="-5"/>
        </w:rPr>
        <w:t xml:space="preserve"> </w:t>
      </w:r>
      <w:r w:rsidRPr="007967DE">
        <w:t>đang</w:t>
      </w:r>
      <w:r w:rsidRPr="007967DE">
        <w:rPr>
          <w:spacing w:val="-2"/>
        </w:rPr>
        <w:t xml:space="preserve"> </w:t>
      </w:r>
      <w:r w:rsidRPr="007967DE">
        <w:t>tìm</w:t>
      </w:r>
      <w:r w:rsidRPr="007967DE">
        <w:rPr>
          <w:spacing w:val="-7"/>
        </w:rPr>
        <w:t xml:space="preserve"> </w:t>
      </w:r>
      <w:r w:rsidRPr="007967DE">
        <w:t>kiếm</w:t>
      </w:r>
      <w:r w:rsidRPr="007967DE">
        <w:rPr>
          <w:spacing w:val="-7"/>
        </w:rPr>
        <w:t xml:space="preserve"> </w:t>
      </w:r>
      <w:r w:rsidRPr="007967DE">
        <w:t>một</w:t>
      </w:r>
      <w:r w:rsidRPr="007967DE">
        <w:rPr>
          <w:spacing w:val="-5"/>
        </w:rPr>
        <w:t xml:space="preserve"> </w:t>
      </w:r>
      <w:r w:rsidRPr="007967DE">
        <w:t>tổ</w:t>
      </w:r>
      <w:r w:rsidRPr="007967DE">
        <w:rPr>
          <w:spacing w:val="-4"/>
        </w:rPr>
        <w:t xml:space="preserve"> </w:t>
      </w:r>
      <w:r w:rsidRPr="007967DE">
        <w:t>chức</w:t>
      </w:r>
      <w:r w:rsidRPr="007967DE">
        <w:rPr>
          <w:spacing w:val="-6"/>
        </w:rPr>
        <w:t xml:space="preserve"> </w:t>
      </w:r>
      <w:r w:rsidRPr="007967DE">
        <w:t>hoặc</w:t>
      </w:r>
      <w:r w:rsidRPr="007967DE">
        <w:rPr>
          <w:spacing w:val="-3"/>
        </w:rPr>
        <w:t xml:space="preserve"> </w:t>
      </w:r>
      <w:r w:rsidRPr="007967DE">
        <w:t>chuyên</w:t>
      </w:r>
      <w:r w:rsidRPr="007967DE">
        <w:rPr>
          <w:spacing w:val="-4"/>
        </w:rPr>
        <w:t xml:space="preserve"> </w:t>
      </w:r>
      <w:r w:rsidRPr="007967DE">
        <w:t>gia</w:t>
      </w:r>
      <w:r w:rsidRPr="007967DE">
        <w:rPr>
          <w:spacing w:val="-5"/>
        </w:rPr>
        <w:t xml:space="preserve"> </w:t>
      </w:r>
      <w:r w:rsidRPr="007967DE">
        <w:t>(cá</w:t>
      </w:r>
      <w:r w:rsidRPr="007967DE">
        <w:rPr>
          <w:spacing w:val="-3"/>
        </w:rPr>
        <w:t xml:space="preserve"> </w:t>
      </w:r>
      <w:r w:rsidRPr="007967DE">
        <w:t>nhân</w:t>
      </w:r>
      <w:r w:rsidRPr="007967DE">
        <w:rPr>
          <w:spacing w:val="-5"/>
        </w:rPr>
        <w:t xml:space="preserve"> </w:t>
      </w:r>
      <w:r w:rsidRPr="007967DE">
        <w:t>hoặc</w:t>
      </w:r>
      <w:r w:rsidRPr="007967DE">
        <w:rPr>
          <w:spacing w:val="-6"/>
        </w:rPr>
        <w:t xml:space="preserve"> </w:t>
      </w:r>
      <w:r w:rsidRPr="007967DE">
        <w:t>nhóm) để</w:t>
      </w:r>
      <w:r w:rsidRPr="007967DE">
        <w:rPr>
          <w:spacing w:val="-14"/>
        </w:rPr>
        <w:t xml:space="preserve"> </w:t>
      </w:r>
      <w:r w:rsidRPr="007967DE">
        <w:t>tư</w:t>
      </w:r>
      <w:r w:rsidRPr="007967DE">
        <w:rPr>
          <w:spacing w:val="-14"/>
        </w:rPr>
        <w:t xml:space="preserve"> </w:t>
      </w:r>
      <w:r w:rsidRPr="007967DE">
        <w:t>vấn</w:t>
      </w:r>
      <w:r w:rsidRPr="007967DE">
        <w:rPr>
          <w:spacing w:val="-13"/>
        </w:rPr>
        <w:t xml:space="preserve"> </w:t>
      </w:r>
      <w:r w:rsidRPr="007967DE">
        <w:t>và</w:t>
      </w:r>
      <w:r w:rsidRPr="007967DE">
        <w:rPr>
          <w:spacing w:val="-14"/>
        </w:rPr>
        <w:t xml:space="preserve"> </w:t>
      </w:r>
      <w:r w:rsidRPr="007967DE">
        <w:t>thực</w:t>
      </w:r>
      <w:r w:rsidRPr="007967DE">
        <w:rPr>
          <w:spacing w:val="-14"/>
        </w:rPr>
        <w:t xml:space="preserve"> </w:t>
      </w:r>
      <w:r w:rsidRPr="007967DE">
        <w:t>hiện</w:t>
      </w:r>
      <w:r w:rsidRPr="007967DE">
        <w:rPr>
          <w:spacing w:val="-14"/>
        </w:rPr>
        <w:t xml:space="preserve"> </w:t>
      </w:r>
      <w:r w:rsidRPr="007967DE">
        <w:t>soát</w:t>
      </w:r>
      <w:r w:rsidRPr="007967DE">
        <w:rPr>
          <w:spacing w:val="-13"/>
        </w:rPr>
        <w:t xml:space="preserve"> </w:t>
      </w:r>
      <w:r w:rsidRPr="007967DE">
        <w:t>xét</w:t>
      </w:r>
      <w:r w:rsidRPr="007967DE">
        <w:rPr>
          <w:spacing w:val="-14"/>
        </w:rPr>
        <w:t xml:space="preserve"> </w:t>
      </w:r>
      <w:r w:rsidRPr="007967DE">
        <w:t>thuế</w:t>
      </w:r>
      <w:r w:rsidRPr="007967DE">
        <w:rPr>
          <w:spacing w:val="-14"/>
        </w:rPr>
        <w:t xml:space="preserve"> </w:t>
      </w:r>
      <w:r w:rsidRPr="007967DE">
        <w:t>cũng</w:t>
      </w:r>
      <w:r w:rsidRPr="007967DE">
        <w:rPr>
          <w:spacing w:val="-13"/>
        </w:rPr>
        <w:t xml:space="preserve"> </w:t>
      </w:r>
      <w:r w:rsidRPr="007967DE">
        <w:t>như</w:t>
      </w:r>
      <w:r w:rsidRPr="007967DE">
        <w:rPr>
          <w:spacing w:val="-14"/>
        </w:rPr>
        <w:t xml:space="preserve"> </w:t>
      </w:r>
      <w:r w:rsidRPr="007967DE">
        <w:t>hỗ</w:t>
      </w:r>
      <w:r w:rsidRPr="007967DE">
        <w:rPr>
          <w:spacing w:val="-14"/>
        </w:rPr>
        <w:t xml:space="preserve"> </w:t>
      </w:r>
      <w:r w:rsidRPr="007967DE">
        <w:t>trợ</w:t>
      </w:r>
      <w:r w:rsidRPr="007967DE">
        <w:rPr>
          <w:spacing w:val="-13"/>
        </w:rPr>
        <w:t xml:space="preserve"> </w:t>
      </w:r>
      <w:r w:rsidRPr="007967DE">
        <w:t>các</w:t>
      </w:r>
      <w:r w:rsidRPr="007967DE">
        <w:rPr>
          <w:spacing w:val="-14"/>
        </w:rPr>
        <w:t xml:space="preserve"> </w:t>
      </w:r>
      <w:r w:rsidRPr="007967DE">
        <w:t>tổ</w:t>
      </w:r>
      <w:r w:rsidRPr="007967DE">
        <w:rPr>
          <w:spacing w:val="-14"/>
        </w:rPr>
        <w:t xml:space="preserve"> </w:t>
      </w:r>
      <w:r w:rsidRPr="007967DE">
        <w:t>chức</w:t>
      </w:r>
      <w:r w:rsidRPr="007967DE">
        <w:rPr>
          <w:spacing w:val="-13"/>
        </w:rPr>
        <w:t xml:space="preserve"> </w:t>
      </w:r>
      <w:r w:rsidRPr="007967DE">
        <w:t>xã</w:t>
      </w:r>
      <w:r w:rsidRPr="007967DE">
        <w:rPr>
          <w:spacing w:val="-14"/>
        </w:rPr>
        <w:t xml:space="preserve"> </w:t>
      </w:r>
      <w:r w:rsidRPr="007967DE">
        <w:t>hội</w:t>
      </w:r>
      <w:r w:rsidRPr="007967DE">
        <w:rPr>
          <w:spacing w:val="-14"/>
        </w:rPr>
        <w:t xml:space="preserve"> </w:t>
      </w:r>
      <w:r w:rsidRPr="007967DE">
        <w:t>tuân</w:t>
      </w:r>
      <w:r w:rsidRPr="007967DE">
        <w:rPr>
          <w:spacing w:val="-13"/>
        </w:rPr>
        <w:t xml:space="preserve"> </w:t>
      </w:r>
      <w:r w:rsidRPr="007967DE">
        <w:t>thủ</w:t>
      </w:r>
      <w:r w:rsidRPr="007967DE">
        <w:rPr>
          <w:spacing w:val="-14"/>
        </w:rPr>
        <w:t xml:space="preserve"> </w:t>
      </w:r>
      <w:r w:rsidRPr="007967DE">
        <w:t>quy</w:t>
      </w:r>
      <w:r w:rsidRPr="007967DE">
        <w:rPr>
          <w:spacing w:val="-14"/>
        </w:rPr>
        <w:t xml:space="preserve"> </w:t>
      </w:r>
      <w:r w:rsidRPr="007967DE">
        <w:t>định</w:t>
      </w:r>
      <w:r w:rsidRPr="007967DE">
        <w:rPr>
          <w:spacing w:val="-13"/>
        </w:rPr>
        <w:t xml:space="preserve"> </w:t>
      </w:r>
      <w:r w:rsidRPr="007967DE">
        <w:t>pháp lý về thuế trong khuôn khổ pháp luật Việt Nam.</w:t>
      </w:r>
    </w:p>
    <w:p w14:paraId="766C6448" w14:textId="77777777" w:rsidR="009B441C" w:rsidRPr="007967DE" w:rsidRDefault="00C37B5E" w:rsidP="00AB7CC2">
      <w:pPr>
        <w:pStyle w:val="ListParagraph"/>
        <w:numPr>
          <w:ilvl w:val="0"/>
          <w:numId w:val="5"/>
        </w:numPr>
        <w:tabs>
          <w:tab w:val="left" w:pos="269"/>
        </w:tabs>
        <w:spacing w:before="239"/>
        <w:ind w:left="269" w:hanging="246"/>
        <w:jc w:val="both"/>
        <w:rPr>
          <w:b/>
        </w:rPr>
      </w:pPr>
      <w:r w:rsidRPr="007967DE">
        <w:rPr>
          <w:b/>
        </w:rPr>
        <w:t>MỤC</w:t>
      </w:r>
      <w:r w:rsidRPr="007967DE">
        <w:rPr>
          <w:b/>
          <w:spacing w:val="-1"/>
        </w:rPr>
        <w:t xml:space="preserve"> </w:t>
      </w:r>
      <w:r w:rsidRPr="007967DE">
        <w:rPr>
          <w:b/>
        </w:rPr>
        <w:t>TIÊU</w:t>
      </w:r>
      <w:r w:rsidRPr="007967DE">
        <w:rPr>
          <w:b/>
          <w:spacing w:val="2"/>
        </w:rPr>
        <w:t xml:space="preserve"> </w:t>
      </w:r>
      <w:r w:rsidRPr="007967DE">
        <w:rPr>
          <w:b/>
        </w:rPr>
        <w:t>VÀ</w:t>
      </w:r>
      <w:r w:rsidRPr="007967DE">
        <w:rPr>
          <w:b/>
          <w:spacing w:val="3"/>
        </w:rPr>
        <w:t xml:space="preserve"> </w:t>
      </w:r>
      <w:r w:rsidRPr="007967DE">
        <w:rPr>
          <w:b/>
        </w:rPr>
        <w:t>KẾT</w:t>
      </w:r>
      <w:r w:rsidRPr="007967DE">
        <w:rPr>
          <w:b/>
          <w:spacing w:val="2"/>
        </w:rPr>
        <w:t xml:space="preserve"> </w:t>
      </w:r>
      <w:r w:rsidRPr="007967DE">
        <w:rPr>
          <w:b/>
        </w:rPr>
        <w:t>QUẢ</w:t>
      </w:r>
      <w:r w:rsidRPr="007967DE">
        <w:rPr>
          <w:b/>
          <w:spacing w:val="3"/>
        </w:rPr>
        <w:t xml:space="preserve"> </w:t>
      </w:r>
      <w:r w:rsidRPr="007967DE">
        <w:rPr>
          <w:b/>
        </w:rPr>
        <w:t>ĐẦU</w:t>
      </w:r>
      <w:r w:rsidRPr="007967DE">
        <w:rPr>
          <w:b/>
          <w:spacing w:val="4"/>
        </w:rPr>
        <w:t xml:space="preserve"> </w:t>
      </w:r>
      <w:r w:rsidRPr="007967DE">
        <w:rPr>
          <w:b/>
        </w:rPr>
        <w:t>RA</w:t>
      </w:r>
      <w:r w:rsidRPr="007967DE">
        <w:rPr>
          <w:b/>
          <w:spacing w:val="3"/>
        </w:rPr>
        <w:t xml:space="preserve"> </w:t>
      </w:r>
      <w:r w:rsidRPr="007967DE">
        <w:rPr>
          <w:b/>
        </w:rPr>
        <w:t>MONG</w:t>
      </w:r>
      <w:r w:rsidRPr="007967DE">
        <w:rPr>
          <w:b/>
          <w:spacing w:val="3"/>
        </w:rPr>
        <w:t xml:space="preserve"> </w:t>
      </w:r>
      <w:r w:rsidRPr="007967DE">
        <w:rPr>
          <w:b/>
          <w:spacing w:val="-5"/>
        </w:rPr>
        <w:t>ĐỢI</w:t>
      </w:r>
    </w:p>
    <w:p w14:paraId="4599B33E" w14:textId="025651C6" w:rsidR="009B441C" w:rsidRDefault="00C37B5E" w:rsidP="00AB7CC2">
      <w:pPr>
        <w:spacing w:before="100" w:beforeAutospacing="1" w:after="100" w:afterAutospacing="1" w:line="300" w:lineRule="atLeast"/>
        <w:jc w:val="both"/>
        <w:rPr>
          <w:b/>
        </w:rPr>
      </w:pPr>
      <w:r w:rsidRPr="007967DE">
        <w:lastRenderedPageBreak/>
        <w:t xml:space="preserve">Chuyên gia tư vấn (tổ chức/nhóm/cá nhân) sẽ </w:t>
      </w:r>
      <w:r w:rsidR="00EE20E8" w:rsidRPr="00AB7CC2">
        <w:t xml:space="preserve">cung </w:t>
      </w:r>
      <w:r w:rsidR="00EE20E8" w:rsidRPr="00BE7A98">
        <w:rPr>
          <w:rFonts w:eastAsia="Times New Roman" w:cs="Segoe UI"/>
        </w:rPr>
        <w:t xml:space="preserve">cấp ý kiến chuyên môn và hỗ trợ kỹ thuật trong lĩnh vực thuế, tài chính và quản lý nguồn viện trợ nước ngoài, </w:t>
      </w:r>
      <w:r w:rsidR="00E01C44" w:rsidRPr="00AB7CC2">
        <w:rPr>
          <w:rFonts w:eastAsia="Times New Roman" w:cs="Segoe UI"/>
        </w:rPr>
        <w:t>cho hai tổ chức</w:t>
      </w:r>
      <w:r w:rsidR="001B7953" w:rsidRPr="00AB7CC2">
        <w:rPr>
          <w:rFonts w:eastAsia="Times New Roman" w:cs="Segoe UI"/>
        </w:rPr>
        <w:t xml:space="preserve"> đối tác</w:t>
      </w:r>
      <w:r w:rsidR="0014324E" w:rsidRPr="00AB7CC2">
        <w:rPr>
          <w:rFonts w:eastAsia="Times New Roman" w:cs="Segoe UI"/>
        </w:rPr>
        <w:t xml:space="preserve"> của Oxfam</w:t>
      </w:r>
      <w:r w:rsidR="001B7953" w:rsidRPr="00AB7CC2">
        <w:rPr>
          <w:rFonts w:eastAsia="Times New Roman" w:cs="Segoe UI"/>
        </w:rPr>
        <w:t xml:space="preserve">, </w:t>
      </w:r>
      <w:r w:rsidR="00EE20E8" w:rsidRPr="00BE7A98">
        <w:rPr>
          <w:rFonts w:eastAsia="Times New Roman" w:cs="Segoe UI"/>
        </w:rPr>
        <w:t>bảo đảm phù hợp với các quy định pháp luật hiện hành và yêu cầu quản lý của cơ quan tiếp nhận viện trợ</w:t>
      </w:r>
      <w:r w:rsidR="00C2010A" w:rsidRPr="00AB7CC2">
        <w:rPr>
          <w:rFonts w:eastAsia="Times New Roman" w:cs="Segoe UI"/>
        </w:rPr>
        <w:t>.</w:t>
      </w:r>
    </w:p>
    <w:p w14:paraId="347E2EE3" w14:textId="77777777" w:rsidR="009B441C" w:rsidRDefault="00C37B5E" w:rsidP="00AB7CC2">
      <w:pPr>
        <w:pStyle w:val="ListParagraph"/>
        <w:numPr>
          <w:ilvl w:val="0"/>
          <w:numId w:val="5"/>
        </w:numPr>
        <w:tabs>
          <w:tab w:val="left" w:pos="336"/>
        </w:tabs>
        <w:ind w:left="336" w:hanging="313"/>
        <w:jc w:val="both"/>
        <w:rPr>
          <w:b/>
        </w:rPr>
      </w:pPr>
      <w:r>
        <w:rPr>
          <w:b/>
        </w:rPr>
        <w:t>PHẠM</w:t>
      </w:r>
      <w:r>
        <w:rPr>
          <w:b/>
          <w:spacing w:val="3"/>
        </w:rPr>
        <w:t xml:space="preserve"> </w:t>
      </w:r>
      <w:r>
        <w:rPr>
          <w:b/>
        </w:rPr>
        <w:t>VI</w:t>
      </w:r>
      <w:r>
        <w:rPr>
          <w:b/>
          <w:spacing w:val="5"/>
        </w:rPr>
        <w:t xml:space="preserve"> </w:t>
      </w:r>
      <w:r>
        <w:rPr>
          <w:b/>
        </w:rPr>
        <w:t>CÔNG</w:t>
      </w:r>
      <w:r>
        <w:rPr>
          <w:b/>
          <w:spacing w:val="5"/>
        </w:rPr>
        <w:t xml:space="preserve"> </w:t>
      </w:r>
      <w:r>
        <w:rPr>
          <w:b/>
          <w:spacing w:val="-4"/>
        </w:rPr>
        <w:t>VIỆC</w:t>
      </w:r>
    </w:p>
    <w:p w14:paraId="5309F2A8" w14:textId="622FC7E5" w:rsidR="007B372C" w:rsidRPr="00565604" w:rsidRDefault="007B372C" w:rsidP="00AB7CC2">
      <w:pPr>
        <w:pStyle w:val="BodyText"/>
        <w:spacing w:before="161"/>
        <w:jc w:val="both"/>
        <w:rPr>
          <w:rFonts w:eastAsia="Times New Roman" w:cs="Segoe UI"/>
          <w:color w:val="000000" w:themeColor="text1"/>
        </w:rPr>
      </w:pPr>
      <w:r w:rsidRPr="00AB7CC2">
        <w:rPr>
          <w:b/>
          <w:bCs/>
          <w:color w:val="000000" w:themeColor="text1"/>
          <w:u w:val="single"/>
        </w:rPr>
        <w:t>Gói 1 - tổ chức đối tác 1</w:t>
      </w:r>
      <w:r w:rsidR="00AB7CC2" w:rsidRPr="00565604">
        <w:rPr>
          <w:b/>
          <w:bCs/>
          <w:color w:val="000000" w:themeColor="text1"/>
          <w:u w:val="single"/>
        </w:rPr>
        <w:t xml:space="preserve"> (địa bàn Đồng Hới, Quảng Trị)</w:t>
      </w:r>
      <w:r w:rsidRPr="00AB7CC2">
        <w:rPr>
          <w:color w:val="000000" w:themeColor="text1"/>
        </w:rPr>
        <w:t xml:space="preserve">: Chuyên gia tư vấn sẽ cung cấp tư vấn </w:t>
      </w:r>
      <w:r w:rsidRPr="00BE7A98">
        <w:rPr>
          <w:rFonts w:eastAsia="Times New Roman" w:cs="Segoe UI"/>
          <w:color w:val="000000" w:themeColor="text1"/>
        </w:rPr>
        <w:t>kỹ thuật trong lĩnh vực thuế, tài chính và quản lý nguồn viện trợ nước ngoài, bảo đảm phù hợp với các quy định pháp luật hiện hành và yêu cầu quản lý của cơ quan tiếp nhận viện trợ.</w:t>
      </w:r>
      <w:r w:rsidR="00AB7CC2" w:rsidRPr="00565604">
        <w:rPr>
          <w:rFonts w:eastAsia="Times New Roman" w:cs="Segoe UI"/>
          <w:color w:val="000000" w:themeColor="text1"/>
        </w:rPr>
        <w:t xml:space="preserve"> Nhiệm vụ tư vấn kết hợp giữa các buổi làm việc trực tiếp và trực tuyến.</w:t>
      </w:r>
    </w:p>
    <w:p w14:paraId="3FAF05DA" w14:textId="77777777" w:rsidR="007B372C" w:rsidRPr="00AB7CC2" w:rsidRDefault="007B372C" w:rsidP="00AB7CC2">
      <w:pPr>
        <w:pStyle w:val="BodyText"/>
        <w:spacing w:before="161"/>
        <w:jc w:val="both"/>
        <w:rPr>
          <w:b/>
          <w:color w:val="000000" w:themeColor="text1"/>
        </w:rPr>
      </w:pPr>
      <w:r w:rsidRPr="00AB7CC2">
        <w:rPr>
          <w:b/>
          <w:color w:val="000000" w:themeColor="text1"/>
        </w:rPr>
        <w:t>Kết quả đầu ra mong đợi:</w:t>
      </w:r>
    </w:p>
    <w:p w14:paraId="38804879" w14:textId="615EBF68" w:rsidR="007B372C" w:rsidRPr="00AB7CC2" w:rsidRDefault="007B372C" w:rsidP="00AB7CC2">
      <w:pPr>
        <w:pStyle w:val="BodyText"/>
        <w:numPr>
          <w:ilvl w:val="0"/>
          <w:numId w:val="8"/>
        </w:numPr>
        <w:spacing w:before="161"/>
        <w:jc w:val="both"/>
        <w:rPr>
          <w:color w:val="000000" w:themeColor="text1"/>
        </w:rPr>
      </w:pPr>
      <w:r w:rsidRPr="00AB7CC2">
        <w:rPr>
          <w:color w:val="000000" w:themeColor="text1"/>
        </w:rPr>
        <w:t xml:space="preserve">Báo cáo tư vấn tổng hợp các hỗ trợ kỹ thuật liên quan tới các hoạt động cụ thể như mô tả phần </w:t>
      </w:r>
      <w:r w:rsidR="0059233E" w:rsidRPr="00AB7CC2">
        <w:rPr>
          <w:color w:val="000000" w:themeColor="text1"/>
        </w:rPr>
        <w:t>“</w:t>
      </w:r>
      <w:r w:rsidRPr="00AB7CC2">
        <w:rPr>
          <w:color w:val="000000" w:themeColor="text1"/>
        </w:rPr>
        <w:t>Hoạt động cụ thể</w:t>
      </w:r>
      <w:r w:rsidR="0059233E" w:rsidRPr="00AB7CC2">
        <w:rPr>
          <w:color w:val="000000" w:themeColor="text1"/>
        </w:rPr>
        <w:t>”</w:t>
      </w:r>
      <w:r w:rsidRPr="00AB7CC2">
        <w:rPr>
          <w:color w:val="000000" w:themeColor="text1"/>
        </w:rPr>
        <w:t xml:space="preserve"> dưới đây.</w:t>
      </w:r>
    </w:p>
    <w:p w14:paraId="2C69205A" w14:textId="1C4E9DB2" w:rsidR="007B372C" w:rsidRPr="00AB7CC2" w:rsidRDefault="007B372C" w:rsidP="00AB7CC2">
      <w:pPr>
        <w:pStyle w:val="BodyText"/>
        <w:numPr>
          <w:ilvl w:val="0"/>
          <w:numId w:val="8"/>
        </w:numPr>
        <w:spacing w:before="161"/>
        <w:jc w:val="both"/>
        <w:rPr>
          <w:color w:val="000000" w:themeColor="text1"/>
        </w:rPr>
      </w:pPr>
      <w:r w:rsidRPr="00AB7CC2">
        <w:rPr>
          <w:color w:val="000000" w:themeColor="text1"/>
        </w:rPr>
        <w:t xml:space="preserve">Cẩm nang hướng dẫn quản lý tài chính, thuế cho các hoạt động sử dụng nguồn viện trợ nước ngoài, tuân thủ và xử lý những tình huống phát sinh thực tế theo </w:t>
      </w:r>
      <w:r w:rsidRPr="00BE7A98">
        <w:rPr>
          <w:rFonts w:eastAsia="Times New Roman" w:cs="Segoe UI"/>
          <w:color w:val="000000" w:themeColor="text1"/>
        </w:rPr>
        <w:t>Nghị định 313/2025/NĐ-CP</w:t>
      </w:r>
      <w:r w:rsidRPr="00AB7CC2">
        <w:rPr>
          <w:color w:val="000000" w:themeColor="text1"/>
        </w:rPr>
        <w:t>, Luật ngân sách và các văn bản liên quan.</w:t>
      </w:r>
    </w:p>
    <w:p w14:paraId="345C3D14" w14:textId="77777777" w:rsidR="007B372C" w:rsidRPr="00AB7CC2" w:rsidRDefault="007B372C" w:rsidP="00AB7CC2">
      <w:pPr>
        <w:pStyle w:val="BodyText"/>
        <w:spacing w:before="161"/>
        <w:jc w:val="both"/>
        <w:rPr>
          <w:b/>
          <w:color w:val="000000" w:themeColor="text1"/>
        </w:rPr>
      </w:pPr>
      <w:r w:rsidRPr="00AB7CC2">
        <w:rPr>
          <w:b/>
          <w:color w:val="000000" w:themeColor="text1"/>
        </w:rPr>
        <w:t>Hoạt động cụ thể:</w:t>
      </w:r>
    </w:p>
    <w:p w14:paraId="0538485B" w14:textId="319DB027" w:rsidR="00816600" w:rsidRPr="00BE7A98" w:rsidRDefault="00816600" w:rsidP="00AB7CC2">
      <w:pPr>
        <w:spacing w:before="100" w:beforeAutospacing="1" w:after="100" w:afterAutospacing="1" w:line="300" w:lineRule="atLeast"/>
        <w:jc w:val="both"/>
        <w:outlineLvl w:val="2"/>
        <w:rPr>
          <w:rFonts w:eastAsia="Times New Roman" w:cs="Segoe UI"/>
          <w:color w:val="000000" w:themeColor="text1"/>
        </w:rPr>
      </w:pPr>
      <w:r w:rsidRPr="00AB7CC2">
        <w:rPr>
          <w:i/>
          <w:color w:val="000000" w:themeColor="text1"/>
        </w:rPr>
        <w:t>1</w:t>
      </w:r>
      <w:r w:rsidRPr="00BE7A98">
        <w:rPr>
          <w:rFonts w:eastAsia="Times New Roman" w:cs="Segoe UI"/>
          <w:i/>
          <w:iCs/>
          <w:color w:val="000000" w:themeColor="text1"/>
        </w:rPr>
        <w:t>. Tư vấn về cơ chế tài chính đối với nguồn viện trợ nước ngoài</w:t>
      </w:r>
      <w:r w:rsidR="00AB7CC2" w:rsidRPr="00565604">
        <w:rPr>
          <w:rFonts w:eastAsia="Times New Roman" w:cs="Segoe UI"/>
          <w:i/>
          <w:iCs/>
          <w:color w:val="000000" w:themeColor="text1"/>
        </w:rPr>
        <w:t xml:space="preserve"> thuộc nguồn thu ngân sách nhà nước </w:t>
      </w:r>
      <w:r w:rsidRPr="00BE7A98">
        <w:rPr>
          <w:rFonts w:eastAsia="Times New Roman" w:cs="Segoe UI"/>
          <w:i/>
          <w:iCs/>
          <w:color w:val="000000" w:themeColor="text1"/>
        </w:rPr>
        <w:t xml:space="preserve"> tại cơ quan nhà nước</w:t>
      </w:r>
      <w:r w:rsidRPr="00060674">
        <w:rPr>
          <w:rFonts w:eastAsia="Times New Roman" w:cs="Segoe UI"/>
          <w:i/>
          <w:iCs/>
          <w:color w:val="000000" w:themeColor="text1"/>
        </w:rPr>
        <w:t>:</w:t>
      </w:r>
      <w:r w:rsidRPr="00060674">
        <w:rPr>
          <w:rFonts w:eastAsia="Times New Roman" w:cs="Segoe UI"/>
          <w:b/>
          <w:bCs/>
          <w:color w:val="000000" w:themeColor="text1"/>
        </w:rPr>
        <w:t xml:space="preserve"> </w:t>
      </w:r>
      <w:r w:rsidRPr="00BE7A98">
        <w:rPr>
          <w:rFonts w:eastAsia="Times New Roman" w:cs="Segoe UI"/>
          <w:color w:val="000000" w:themeColor="text1"/>
        </w:rPr>
        <w:t>Phân tích, rà soát và đề xuất áp dụng khung cơ chế tài chính liên quan đến việc tiếp nhận, quản lý và sử dụng nguồn viện trợ nước ngoài</w:t>
      </w:r>
      <w:r w:rsidR="000C416E" w:rsidRPr="00060674">
        <w:rPr>
          <w:rFonts w:eastAsia="Times New Roman" w:cs="Segoe UI"/>
          <w:color w:val="000000" w:themeColor="text1"/>
        </w:rPr>
        <w:t xml:space="preserve"> </w:t>
      </w:r>
      <w:r w:rsidR="000C416E" w:rsidRPr="00AB7CC2">
        <w:rPr>
          <w:color w:val="000000" w:themeColor="text1"/>
        </w:rPr>
        <w:t xml:space="preserve">(trong đó có </w:t>
      </w:r>
      <w:r w:rsidR="000C416E" w:rsidRPr="00BE7A98">
        <w:rPr>
          <w:rFonts w:eastAsia="Times New Roman" w:cs="Segoe UI"/>
          <w:color w:val="000000" w:themeColor="text1"/>
        </w:rPr>
        <w:t>Nghị định 313/2025/NĐ</w:t>
      </w:r>
      <w:r w:rsidR="000C416E" w:rsidRPr="00BE7A98">
        <w:rPr>
          <w:rFonts w:eastAsia="Times New Roman" w:cs="Segoe UI"/>
          <w:color w:val="000000" w:themeColor="text1"/>
        </w:rPr>
        <w:noBreakHyphen/>
        <w:t>CP hiệu lực từ ngày 09/12/2025)</w:t>
      </w:r>
      <w:r w:rsidRPr="00BE7A98">
        <w:rPr>
          <w:rFonts w:eastAsia="Times New Roman" w:cs="Segoe UI"/>
          <w:color w:val="000000" w:themeColor="text1"/>
        </w:rPr>
        <w:t>; hướng dẫn thực hiện chế độ kế toán, báo cáo, hạch toán và kiểm soát nội bộ theo quy định pháp luật</w:t>
      </w:r>
      <w:r w:rsidR="000C416E" w:rsidRPr="00AB7CC2">
        <w:rPr>
          <w:color w:val="000000" w:themeColor="text1"/>
        </w:rPr>
        <w:t xml:space="preserve">; </w:t>
      </w:r>
      <w:r w:rsidR="005160EF" w:rsidRPr="00AB7CC2">
        <w:rPr>
          <w:color w:val="000000" w:themeColor="text1"/>
        </w:rPr>
        <w:t>hướng dẫn đ</w:t>
      </w:r>
      <w:r w:rsidRPr="00BE7A98">
        <w:rPr>
          <w:rFonts w:eastAsia="Times New Roman" w:cs="Segoe UI"/>
          <w:color w:val="000000" w:themeColor="text1"/>
        </w:rPr>
        <w:t>iều chỉnh quy trình, hồ sơ và trách nhiệm thực hiện để bảo đảm sự phù hợp với khung pháp lý</w:t>
      </w:r>
      <w:r w:rsidRPr="00AB7CC2">
        <w:rPr>
          <w:color w:val="000000" w:themeColor="text1"/>
        </w:rPr>
        <w:t xml:space="preserve"> hiện hành của Việt Nam liên quan</w:t>
      </w:r>
      <w:r w:rsidRPr="00BE7A98">
        <w:rPr>
          <w:rFonts w:eastAsia="Times New Roman" w:cs="Segoe UI"/>
          <w:color w:val="000000" w:themeColor="text1"/>
        </w:rPr>
        <w:t>.</w:t>
      </w:r>
    </w:p>
    <w:p w14:paraId="068A3281" w14:textId="5F5A6C59" w:rsidR="00B824E0" w:rsidRPr="00AB7CC2" w:rsidRDefault="00B824E0" w:rsidP="00AB7CC2">
      <w:pPr>
        <w:pStyle w:val="BodyText"/>
        <w:spacing w:before="161"/>
        <w:jc w:val="both"/>
        <w:rPr>
          <w:rFonts w:eastAsia="Times New Roman" w:cs="Segoe UI"/>
          <w:color w:val="000000" w:themeColor="text1"/>
        </w:rPr>
      </w:pPr>
      <w:r w:rsidRPr="00AB7CC2">
        <w:rPr>
          <w:rFonts w:eastAsia="Times New Roman" w:cs="Segoe UI"/>
          <w:i/>
          <w:iCs/>
          <w:color w:val="000000" w:themeColor="text1"/>
        </w:rPr>
        <w:t>2</w:t>
      </w:r>
      <w:r w:rsidRPr="00BE7A98">
        <w:rPr>
          <w:rFonts w:eastAsia="Times New Roman" w:cs="Segoe UI"/>
          <w:i/>
          <w:iCs/>
          <w:color w:val="000000" w:themeColor="text1"/>
        </w:rPr>
        <w:t>. Tư vấn về thủ tục mua sắm, đấu thầu đối với các hoạt động sử dụng nguồn viện trợ nước ngoài</w:t>
      </w:r>
      <w:r w:rsidRPr="00060674">
        <w:rPr>
          <w:rFonts w:eastAsia="Times New Roman" w:cs="Segoe UI"/>
          <w:i/>
          <w:iCs/>
          <w:color w:val="000000" w:themeColor="text1"/>
        </w:rPr>
        <w:t>:</w:t>
      </w:r>
      <w:r w:rsidRPr="00060674">
        <w:rPr>
          <w:rFonts w:eastAsia="Times New Roman" w:cs="Segoe UI"/>
          <w:b/>
          <w:bCs/>
          <w:color w:val="000000" w:themeColor="text1"/>
        </w:rPr>
        <w:t xml:space="preserve"> </w:t>
      </w:r>
      <w:r w:rsidRPr="00BE7A98">
        <w:rPr>
          <w:rFonts w:eastAsia="Times New Roman" w:cs="Segoe UI"/>
          <w:color w:val="000000" w:themeColor="text1"/>
        </w:rPr>
        <w:t xml:space="preserve">Cung cấp hướng dẫn chuyên sâu về quy trình, thủ tục mua sắm, lựa chọn nhà thầu và các bước thực hiện theo quy định pháp luật Việt Nam và yêu cầu của nhà tài trợ; rà soát mức độ tuân thủ và đề xuất giải pháp </w:t>
      </w:r>
      <w:r w:rsidRPr="00AB7CC2">
        <w:rPr>
          <w:rFonts w:eastAsia="Times New Roman" w:cs="Segoe UI"/>
          <w:color w:val="000000" w:themeColor="text1"/>
        </w:rPr>
        <w:t>đảm bảo thực hiện và tuân thủ tốt.</w:t>
      </w:r>
    </w:p>
    <w:p w14:paraId="1A81E256" w14:textId="7E7D5441" w:rsidR="0032655D" w:rsidRPr="00BE7A98" w:rsidRDefault="00847AD2" w:rsidP="00AB7CC2">
      <w:pPr>
        <w:spacing w:before="100" w:beforeAutospacing="1" w:after="100" w:afterAutospacing="1" w:line="300" w:lineRule="atLeast"/>
        <w:jc w:val="both"/>
        <w:outlineLvl w:val="2"/>
        <w:rPr>
          <w:rFonts w:eastAsia="Times New Roman" w:cs="Segoe UI"/>
          <w:color w:val="000000" w:themeColor="text1"/>
        </w:rPr>
      </w:pPr>
      <w:r w:rsidRPr="00565604">
        <w:rPr>
          <w:rFonts w:eastAsia="Times New Roman" w:cs="Segoe UI"/>
          <w:i/>
          <w:iCs/>
          <w:color w:val="000000" w:themeColor="text1"/>
        </w:rPr>
        <w:t>3</w:t>
      </w:r>
      <w:r w:rsidR="0032655D" w:rsidRPr="00BE7A98">
        <w:rPr>
          <w:rFonts w:eastAsia="Times New Roman" w:cs="Segoe UI"/>
          <w:i/>
          <w:iCs/>
          <w:color w:val="000000" w:themeColor="text1"/>
        </w:rPr>
        <w:t xml:space="preserve">. </w:t>
      </w:r>
      <w:r w:rsidR="00AB7CC2" w:rsidRPr="00565604">
        <w:rPr>
          <w:rFonts w:eastAsia="Times New Roman" w:cs="Segoe UI"/>
          <w:i/>
          <w:iCs/>
          <w:color w:val="000000" w:themeColor="text1"/>
        </w:rPr>
        <w:t>Tư vấn</w:t>
      </w:r>
      <w:r w:rsidR="0032655D" w:rsidRPr="00BE7A98">
        <w:rPr>
          <w:rFonts w:eastAsia="Times New Roman" w:cs="Segoe UI"/>
          <w:i/>
          <w:iCs/>
          <w:color w:val="000000" w:themeColor="text1"/>
        </w:rPr>
        <w:t xml:space="preserve"> xây dựng và hoàn thiện hệ thống biểu mẫu tài chính, kế toán và thuế</w:t>
      </w:r>
      <w:r w:rsidR="0032655D" w:rsidRPr="00060674">
        <w:rPr>
          <w:rFonts w:eastAsia="Times New Roman" w:cs="Segoe UI"/>
          <w:i/>
          <w:iCs/>
          <w:color w:val="000000" w:themeColor="text1"/>
        </w:rPr>
        <w:t>:</w:t>
      </w:r>
      <w:r w:rsidR="0032655D" w:rsidRPr="00060674">
        <w:rPr>
          <w:rFonts w:eastAsia="Times New Roman" w:cs="Segoe UI"/>
          <w:b/>
          <w:bCs/>
          <w:color w:val="000000" w:themeColor="text1"/>
        </w:rPr>
        <w:t xml:space="preserve"> </w:t>
      </w:r>
      <w:r w:rsidR="0032655D" w:rsidRPr="00BE7A98">
        <w:rPr>
          <w:rFonts w:eastAsia="Times New Roman" w:cs="Segoe UI"/>
          <w:color w:val="000000" w:themeColor="text1"/>
        </w:rPr>
        <w:t>Rà soát các mẫu biểu hiện có; đề xuất và hỗ trợ hoàn thiện hệ thống biểu mẫu, chứng từ và báo cáo phục vụ công tác quản lý tài chính – kế toán và tuân thủ nghĩa vụ thuế, phù hợp với quy định của pháp luật và yêu cầu của dự án</w:t>
      </w:r>
      <w:r w:rsidR="0032655D" w:rsidRPr="00AB7CC2">
        <w:rPr>
          <w:rFonts w:eastAsia="Times New Roman" w:cs="Segoe UI"/>
          <w:color w:val="000000" w:themeColor="text1"/>
        </w:rPr>
        <w:t xml:space="preserve"> nhận viện trợ</w:t>
      </w:r>
      <w:r w:rsidR="0032655D" w:rsidRPr="00BE7A98">
        <w:rPr>
          <w:rFonts w:eastAsia="Times New Roman" w:cs="Segoe UI"/>
          <w:color w:val="000000" w:themeColor="text1"/>
        </w:rPr>
        <w:t>.</w:t>
      </w:r>
    </w:p>
    <w:p w14:paraId="1339E6C2" w14:textId="61B7C176" w:rsidR="005E38B0" w:rsidRPr="00BE7A98" w:rsidRDefault="00B824E0" w:rsidP="00AB7CC2">
      <w:pPr>
        <w:spacing w:before="100" w:beforeAutospacing="1" w:after="100" w:afterAutospacing="1" w:line="300" w:lineRule="atLeast"/>
        <w:jc w:val="both"/>
        <w:outlineLvl w:val="2"/>
        <w:rPr>
          <w:rFonts w:eastAsia="Times New Roman" w:cs="Segoe UI"/>
          <w:color w:val="000000" w:themeColor="text1"/>
        </w:rPr>
      </w:pPr>
      <w:r w:rsidRPr="00AB7CC2">
        <w:rPr>
          <w:rFonts w:eastAsia="Times New Roman" w:cs="Segoe UI"/>
          <w:i/>
          <w:iCs/>
          <w:color w:val="000000" w:themeColor="text1"/>
        </w:rPr>
        <w:t>4</w:t>
      </w:r>
      <w:r w:rsidR="005E38B0" w:rsidRPr="00BE7A98">
        <w:rPr>
          <w:rFonts w:eastAsia="Times New Roman" w:cs="Segoe UI"/>
          <w:i/>
          <w:iCs/>
          <w:color w:val="000000" w:themeColor="text1"/>
        </w:rPr>
        <w:t>. Tư vấn về khấu trừ thuế và thủ tục hoàn thuế khi kết thúc dự án</w:t>
      </w:r>
      <w:r w:rsidR="005E38B0" w:rsidRPr="00060674">
        <w:rPr>
          <w:rFonts w:eastAsia="Times New Roman" w:cs="Segoe UI"/>
          <w:i/>
          <w:iCs/>
          <w:color w:val="000000" w:themeColor="text1"/>
        </w:rPr>
        <w:t>:</w:t>
      </w:r>
      <w:r w:rsidR="005E38B0" w:rsidRPr="00060674">
        <w:rPr>
          <w:rFonts w:eastAsia="Times New Roman" w:cs="Segoe UI"/>
          <w:b/>
          <w:bCs/>
          <w:color w:val="000000" w:themeColor="text1"/>
        </w:rPr>
        <w:t xml:space="preserve"> </w:t>
      </w:r>
      <w:r w:rsidR="005E38B0" w:rsidRPr="00BE7A98">
        <w:rPr>
          <w:rFonts w:eastAsia="Times New Roman" w:cs="Segoe UI"/>
          <w:color w:val="000000" w:themeColor="text1"/>
        </w:rPr>
        <w:t>Cung cấp hướng dẫn về nghĩa vụ thuế phát sinh trong quá trình triển khai dự án; tư vấn cách thức khấu trừ, kê khai, quyết toán thuế và các bước thực hiện thủ tục hoàn thuế khi dự án kết thúc, bảo đảm đúng quy định và tránh rủi ro vi phạm pháp luật thuế.</w:t>
      </w:r>
    </w:p>
    <w:p w14:paraId="7A6EC00F" w14:textId="621AAB1B" w:rsidR="007B372C" w:rsidRPr="00BE7A98" w:rsidRDefault="00B824E0" w:rsidP="00AB7CC2">
      <w:pPr>
        <w:spacing w:before="100" w:beforeAutospacing="1" w:after="100" w:afterAutospacing="1" w:line="300" w:lineRule="atLeast"/>
        <w:jc w:val="both"/>
        <w:outlineLvl w:val="2"/>
        <w:rPr>
          <w:rFonts w:eastAsia="Times New Roman" w:cs="Segoe UI"/>
          <w:color w:val="000000" w:themeColor="text1"/>
        </w:rPr>
      </w:pPr>
      <w:r w:rsidRPr="00AB7CC2">
        <w:rPr>
          <w:rFonts w:eastAsia="Times New Roman" w:cs="Segoe UI"/>
          <w:i/>
          <w:iCs/>
          <w:color w:val="000000" w:themeColor="text1"/>
        </w:rPr>
        <w:t>5</w:t>
      </w:r>
      <w:r w:rsidR="007B372C" w:rsidRPr="00BE7A98">
        <w:rPr>
          <w:rFonts w:eastAsia="Times New Roman" w:cs="Segoe UI"/>
          <w:i/>
          <w:iCs/>
          <w:color w:val="000000" w:themeColor="text1"/>
        </w:rPr>
        <w:t xml:space="preserve">. </w:t>
      </w:r>
      <w:r w:rsidR="00AB7CC2" w:rsidRPr="00565604">
        <w:rPr>
          <w:rFonts w:eastAsia="Times New Roman" w:cs="Segoe UI"/>
          <w:i/>
          <w:iCs/>
          <w:color w:val="000000" w:themeColor="text1"/>
        </w:rPr>
        <w:t>Tư vấn, giải đáp vấn đề,</w:t>
      </w:r>
      <w:r w:rsidR="007B372C" w:rsidRPr="00BE7A98">
        <w:rPr>
          <w:rFonts w:eastAsia="Times New Roman" w:cs="Segoe UI"/>
          <w:i/>
          <w:iCs/>
          <w:color w:val="000000" w:themeColor="text1"/>
        </w:rPr>
        <w:t xml:space="preserve"> nâng cao năng lực cho cán bộ tài chính – kế toán</w:t>
      </w:r>
      <w:r w:rsidR="007B372C" w:rsidRPr="00060674">
        <w:rPr>
          <w:rFonts w:eastAsia="Times New Roman" w:cs="Segoe UI"/>
          <w:i/>
          <w:iCs/>
          <w:color w:val="000000" w:themeColor="text1"/>
        </w:rPr>
        <w:t>:</w:t>
      </w:r>
      <w:r w:rsidR="007B372C" w:rsidRPr="00060674">
        <w:rPr>
          <w:rFonts w:eastAsia="Times New Roman" w:cs="Segoe UI"/>
          <w:b/>
          <w:bCs/>
          <w:color w:val="000000" w:themeColor="text1"/>
        </w:rPr>
        <w:t xml:space="preserve"> </w:t>
      </w:r>
      <w:r w:rsidR="007B372C" w:rsidRPr="00BE7A98">
        <w:rPr>
          <w:rFonts w:eastAsia="Times New Roman" w:cs="Segoe UI"/>
          <w:color w:val="000000" w:themeColor="text1"/>
        </w:rPr>
        <w:t>tập huấn tổng thể về quản lý tài chính, kế toán và thuế đối với các dự án viện trợ của các tổ chức phi Chính phủ</w:t>
      </w:r>
      <w:r w:rsidR="00EE3670" w:rsidRPr="00AB7CC2">
        <w:rPr>
          <w:rFonts w:eastAsia="Times New Roman" w:cs="Segoe UI"/>
          <w:color w:val="000000" w:themeColor="text1"/>
        </w:rPr>
        <w:t xml:space="preserve"> cho cán bộ tài chính và quản lý tổ chức</w:t>
      </w:r>
      <w:r w:rsidR="007B372C" w:rsidRPr="00BE7A98">
        <w:rPr>
          <w:rFonts w:eastAsia="Times New Roman" w:cs="Segoe UI"/>
          <w:color w:val="000000" w:themeColor="text1"/>
        </w:rPr>
        <w:t xml:space="preserve">; trang bị kiến thức về nguyên tắc quản lý, quy trình thực </w:t>
      </w:r>
      <w:r w:rsidR="007B372C" w:rsidRPr="00BE7A98">
        <w:rPr>
          <w:rFonts w:eastAsia="Times New Roman" w:cs="Segoe UI"/>
          <w:color w:val="000000" w:themeColor="text1"/>
        </w:rPr>
        <w:lastRenderedPageBreak/>
        <w:t>hiện và kiểm soát chi phí theo quy định pháp luật và yêu cầu của nhà tài trợ.</w:t>
      </w:r>
    </w:p>
    <w:p w14:paraId="71E75738" w14:textId="1911EF1D" w:rsidR="007B372C" w:rsidRPr="00060674" w:rsidRDefault="007B372C" w:rsidP="004962A2">
      <w:pPr>
        <w:pStyle w:val="BodyText"/>
        <w:spacing w:before="1" w:line="360" w:lineRule="auto"/>
        <w:ind w:left="23" w:right="16"/>
        <w:jc w:val="both"/>
        <w:rPr>
          <w:color w:val="000000" w:themeColor="text1"/>
          <w:lang w:val="en-US"/>
        </w:rPr>
      </w:pPr>
      <w:r w:rsidRPr="00060674">
        <w:rPr>
          <w:b/>
          <w:bCs/>
          <w:color w:val="000000" w:themeColor="text1"/>
          <w:lang w:val="en-US"/>
        </w:rPr>
        <w:t>Thời gian dự kiến</w:t>
      </w:r>
      <w:r w:rsidRPr="00060674">
        <w:rPr>
          <w:color w:val="000000" w:themeColor="text1"/>
          <w:lang w:val="en-US"/>
        </w:rPr>
        <w:t xml:space="preserve"> – tháng </w:t>
      </w:r>
      <w:r w:rsidR="004962A2">
        <w:rPr>
          <w:color w:val="000000" w:themeColor="text1"/>
          <w:lang w:val="en-US"/>
        </w:rPr>
        <w:t>0</w:t>
      </w:r>
      <w:r w:rsidRPr="00060674">
        <w:rPr>
          <w:color w:val="000000" w:themeColor="text1"/>
          <w:lang w:val="en-US"/>
        </w:rPr>
        <w:t>5-</w:t>
      </w:r>
      <w:r w:rsidR="004962A2">
        <w:rPr>
          <w:color w:val="000000" w:themeColor="text1"/>
          <w:lang w:val="en-US"/>
        </w:rPr>
        <w:t>0</w:t>
      </w:r>
      <w:r w:rsidRPr="00060674">
        <w:rPr>
          <w:color w:val="000000" w:themeColor="text1"/>
          <w:lang w:val="en-US"/>
        </w:rPr>
        <w:t>6/2026</w:t>
      </w:r>
    </w:p>
    <w:p w14:paraId="29B659F1" w14:textId="77777777" w:rsidR="00224AB5" w:rsidRDefault="00224AB5" w:rsidP="004962A2">
      <w:pPr>
        <w:pStyle w:val="BodyText"/>
        <w:spacing w:before="1" w:line="360" w:lineRule="auto"/>
        <w:ind w:left="23" w:right="16"/>
        <w:jc w:val="both"/>
        <w:rPr>
          <w:color w:val="EE0000"/>
          <w:lang w:val="en-US"/>
        </w:rPr>
      </w:pPr>
    </w:p>
    <w:p w14:paraId="747FD168" w14:textId="09A0CC61" w:rsidR="00EE20E8" w:rsidRDefault="00E84152" w:rsidP="004962A2">
      <w:pPr>
        <w:pStyle w:val="BodyText"/>
        <w:spacing w:before="1" w:line="360" w:lineRule="auto"/>
        <w:ind w:left="23" w:right="16"/>
        <w:jc w:val="both"/>
      </w:pPr>
      <w:r w:rsidRPr="00060674">
        <w:rPr>
          <w:b/>
          <w:bCs/>
          <w:color w:val="0070C0"/>
          <w:u w:val="single"/>
          <w:lang w:val="en-US"/>
        </w:rPr>
        <w:t xml:space="preserve">Gói </w:t>
      </w:r>
      <w:r w:rsidR="007B372C" w:rsidRPr="00060674">
        <w:rPr>
          <w:b/>
          <w:bCs/>
          <w:color w:val="0070C0"/>
          <w:u w:val="single"/>
          <w:lang w:val="en-US"/>
        </w:rPr>
        <w:t>2</w:t>
      </w:r>
      <w:r w:rsidRPr="00060674">
        <w:rPr>
          <w:b/>
          <w:bCs/>
          <w:color w:val="0070C0"/>
          <w:u w:val="single"/>
          <w:lang w:val="en-US"/>
        </w:rPr>
        <w:t xml:space="preserve"> - </w:t>
      </w:r>
      <w:r w:rsidR="00EE20E8" w:rsidRPr="00060674">
        <w:rPr>
          <w:b/>
          <w:bCs/>
          <w:color w:val="0070C0"/>
          <w:u w:val="single"/>
          <w:lang w:val="en-US"/>
        </w:rPr>
        <w:t xml:space="preserve">Tổ chức đối tác </w:t>
      </w:r>
      <w:r w:rsidR="007B372C" w:rsidRPr="00060674">
        <w:rPr>
          <w:b/>
          <w:bCs/>
          <w:color w:val="0070C0"/>
          <w:u w:val="single"/>
          <w:lang w:val="en-US"/>
        </w:rPr>
        <w:t>2</w:t>
      </w:r>
      <w:r w:rsidR="008848A6">
        <w:rPr>
          <w:b/>
          <w:bCs/>
          <w:color w:val="0070C0"/>
          <w:u w:val="single"/>
          <w:lang w:val="en-US"/>
        </w:rPr>
        <w:t xml:space="preserve"> </w:t>
      </w:r>
      <w:r w:rsidR="006775DA" w:rsidRPr="006775DA">
        <w:rPr>
          <w:b/>
          <w:bCs/>
          <w:color w:val="0070C0"/>
          <w:u w:val="single"/>
          <w:lang w:val="en-US"/>
        </w:rPr>
        <w:t>(tại Hà Nội):</w:t>
      </w:r>
      <w:r w:rsidR="006775DA" w:rsidRPr="00AB7CC2">
        <w:rPr>
          <w:color w:val="000000" w:themeColor="text1"/>
        </w:rPr>
        <w:t xml:space="preserve"> </w:t>
      </w:r>
      <w:r w:rsidR="00EE20E8">
        <w:rPr>
          <w:lang w:val="en-US"/>
        </w:rPr>
        <w:t xml:space="preserve">Chuyên gia tư vấn </w:t>
      </w:r>
      <w:r w:rsidR="000C416E">
        <w:rPr>
          <w:lang w:val="en-US"/>
        </w:rPr>
        <w:t>sẽ xem</w:t>
      </w:r>
      <w:r w:rsidR="00EE20E8">
        <w:t xml:space="preserve"> xét, rà soát hệ thống sổ sách, chứng từ, </w:t>
      </w:r>
      <w:r w:rsidR="00EE20E8">
        <w:rPr>
          <w:spacing w:val="-2"/>
        </w:rPr>
        <w:t>biểu</w:t>
      </w:r>
      <w:r w:rsidR="00EE20E8">
        <w:rPr>
          <w:spacing w:val="-11"/>
        </w:rPr>
        <w:t xml:space="preserve"> </w:t>
      </w:r>
      <w:r w:rsidR="00EE20E8">
        <w:rPr>
          <w:spacing w:val="-2"/>
        </w:rPr>
        <w:t>mẫu</w:t>
      </w:r>
      <w:r w:rsidR="00EE20E8">
        <w:rPr>
          <w:spacing w:val="-9"/>
        </w:rPr>
        <w:t xml:space="preserve"> </w:t>
      </w:r>
      <w:r w:rsidR="00EE20E8">
        <w:rPr>
          <w:spacing w:val="-2"/>
        </w:rPr>
        <w:t>tài</w:t>
      </w:r>
      <w:r w:rsidR="00EE20E8">
        <w:rPr>
          <w:spacing w:val="-10"/>
        </w:rPr>
        <w:t xml:space="preserve"> </w:t>
      </w:r>
      <w:r w:rsidR="00EE20E8">
        <w:rPr>
          <w:spacing w:val="-2"/>
        </w:rPr>
        <w:t>chính</w:t>
      </w:r>
      <w:r w:rsidR="00EE20E8">
        <w:rPr>
          <w:spacing w:val="-8"/>
        </w:rPr>
        <w:t xml:space="preserve"> </w:t>
      </w:r>
      <w:r w:rsidR="00EE20E8">
        <w:rPr>
          <w:spacing w:val="-2"/>
        </w:rPr>
        <w:t>-</w:t>
      </w:r>
      <w:r w:rsidR="00EE20E8">
        <w:rPr>
          <w:spacing w:val="-12"/>
        </w:rPr>
        <w:t xml:space="preserve"> </w:t>
      </w:r>
      <w:r w:rsidR="00EE20E8">
        <w:rPr>
          <w:spacing w:val="-2"/>
        </w:rPr>
        <w:t>kế</w:t>
      </w:r>
      <w:r w:rsidR="00EE20E8">
        <w:rPr>
          <w:spacing w:val="-10"/>
        </w:rPr>
        <w:t xml:space="preserve"> </w:t>
      </w:r>
      <w:r w:rsidR="00EE20E8">
        <w:rPr>
          <w:spacing w:val="-2"/>
        </w:rPr>
        <w:t>toán</w:t>
      </w:r>
      <w:r w:rsidR="00EE20E8">
        <w:rPr>
          <w:spacing w:val="-11"/>
        </w:rPr>
        <w:t xml:space="preserve"> </w:t>
      </w:r>
      <w:r w:rsidR="00EE20E8">
        <w:rPr>
          <w:spacing w:val="-2"/>
        </w:rPr>
        <w:t>và</w:t>
      </w:r>
      <w:r w:rsidR="00EE20E8">
        <w:rPr>
          <w:spacing w:val="-12"/>
        </w:rPr>
        <w:t xml:space="preserve"> </w:t>
      </w:r>
      <w:r w:rsidR="00EE20E8">
        <w:rPr>
          <w:spacing w:val="-2"/>
        </w:rPr>
        <w:t>báo</w:t>
      </w:r>
      <w:r w:rsidR="00EE20E8">
        <w:rPr>
          <w:spacing w:val="-8"/>
        </w:rPr>
        <w:t xml:space="preserve"> </w:t>
      </w:r>
      <w:r w:rsidR="00EE20E8">
        <w:rPr>
          <w:spacing w:val="-2"/>
        </w:rPr>
        <w:t>cáo</w:t>
      </w:r>
      <w:r w:rsidR="00EE20E8">
        <w:rPr>
          <w:spacing w:val="-8"/>
        </w:rPr>
        <w:t xml:space="preserve"> </w:t>
      </w:r>
      <w:r w:rsidR="00EE20E8">
        <w:rPr>
          <w:spacing w:val="-2"/>
        </w:rPr>
        <w:t>tài</w:t>
      </w:r>
      <w:r w:rsidR="00EE20E8">
        <w:rPr>
          <w:spacing w:val="-10"/>
        </w:rPr>
        <w:t xml:space="preserve"> </w:t>
      </w:r>
      <w:r w:rsidR="00EE20E8">
        <w:rPr>
          <w:spacing w:val="-2"/>
        </w:rPr>
        <w:t>chính/thuế</w:t>
      </w:r>
      <w:r w:rsidR="00EE20E8">
        <w:rPr>
          <w:spacing w:val="-11"/>
        </w:rPr>
        <w:t xml:space="preserve"> </w:t>
      </w:r>
      <w:r w:rsidR="00EE20E8">
        <w:rPr>
          <w:spacing w:val="-2"/>
        </w:rPr>
        <w:t>và</w:t>
      </w:r>
      <w:r w:rsidR="00EE20E8">
        <w:rPr>
          <w:spacing w:val="-12"/>
        </w:rPr>
        <w:t xml:space="preserve"> </w:t>
      </w:r>
      <w:r w:rsidR="00EE20E8">
        <w:rPr>
          <w:spacing w:val="-2"/>
        </w:rPr>
        <w:t>hướng</w:t>
      </w:r>
      <w:r w:rsidR="00EE20E8">
        <w:rPr>
          <w:spacing w:val="-9"/>
        </w:rPr>
        <w:t xml:space="preserve"> </w:t>
      </w:r>
      <w:r w:rsidR="00EE20E8">
        <w:rPr>
          <w:spacing w:val="-2"/>
        </w:rPr>
        <w:t>dẫn</w:t>
      </w:r>
      <w:r w:rsidR="00EE20E8">
        <w:rPr>
          <w:spacing w:val="-9"/>
        </w:rPr>
        <w:t xml:space="preserve"> </w:t>
      </w:r>
      <w:r w:rsidR="00EE20E8">
        <w:rPr>
          <w:spacing w:val="-2"/>
        </w:rPr>
        <w:t>cải</w:t>
      </w:r>
      <w:r w:rsidR="00EE20E8">
        <w:rPr>
          <w:spacing w:val="-12"/>
        </w:rPr>
        <w:t xml:space="preserve"> </w:t>
      </w:r>
      <w:r w:rsidR="00EE20E8">
        <w:rPr>
          <w:spacing w:val="-2"/>
        </w:rPr>
        <w:t>tiến</w:t>
      </w:r>
      <w:r w:rsidR="00EE20E8">
        <w:rPr>
          <w:spacing w:val="-8"/>
        </w:rPr>
        <w:t xml:space="preserve"> </w:t>
      </w:r>
      <w:r w:rsidR="00EE20E8">
        <w:rPr>
          <w:spacing w:val="-2"/>
        </w:rPr>
        <w:t>hệ</w:t>
      </w:r>
      <w:r w:rsidR="00EE20E8">
        <w:rPr>
          <w:spacing w:val="-9"/>
        </w:rPr>
        <w:t xml:space="preserve"> </w:t>
      </w:r>
      <w:r w:rsidR="00EE20E8">
        <w:rPr>
          <w:spacing w:val="-2"/>
        </w:rPr>
        <w:t>thống,</w:t>
      </w:r>
      <w:r w:rsidR="00EE20E8">
        <w:rPr>
          <w:spacing w:val="-9"/>
        </w:rPr>
        <w:t xml:space="preserve"> </w:t>
      </w:r>
      <w:r w:rsidR="00EE20E8">
        <w:rPr>
          <w:spacing w:val="-2"/>
        </w:rPr>
        <w:t>các</w:t>
      </w:r>
      <w:r w:rsidR="00EE20E8">
        <w:rPr>
          <w:spacing w:val="-12"/>
        </w:rPr>
        <w:t xml:space="preserve"> </w:t>
      </w:r>
      <w:r w:rsidR="00EE20E8">
        <w:rPr>
          <w:spacing w:val="-2"/>
        </w:rPr>
        <w:t xml:space="preserve">biểu </w:t>
      </w:r>
      <w:r w:rsidR="00EE20E8">
        <w:t>mẫu và báo cáo.</w:t>
      </w:r>
    </w:p>
    <w:p w14:paraId="66917485" w14:textId="77777777" w:rsidR="00EE20E8" w:rsidRPr="00AB7CC2" w:rsidRDefault="00EE20E8" w:rsidP="004962A2">
      <w:pPr>
        <w:pStyle w:val="BodyText"/>
        <w:spacing w:before="160"/>
        <w:ind w:left="23"/>
        <w:jc w:val="both"/>
        <w:rPr>
          <w:b/>
          <w:color w:val="000000" w:themeColor="text1"/>
        </w:rPr>
      </w:pPr>
      <w:r w:rsidRPr="00060674">
        <w:rPr>
          <w:b/>
          <w:bCs/>
          <w:color w:val="000000" w:themeColor="text1"/>
        </w:rPr>
        <w:t>Kết</w:t>
      </w:r>
      <w:r w:rsidRPr="00060674">
        <w:rPr>
          <w:b/>
          <w:bCs/>
          <w:color w:val="000000" w:themeColor="text1"/>
          <w:spacing w:val="-6"/>
        </w:rPr>
        <w:t xml:space="preserve"> </w:t>
      </w:r>
      <w:r w:rsidRPr="00060674">
        <w:rPr>
          <w:b/>
          <w:bCs/>
          <w:color w:val="000000" w:themeColor="text1"/>
        </w:rPr>
        <w:t>quả</w:t>
      </w:r>
      <w:r w:rsidRPr="00060674">
        <w:rPr>
          <w:b/>
          <w:bCs/>
          <w:color w:val="000000" w:themeColor="text1"/>
          <w:spacing w:val="-5"/>
        </w:rPr>
        <w:t xml:space="preserve"> </w:t>
      </w:r>
      <w:r w:rsidRPr="00060674">
        <w:rPr>
          <w:b/>
          <w:bCs/>
          <w:color w:val="000000" w:themeColor="text1"/>
        </w:rPr>
        <w:t>đầu</w:t>
      </w:r>
      <w:r w:rsidRPr="00060674">
        <w:rPr>
          <w:b/>
          <w:bCs/>
          <w:color w:val="000000" w:themeColor="text1"/>
          <w:spacing w:val="-5"/>
        </w:rPr>
        <w:t xml:space="preserve"> </w:t>
      </w:r>
      <w:r w:rsidRPr="00060674">
        <w:rPr>
          <w:b/>
          <w:bCs/>
          <w:color w:val="000000" w:themeColor="text1"/>
        </w:rPr>
        <w:t>ra</w:t>
      </w:r>
      <w:r w:rsidRPr="00060674">
        <w:rPr>
          <w:b/>
          <w:bCs/>
          <w:color w:val="000000" w:themeColor="text1"/>
          <w:spacing w:val="-8"/>
        </w:rPr>
        <w:t xml:space="preserve"> </w:t>
      </w:r>
      <w:r w:rsidRPr="00060674">
        <w:rPr>
          <w:b/>
          <w:bCs/>
          <w:color w:val="000000" w:themeColor="text1"/>
        </w:rPr>
        <w:t>mong</w:t>
      </w:r>
      <w:r w:rsidRPr="00060674">
        <w:rPr>
          <w:b/>
          <w:bCs/>
          <w:color w:val="000000" w:themeColor="text1"/>
          <w:spacing w:val="-7"/>
        </w:rPr>
        <w:t xml:space="preserve"> </w:t>
      </w:r>
      <w:r w:rsidRPr="00060674">
        <w:rPr>
          <w:b/>
          <w:bCs/>
          <w:color w:val="000000" w:themeColor="text1"/>
          <w:spacing w:val="-4"/>
        </w:rPr>
        <w:t>đợi:</w:t>
      </w:r>
    </w:p>
    <w:p w14:paraId="75300853" w14:textId="4B8DDC25" w:rsidR="00EE20E8" w:rsidRDefault="00EE20E8" w:rsidP="00AB7CC2">
      <w:pPr>
        <w:pStyle w:val="ListParagraph"/>
        <w:numPr>
          <w:ilvl w:val="1"/>
          <w:numId w:val="5"/>
        </w:numPr>
        <w:tabs>
          <w:tab w:val="left" w:pos="743"/>
        </w:tabs>
        <w:spacing w:before="1"/>
        <w:ind w:right="24"/>
        <w:jc w:val="both"/>
      </w:pPr>
      <w:r>
        <w:t>Báo</w:t>
      </w:r>
      <w:r>
        <w:rPr>
          <w:spacing w:val="-1"/>
        </w:rPr>
        <w:t xml:space="preserve"> </w:t>
      </w:r>
      <w:r>
        <w:t>cáo</w:t>
      </w:r>
      <w:r>
        <w:rPr>
          <w:spacing w:val="-1"/>
        </w:rPr>
        <w:t xml:space="preserve"> </w:t>
      </w:r>
      <w:r>
        <w:t>soát</w:t>
      </w:r>
      <w:r>
        <w:rPr>
          <w:spacing w:val="-3"/>
        </w:rPr>
        <w:t xml:space="preserve"> </w:t>
      </w:r>
      <w:r>
        <w:t>xét</w:t>
      </w:r>
      <w:r>
        <w:rPr>
          <w:spacing w:val="-2"/>
        </w:rPr>
        <w:t xml:space="preserve"> </w:t>
      </w:r>
      <w:r>
        <w:t>về</w:t>
      </w:r>
      <w:r>
        <w:rPr>
          <w:spacing w:val="-2"/>
        </w:rPr>
        <w:t xml:space="preserve"> </w:t>
      </w:r>
      <w:r>
        <w:t>thuế.</w:t>
      </w:r>
    </w:p>
    <w:p w14:paraId="4EBC5B93" w14:textId="77777777" w:rsidR="00EE20E8" w:rsidRDefault="00EE20E8" w:rsidP="00AB7CC2">
      <w:pPr>
        <w:pStyle w:val="ListParagraph"/>
        <w:numPr>
          <w:ilvl w:val="1"/>
          <w:numId w:val="5"/>
        </w:numPr>
        <w:tabs>
          <w:tab w:val="left" w:pos="743"/>
        </w:tabs>
        <w:ind w:right="29"/>
        <w:jc w:val="both"/>
      </w:pPr>
      <w:r>
        <w:t>Kết luận và khuyến nghị cho tổ chức phát triển và/hoặc hoàn thiện bộ mẫu biểu báo cáo</w:t>
      </w:r>
      <w:r>
        <w:rPr>
          <w:spacing w:val="-4"/>
        </w:rPr>
        <w:t xml:space="preserve"> </w:t>
      </w:r>
      <w:r>
        <w:t>tài</w:t>
      </w:r>
      <w:r>
        <w:rPr>
          <w:spacing w:val="-5"/>
        </w:rPr>
        <w:t xml:space="preserve"> </w:t>
      </w:r>
      <w:r>
        <w:t>chính/thuế</w:t>
      </w:r>
      <w:r>
        <w:rPr>
          <w:spacing w:val="-6"/>
        </w:rPr>
        <w:t xml:space="preserve"> </w:t>
      </w:r>
      <w:r>
        <w:t>và</w:t>
      </w:r>
      <w:r>
        <w:rPr>
          <w:spacing w:val="-4"/>
        </w:rPr>
        <w:t xml:space="preserve"> </w:t>
      </w:r>
      <w:r>
        <w:t>quy</w:t>
      </w:r>
      <w:r>
        <w:rPr>
          <w:spacing w:val="-6"/>
        </w:rPr>
        <w:t xml:space="preserve"> </w:t>
      </w:r>
      <w:r>
        <w:t>trình,</w:t>
      </w:r>
      <w:r>
        <w:rPr>
          <w:spacing w:val="-4"/>
        </w:rPr>
        <w:t xml:space="preserve"> </w:t>
      </w:r>
      <w:r>
        <w:t>thủ</w:t>
      </w:r>
      <w:r>
        <w:rPr>
          <w:spacing w:val="-4"/>
        </w:rPr>
        <w:t xml:space="preserve"> </w:t>
      </w:r>
      <w:r>
        <w:t>tục</w:t>
      </w:r>
      <w:r>
        <w:rPr>
          <w:spacing w:val="-5"/>
        </w:rPr>
        <w:t xml:space="preserve"> </w:t>
      </w:r>
      <w:r>
        <w:t>tài</w:t>
      </w:r>
      <w:r>
        <w:rPr>
          <w:spacing w:val="-5"/>
        </w:rPr>
        <w:t xml:space="preserve"> </w:t>
      </w:r>
      <w:r>
        <w:t>chính-kế</w:t>
      </w:r>
      <w:r>
        <w:rPr>
          <w:spacing w:val="-6"/>
        </w:rPr>
        <w:t xml:space="preserve"> </w:t>
      </w:r>
      <w:r>
        <w:t>toán-thuế.</w:t>
      </w:r>
    </w:p>
    <w:p w14:paraId="2B120752" w14:textId="7D337222" w:rsidR="00EE20E8" w:rsidRDefault="00AB7CC2" w:rsidP="00AB7CC2">
      <w:pPr>
        <w:pStyle w:val="ListParagraph"/>
        <w:numPr>
          <w:ilvl w:val="1"/>
          <w:numId w:val="5"/>
        </w:numPr>
        <w:tabs>
          <w:tab w:val="left" w:pos="743"/>
        </w:tabs>
        <w:spacing w:line="242" w:lineRule="auto"/>
        <w:ind w:right="18"/>
        <w:jc w:val="both"/>
      </w:pPr>
      <w:r w:rsidRPr="00565604">
        <w:t xml:space="preserve">Sổ tay/cẩm nang </w:t>
      </w:r>
      <w:r w:rsidR="00EE20E8">
        <w:t>báo</w:t>
      </w:r>
      <w:r w:rsidR="00EE20E8">
        <w:rPr>
          <w:spacing w:val="-10"/>
        </w:rPr>
        <w:t xml:space="preserve"> </w:t>
      </w:r>
      <w:r w:rsidR="00EE20E8">
        <w:t>cáo</w:t>
      </w:r>
      <w:r w:rsidR="00EE20E8">
        <w:rPr>
          <w:spacing w:val="-10"/>
        </w:rPr>
        <w:t xml:space="preserve"> </w:t>
      </w:r>
      <w:r w:rsidR="00EE20E8">
        <w:t>thuế,</w:t>
      </w:r>
      <w:r w:rsidR="00EE20E8">
        <w:rPr>
          <w:spacing w:val="-10"/>
        </w:rPr>
        <w:t xml:space="preserve"> </w:t>
      </w:r>
      <w:r w:rsidR="00EE20E8">
        <w:t>tuân</w:t>
      </w:r>
      <w:r w:rsidR="00EE20E8">
        <w:rPr>
          <w:spacing w:val="-10"/>
        </w:rPr>
        <w:t xml:space="preserve"> </w:t>
      </w:r>
      <w:r w:rsidR="00EE20E8">
        <w:t>thủ</w:t>
      </w:r>
      <w:r w:rsidR="00EE20E8">
        <w:rPr>
          <w:spacing w:val="-12"/>
        </w:rPr>
        <w:t xml:space="preserve"> </w:t>
      </w:r>
      <w:r w:rsidR="00EE20E8">
        <w:t>và</w:t>
      </w:r>
      <w:r w:rsidR="00EE20E8">
        <w:rPr>
          <w:spacing w:val="-13"/>
        </w:rPr>
        <w:t xml:space="preserve"> </w:t>
      </w:r>
      <w:r w:rsidR="00EE20E8">
        <w:t>xử</w:t>
      </w:r>
      <w:r w:rsidR="00EE20E8">
        <w:rPr>
          <w:spacing w:val="-10"/>
        </w:rPr>
        <w:t xml:space="preserve"> </w:t>
      </w:r>
      <w:r w:rsidR="00EE20E8">
        <w:t>lý</w:t>
      </w:r>
      <w:r w:rsidR="00EE20E8">
        <w:rPr>
          <w:spacing w:val="-10"/>
        </w:rPr>
        <w:t xml:space="preserve"> </w:t>
      </w:r>
      <w:r w:rsidR="00EE20E8">
        <w:t>những</w:t>
      </w:r>
      <w:r w:rsidR="00EE20E8">
        <w:rPr>
          <w:spacing w:val="-10"/>
        </w:rPr>
        <w:t xml:space="preserve"> </w:t>
      </w:r>
      <w:r w:rsidR="00EE20E8">
        <w:t>tình</w:t>
      </w:r>
      <w:r w:rsidR="00EE20E8">
        <w:rPr>
          <w:spacing w:val="-12"/>
        </w:rPr>
        <w:t xml:space="preserve"> </w:t>
      </w:r>
      <w:r w:rsidR="00EE20E8">
        <w:t>huống</w:t>
      </w:r>
      <w:r w:rsidR="00EE20E8">
        <w:rPr>
          <w:spacing w:val="-12"/>
        </w:rPr>
        <w:t xml:space="preserve"> </w:t>
      </w:r>
      <w:r w:rsidR="00EE20E8">
        <w:t>phát</w:t>
      </w:r>
      <w:r w:rsidR="00EE20E8">
        <w:rPr>
          <w:spacing w:val="-11"/>
        </w:rPr>
        <w:t xml:space="preserve"> </w:t>
      </w:r>
      <w:r w:rsidR="00EE20E8">
        <w:t>sinh</w:t>
      </w:r>
      <w:r w:rsidR="00EE20E8">
        <w:rPr>
          <w:spacing w:val="-3"/>
        </w:rPr>
        <w:t xml:space="preserve"> </w:t>
      </w:r>
      <w:r w:rsidR="00EE20E8">
        <w:t xml:space="preserve">thực </w:t>
      </w:r>
      <w:r w:rsidR="00EE20E8">
        <w:rPr>
          <w:spacing w:val="-4"/>
        </w:rPr>
        <w:t>tế.</w:t>
      </w:r>
    </w:p>
    <w:p w14:paraId="3F6D0E57" w14:textId="77777777" w:rsidR="00EE20E8" w:rsidRPr="00AB7CC2" w:rsidRDefault="00EE20E8" w:rsidP="004962A2">
      <w:pPr>
        <w:pStyle w:val="BodyText"/>
        <w:spacing w:before="1"/>
        <w:ind w:left="23"/>
        <w:jc w:val="both"/>
      </w:pPr>
    </w:p>
    <w:p w14:paraId="1D38B2C2" w14:textId="58DE14E4" w:rsidR="009B441C" w:rsidRPr="00AB7CC2" w:rsidRDefault="00C37B5E" w:rsidP="004962A2">
      <w:pPr>
        <w:pStyle w:val="BodyText"/>
        <w:spacing w:before="1"/>
        <w:ind w:left="23"/>
        <w:jc w:val="both"/>
        <w:rPr>
          <w:color w:val="000000" w:themeColor="text1"/>
        </w:rPr>
      </w:pPr>
      <w:r>
        <w:t>Tư</w:t>
      </w:r>
      <w:r>
        <w:rPr>
          <w:spacing w:val="-6"/>
        </w:rPr>
        <w:t xml:space="preserve"> </w:t>
      </w:r>
      <w:r>
        <w:t>vấn</w:t>
      </w:r>
      <w:r>
        <w:rPr>
          <w:spacing w:val="-6"/>
        </w:rPr>
        <w:t xml:space="preserve"> </w:t>
      </w:r>
      <w:r>
        <w:t>sẽ</w:t>
      </w:r>
      <w:r>
        <w:rPr>
          <w:spacing w:val="-5"/>
        </w:rPr>
        <w:t xml:space="preserve"> </w:t>
      </w:r>
      <w:r>
        <w:t>thực</w:t>
      </w:r>
      <w:r>
        <w:rPr>
          <w:spacing w:val="-7"/>
        </w:rPr>
        <w:t xml:space="preserve"> </w:t>
      </w:r>
      <w:r>
        <w:t>hiện</w:t>
      </w:r>
      <w:r>
        <w:rPr>
          <w:spacing w:val="-6"/>
        </w:rPr>
        <w:t xml:space="preserve"> </w:t>
      </w:r>
      <w:r>
        <w:t>các</w:t>
      </w:r>
      <w:r>
        <w:rPr>
          <w:spacing w:val="-8"/>
        </w:rPr>
        <w:t xml:space="preserve"> </w:t>
      </w:r>
      <w:r>
        <w:t>công</w:t>
      </w:r>
      <w:r>
        <w:rPr>
          <w:spacing w:val="-8"/>
        </w:rPr>
        <w:t xml:space="preserve"> </w:t>
      </w:r>
      <w:r>
        <w:t>việc</w:t>
      </w:r>
      <w:r>
        <w:rPr>
          <w:spacing w:val="-7"/>
        </w:rPr>
        <w:t xml:space="preserve"> </w:t>
      </w:r>
      <w:r>
        <w:t>sau</w:t>
      </w:r>
      <w:r>
        <w:rPr>
          <w:spacing w:val="-8"/>
        </w:rPr>
        <w:t xml:space="preserve"> </w:t>
      </w:r>
      <w:r>
        <w:t>(và</w:t>
      </w:r>
      <w:r>
        <w:rPr>
          <w:spacing w:val="-7"/>
        </w:rPr>
        <w:t xml:space="preserve"> </w:t>
      </w:r>
      <w:r>
        <w:rPr>
          <w:spacing w:val="-2"/>
        </w:rPr>
        <w:t>khác</w:t>
      </w:r>
      <w:r w:rsidRPr="00060674">
        <w:rPr>
          <w:color w:val="000000" w:themeColor="text1"/>
          <w:spacing w:val="-2"/>
        </w:rPr>
        <w:t>)</w:t>
      </w:r>
      <w:r w:rsidR="00E84152" w:rsidRPr="00AB7CC2">
        <w:rPr>
          <w:color w:val="000000" w:themeColor="text1"/>
          <w:spacing w:val="-2"/>
        </w:rPr>
        <w:t xml:space="preserve"> liên quan đến </w:t>
      </w:r>
      <w:r w:rsidR="00E84152" w:rsidRPr="00060674">
        <w:rPr>
          <w:color w:val="000000" w:themeColor="text1"/>
        </w:rPr>
        <w:t>soát xét thuế và hỗ trợ tuân thủ quy định pháp lý về thuế thu nhập doanh nghiệp (TNDN), giá trị gia tăng (GTGT) và thu nhập cá nhân (TNCN) cho giai đoạn 2022 – 2025.</w:t>
      </w:r>
    </w:p>
    <w:p w14:paraId="232E75F3" w14:textId="77777777" w:rsidR="009B441C" w:rsidRPr="00060674" w:rsidRDefault="009B441C" w:rsidP="00AB7CC2">
      <w:pPr>
        <w:pStyle w:val="BodyText"/>
        <w:spacing w:before="26"/>
        <w:jc w:val="both"/>
        <w:rPr>
          <w:color w:val="000000" w:themeColor="text1"/>
        </w:rPr>
      </w:pPr>
    </w:p>
    <w:p w14:paraId="437F8636" w14:textId="18152278" w:rsidR="009B441C" w:rsidRPr="00060674" w:rsidRDefault="00224AB5" w:rsidP="004962A2">
      <w:pPr>
        <w:pStyle w:val="BodyText"/>
        <w:spacing w:before="153"/>
        <w:ind w:left="23"/>
        <w:jc w:val="both"/>
        <w:rPr>
          <w:b/>
          <w:bCs/>
          <w:color w:val="0070C0"/>
          <w:spacing w:val="-2"/>
          <w:lang w:val="en-US"/>
        </w:rPr>
      </w:pPr>
      <w:r w:rsidRPr="00060674">
        <w:rPr>
          <w:b/>
          <w:bCs/>
          <w:color w:val="0070C0"/>
          <w:lang w:val="en-US"/>
        </w:rPr>
        <w:t>Hoạt động dự kiến:</w:t>
      </w:r>
    </w:p>
    <w:p w14:paraId="2E1DB07D" w14:textId="77777777" w:rsidR="009B441C" w:rsidRDefault="009B441C" w:rsidP="00AB7CC2">
      <w:pPr>
        <w:pStyle w:val="BodyText"/>
        <w:spacing w:before="55"/>
        <w:jc w:val="both"/>
      </w:pPr>
    </w:p>
    <w:p w14:paraId="44086541" w14:textId="77777777" w:rsidR="009B441C" w:rsidRDefault="00C37B5E" w:rsidP="00AB7CC2">
      <w:pPr>
        <w:pStyle w:val="ListParagraph"/>
        <w:numPr>
          <w:ilvl w:val="0"/>
          <w:numId w:val="3"/>
        </w:numPr>
        <w:tabs>
          <w:tab w:val="left" w:pos="383"/>
        </w:tabs>
        <w:spacing w:line="355" w:lineRule="auto"/>
        <w:ind w:right="17"/>
        <w:jc w:val="both"/>
      </w:pPr>
      <w:r>
        <w:t>Tìm</w:t>
      </w:r>
      <w:r>
        <w:rPr>
          <w:spacing w:val="-4"/>
        </w:rPr>
        <w:t xml:space="preserve"> </w:t>
      </w:r>
      <w:r>
        <w:t>hiểu</w:t>
      </w:r>
      <w:r>
        <w:rPr>
          <w:spacing w:val="-4"/>
        </w:rPr>
        <w:t xml:space="preserve"> </w:t>
      </w:r>
      <w:r>
        <w:t>hoạt</w:t>
      </w:r>
      <w:r>
        <w:rPr>
          <w:spacing w:val="-2"/>
        </w:rPr>
        <w:t xml:space="preserve"> </w:t>
      </w:r>
      <w:r>
        <w:t>động</w:t>
      </w:r>
      <w:r>
        <w:rPr>
          <w:spacing w:val="-1"/>
        </w:rPr>
        <w:t xml:space="preserve"> </w:t>
      </w:r>
      <w:r>
        <w:t>của</w:t>
      </w:r>
      <w:r>
        <w:rPr>
          <w:spacing w:val="-2"/>
        </w:rPr>
        <w:t xml:space="preserve"> </w:t>
      </w:r>
      <w:r>
        <w:t>tổ chức</w:t>
      </w:r>
      <w:r>
        <w:rPr>
          <w:spacing w:val="-2"/>
        </w:rPr>
        <w:t xml:space="preserve"> </w:t>
      </w:r>
      <w:r>
        <w:t>để</w:t>
      </w:r>
      <w:r>
        <w:rPr>
          <w:spacing w:val="-1"/>
        </w:rPr>
        <w:t xml:space="preserve"> </w:t>
      </w:r>
      <w:r>
        <w:t>đối</w:t>
      </w:r>
      <w:r>
        <w:rPr>
          <w:spacing w:val="-3"/>
        </w:rPr>
        <w:t xml:space="preserve"> </w:t>
      </w:r>
      <w:r>
        <w:t>chiếu</w:t>
      </w:r>
      <w:r>
        <w:rPr>
          <w:spacing w:val="-4"/>
        </w:rPr>
        <w:t xml:space="preserve"> </w:t>
      </w:r>
      <w:r>
        <w:t>giữa</w:t>
      </w:r>
      <w:r>
        <w:rPr>
          <w:spacing w:val="-4"/>
        </w:rPr>
        <w:t xml:space="preserve"> </w:t>
      </w:r>
      <w:r>
        <w:t>các</w:t>
      </w:r>
      <w:r>
        <w:rPr>
          <w:spacing w:val="-3"/>
        </w:rPr>
        <w:t xml:space="preserve"> </w:t>
      </w:r>
      <w:r>
        <w:t>quy</w:t>
      </w:r>
      <w:r>
        <w:rPr>
          <w:spacing w:val="-1"/>
        </w:rPr>
        <w:t xml:space="preserve"> </w:t>
      </w:r>
      <w:r>
        <w:t>định</w:t>
      </w:r>
      <w:r>
        <w:rPr>
          <w:spacing w:val="-3"/>
        </w:rPr>
        <w:t xml:space="preserve"> </w:t>
      </w:r>
      <w:r>
        <w:t>pháp</w:t>
      </w:r>
      <w:r>
        <w:rPr>
          <w:spacing w:val="-1"/>
        </w:rPr>
        <w:t xml:space="preserve"> </w:t>
      </w:r>
      <w:r>
        <w:t>luật</w:t>
      </w:r>
      <w:r>
        <w:rPr>
          <w:spacing w:val="-2"/>
        </w:rPr>
        <w:t xml:space="preserve"> </w:t>
      </w:r>
      <w:r>
        <w:t>có</w:t>
      </w:r>
      <w:r>
        <w:rPr>
          <w:spacing w:val="-1"/>
        </w:rPr>
        <w:t xml:space="preserve"> </w:t>
      </w:r>
      <w:r>
        <w:t>liên</w:t>
      </w:r>
      <w:r>
        <w:rPr>
          <w:spacing w:val="-1"/>
        </w:rPr>
        <w:t xml:space="preserve"> </w:t>
      </w:r>
      <w:r>
        <w:t>quan</w:t>
      </w:r>
      <w:r>
        <w:rPr>
          <w:spacing w:val="-4"/>
        </w:rPr>
        <w:t xml:space="preserve"> </w:t>
      </w:r>
      <w:r>
        <w:t>và mô hình kế toán - tài chính của tổ chức đã và đang áp dụng</w:t>
      </w:r>
    </w:p>
    <w:p w14:paraId="11215126" w14:textId="77777777" w:rsidR="009B441C" w:rsidRDefault="00C37B5E" w:rsidP="00AB7CC2">
      <w:pPr>
        <w:pStyle w:val="ListParagraph"/>
        <w:numPr>
          <w:ilvl w:val="0"/>
          <w:numId w:val="3"/>
        </w:numPr>
        <w:tabs>
          <w:tab w:val="left" w:pos="383"/>
        </w:tabs>
        <w:spacing w:before="8"/>
        <w:jc w:val="both"/>
      </w:pPr>
      <w:r>
        <w:t>Rà</w:t>
      </w:r>
      <w:r>
        <w:rPr>
          <w:spacing w:val="-9"/>
        </w:rPr>
        <w:t xml:space="preserve"> </w:t>
      </w:r>
      <w:r>
        <w:t>soát</w:t>
      </w:r>
      <w:r>
        <w:rPr>
          <w:spacing w:val="-8"/>
        </w:rPr>
        <w:t xml:space="preserve"> </w:t>
      </w:r>
      <w:r>
        <w:t>hệ</w:t>
      </w:r>
      <w:r>
        <w:rPr>
          <w:spacing w:val="-8"/>
        </w:rPr>
        <w:t xml:space="preserve"> </w:t>
      </w:r>
      <w:r>
        <w:t>thống</w:t>
      </w:r>
      <w:r>
        <w:rPr>
          <w:spacing w:val="-9"/>
        </w:rPr>
        <w:t xml:space="preserve"> </w:t>
      </w:r>
      <w:r>
        <w:t>báo</w:t>
      </w:r>
      <w:r>
        <w:rPr>
          <w:spacing w:val="-7"/>
        </w:rPr>
        <w:t xml:space="preserve"> </w:t>
      </w:r>
      <w:r>
        <w:t>cáo</w:t>
      </w:r>
      <w:r>
        <w:rPr>
          <w:spacing w:val="-8"/>
        </w:rPr>
        <w:t xml:space="preserve"> </w:t>
      </w:r>
      <w:r>
        <w:t>tài</w:t>
      </w:r>
      <w:r>
        <w:rPr>
          <w:spacing w:val="-9"/>
        </w:rPr>
        <w:t xml:space="preserve"> </w:t>
      </w:r>
      <w:r>
        <w:t>chính</w:t>
      </w:r>
      <w:r>
        <w:rPr>
          <w:spacing w:val="-7"/>
        </w:rPr>
        <w:t xml:space="preserve"> </w:t>
      </w:r>
      <w:r>
        <w:t>(thuế)</w:t>
      </w:r>
      <w:r>
        <w:rPr>
          <w:spacing w:val="-9"/>
        </w:rPr>
        <w:t xml:space="preserve"> </w:t>
      </w:r>
      <w:r>
        <w:t>hàng</w:t>
      </w:r>
      <w:r>
        <w:rPr>
          <w:spacing w:val="-8"/>
        </w:rPr>
        <w:t xml:space="preserve"> </w:t>
      </w:r>
      <w:r>
        <w:t>năm</w:t>
      </w:r>
      <w:r>
        <w:rPr>
          <w:spacing w:val="-10"/>
        </w:rPr>
        <w:t xml:space="preserve"> </w:t>
      </w:r>
      <w:r>
        <w:t>nộp</w:t>
      </w:r>
      <w:r>
        <w:rPr>
          <w:spacing w:val="-8"/>
        </w:rPr>
        <w:t xml:space="preserve"> </w:t>
      </w:r>
      <w:r>
        <w:t>cho</w:t>
      </w:r>
      <w:r>
        <w:rPr>
          <w:spacing w:val="-10"/>
        </w:rPr>
        <w:t xml:space="preserve"> </w:t>
      </w:r>
      <w:r>
        <w:t>cơ</w:t>
      </w:r>
      <w:r>
        <w:rPr>
          <w:spacing w:val="-10"/>
        </w:rPr>
        <w:t xml:space="preserve"> </w:t>
      </w:r>
      <w:r>
        <w:t>quan</w:t>
      </w:r>
      <w:r>
        <w:rPr>
          <w:spacing w:val="-9"/>
        </w:rPr>
        <w:t xml:space="preserve"> </w:t>
      </w:r>
      <w:r>
        <w:rPr>
          <w:spacing w:val="-4"/>
        </w:rPr>
        <w:t>thuế</w:t>
      </w:r>
    </w:p>
    <w:p w14:paraId="4632CCD0" w14:textId="77777777" w:rsidR="009B441C" w:rsidRDefault="00C37B5E" w:rsidP="00AB7CC2">
      <w:pPr>
        <w:pStyle w:val="ListParagraph"/>
        <w:numPr>
          <w:ilvl w:val="0"/>
          <w:numId w:val="3"/>
        </w:numPr>
        <w:tabs>
          <w:tab w:val="left" w:pos="383"/>
        </w:tabs>
        <w:spacing w:before="132"/>
        <w:jc w:val="both"/>
      </w:pPr>
      <w:r>
        <w:t>Rà</w:t>
      </w:r>
      <w:r>
        <w:rPr>
          <w:spacing w:val="-6"/>
        </w:rPr>
        <w:t xml:space="preserve"> </w:t>
      </w:r>
      <w:r>
        <w:t>soát</w:t>
      </w:r>
      <w:r>
        <w:rPr>
          <w:spacing w:val="-6"/>
        </w:rPr>
        <w:t xml:space="preserve"> </w:t>
      </w:r>
      <w:r>
        <w:t>(theo</w:t>
      </w:r>
      <w:r>
        <w:rPr>
          <w:spacing w:val="-6"/>
        </w:rPr>
        <w:t xml:space="preserve"> </w:t>
      </w:r>
      <w:r>
        <w:t>xác</w:t>
      </w:r>
      <w:r>
        <w:rPr>
          <w:spacing w:val="-8"/>
        </w:rPr>
        <w:t xml:space="preserve"> </w:t>
      </w:r>
      <w:r>
        <w:t>suất)</w:t>
      </w:r>
      <w:r>
        <w:rPr>
          <w:spacing w:val="-9"/>
        </w:rPr>
        <w:t xml:space="preserve"> </w:t>
      </w:r>
      <w:r>
        <w:t>một</w:t>
      </w:r>
      <w:r>
        <w:rPr>
          <w:spacing w:val="-8"/>
        </w:rPr>
        <w:t xml:space="preserve"> </w:t>
      </w:r>
      <w:r>
        <w:t>số</w:t>
      </w:r>
      <w:r>
        <w:rPr>
          <w:spacing w:val="-5"/>
        </w:rPr>
        <w:t xml:space="preserve"> </w:t>
      </w:r>
      <w:r>
        <w:t>chứng</w:t>
      </w:r>
      <w:r>
        <w:rPr>
          <w:spacing w:val="-7"/>
        </w:rPr>
        <w:t xml:space="preserve"> </w:t>
      </w:r>
      <w:r>
        <w:t>từ</w:t>
      </w:r>
      <w:r>
        <w:rPr>
          <w:spacing w:val="-5"/>
        </w:rPr>
        <w:t xml:space="preserve"> </w:t>
      </w:r>
      <w:r>
        <w:t>để</w:t>
      </w:r>
      <w:r>
        <w:rPr>
          <w:spacing w:val="-5"/>
        </w:rPr>
        <w:t xml:space="preserve"> </w:t>
      </w:r>
      <w:r>
        <w:t>đánh</w:t>
      </w:r>
      <w:r>
        <w:rPr>
          <w:spacing w:val="-6"/>
        </w:rPr>
        <w:t xml:space="preserve"> </w:t>
      </w:r>
      <w:r>
        <w:t>giá</w:t>
      </w:r>
      <w:r>
        <w:rPr>
          <w:spacing w:val="-8"/>
        </w:rPr>
        <w:t xml:space="preserve"> </w:t>
      </w:r>
      <w:r>
        <w:t>tính</w:t>
      </w:r>
      <w:r>
        <w:rPr>
          <w:spacing w:val="-8"/>
        </w:rPr>
        <w:t xml:space="preserve"> </w:t>
      </w:r>
      <w:r>
        <w:t>hợp</w:t>
      </w:r>
      <w:r>
        <w:rPr>
          <w:spacing w:val="-6"/>
        </w:rPr>
        <w:t xml:space="preserve"> </w:t>
      </w:r>
      <w:r>
        <w:t>lý,</w:t>
      </w:r>
      <w:r>
        <w:rPr>
          <w:spacing w:val="-5"/>
        </w:rPr>
        <w:t xml:space="preserve"> </w:t>
      </w:r>
      <w:r>
        <w:t>hợp</w:t>
      </w:r>
      <w:r>
        <w:rPr>
          <w:spacing w:val="-6"/>
        </w:rPr>
        <w:t xml:space="preserve"> </w:t>
      </w:r>
      <w:r>
        <w:t>lệ</w:t>
      </w:r>
      <w:r>
        <w:rPr>
          <w:spacing w:val="-5"/>
        </w:rPr>
        <w:t xml:space="preserve"> </w:t>
      </w:r>
      <w:r>
        <w:t>của</w:t>
      </w:r>
      <w:r>
        <w:rPr>
          <w:spacing w:val="-6"/>
        </w:rPr>
        <w:t xml:space="preserve"> </w:t>
      </w:r>
      <w:r>
        <w:t>các</w:t>
      </w:r>
      <w:r>
        <w:rPr>
          <w:spacing w:val="-6"/>
        </w:rPr>
        <w:t xml:space="preserve"> </w:t>
      </w:r>
      <w:r>
        <w:t>chứng</w:t>
      </w:r>
      <w:r>
        <w:rPr>
          <w:spacing w:val="-7"/>
        </w:rPr>
        <w:t xml:space="preserve"> </w:t>
      </w:r>
      <w:r>
        <w:rPr>
          <w:spacing w:val="-5"/>
        </w:rPr>
        <w:t>từ</w:t>
      </w:r>
    </w:p>
    <w:p w14:paraId="25E80F45" w14:textId="77777777" w:rsidR="009B441C" w:rsidRDefault="00C37B5E" w:rsidP="004962A2">
      <w:pPr>
        <w:pStyle w:val="ListParagraph"/>
        <w:numPr>
          <w:ilvl w:val="0"/>
          <w:numId w:val="3"/>
        </w:numPr>
        <w:tabs>
          <w:tab w:val="left" w:pos="383"/>
        </w:tabs>
        <w:spacing w:before="132" w:line="357" w:lineRule="auto"/>
        <w:ind w:right="15"/>
        <w:jc w:val="both"/>
      </w:pPr>
      <w:r>
        <w:t>Đánh</w:t>
      </w:r>
      <w:r>
        <w:rPr>
          <w:spacing w:val="-9"/>
        </w:rPr>
        <w:t xml:space="preserve"> </w:t>
      </w:r>
      <w:r>
        <w:t>giá</w:t>
      </w:r>
      <w:r>
        <w:rPr>
          <w:spacing w:val="-11"/>
        </w:rPr>
        <w:t xml:space="preserve"> </w:t>
      </w:r>
      <w:r>
        <w:t>rủi</w:t>
      </w:r>
      <w:r>
        <w:rPr>
          <w:spacing w:val="-10"/>
        </w:rPr>
        <w:t xml:space="preserve"> </w:t>
      </w:r>
      <w:r>
        <w:t>ro</w:t>
      </w:r>
      <w:r>
        <w:rPr>
          <w:spacing w:val="-8"/>
        </w:rPr>
        <w:t xml:space="preserve"> </w:t>
      </w:r>
      <w:r>
        <w:t>và</w:t>
      </w:r>
      <w:r>
        <w:rPr>
          <w:spacing w:val="-9"/>
        </w:rPr>
        <w:t xml:space="preserve"> </w:t>
      </w:r>
      <w:r>
        <w:t>liệt</w:t>
      </w:r>
      <w:r>
        <w:rPr>
          <w:spacing w:val="-11"/>
        </w:rPr>
        <w:t xml:space="preserve"> </w:t>
      </w:r>
      <w:r>
        <w:t>kê</w:t>
      </w:r>
      <w:r>
        <w:rPr>
          <w:spacing w:val="-10"/>
        </w:rPr>
        <w:t xml:space="preserve"> </w:t>
      </w:r>
      <w:r>
        <w:t>các</w:t>
      </w:r>
      <w:r>
        <w:rPr>
          <w:spacing w:val="-10"/>
        </w:rPr>
        <w:t xml:space="preserve"> </w:t>
      </w:r>
      <w:r>
        <w:t>khả</w:t>
      </w:r>
      <w:r>
        <w:rPr>
          <w:spacing w:val="-9"/>
        </w:rPr>
        <w:t xml:space="preserve"> </w:t>
      </w:r>
      <w:r>
        <w:t>năng</w:t>
      </w:r>
      <w:r>
        <w:rPr>
          <w:spacing w:val="-10"/>
        </w:rPr>
        <w:t xml:space="preserve"> </w:t>
      </w:r>
      <w:r>
        <w:t>có</w:t>
      </w:r>
      <w:r>
        <w:rPr>
          <w:spacing w:val="-10"/>
        </w:rPr>
        <w:t xml:space="preserve"> </w:t>
      </w:r>
      <w:r>
        <w:t>thể</w:t>
      </w:r>
      <w:r>
        <w:rPr>
          <w:spacing w:val="-9"/>
        </w:rPr>
        <w:t xml:space="preserve"> </w:t>
      </w:r>
      <w:r>
        <w:t>bị</w:t>
      </w:r>
      <w:r>
        <w:rPr>
          <w:spacing w:val="-10"/>
        </w:rPr>
        <w:t xml:space="preserve"> </w:t>
      </w:r>
      <w:r>
        <w:t>truy</w:t>
      </w:r>
      <w:r>
        <w:rPr>
          <w:spacing w:val="-9"/>
        </w:rPr>
        <w:t xml:space="preserve"> </w:t>
      </w:r>
      <w:r>
        <w:t>thu</w:t>
      </w:r>
      <w:r>
        <w:rPr>
          <w:spacing w:val="-10"/>
        </w:rPr>
        <w:t xml:space="preserve"> </w:t>
      </w:r>
      <w:r>
        <w:t>thuế</w:t>
      </w:r>
      <w:r>
        <w:rPr>
          <w:spacing w:val="-10"/>
        </w:rPr>
        <w:t xml:space="preserve"> </w:t>
      </w:r>
      <w:r>
        <w:t>giá</w:t>
      </w:r>
      <w:r>
        <w:rPr>
          <w:spacing w:val="-9"/>
        </w:rPr>
        <w:t xml:space="preserve"> </w:t>
      </w:r>
      <w:r>
        <w:t>trị</w:t>
      </w:r>
      <w:r>
        <w:rPr>
          <w:spacing w:val="-12"/>
        </w:rPr>
        <w:t xml:space="preserve"> </w:t>
      </w:r>
      <w:r>
        <w:t>gia</w:t>
      </w:r>
      <w:r>
        <w:rPr>
          <w:spacing w:val="-9"/>
        </w:rPr>
        <w:t xml:space="preserve"> </w:t>
      </w:r>
      <w:r>
        <w:t>tăng</w:t>
      </w:r>
      <w:r>
        <w:rPr>
          <w:spacing w:val="-9"/>
        </w:rPr>
        <w:t xml:space="preserve"> </w:t>
      </w:r>
      <w:r>
        <w:t>đầu</w:t>
      </w:r>
      <w:r>
        <w:rPr>
          <w:spacing w:val="-9"/>
        </w:rPr>
        <w:t xml:space="preserve"> </w:t>
      </w:r>
      <w:r>
        <w:t>ra</w:t>
      </w:r>
      <w:r>
        <w:rPr>
          <w:spacing w:val="-10"/>
        </w:rPr>
        <w:t xml:space="preserve"> </w:t>
      </w:r>
      <w:r>
        <w:t>để</w:t>
      </w:r>
      <w:r>
        <w:rPr>
          <w:spacing w:val="-9"/>
        </w:rPr>
        <w:t xml:space="preserve"> </w:t>
      </w:r>
      <w:r>
        <w:t>trên có</w:t>
      </w:r>
      <w:r>
        <w:rPr>
          <w:spacing w:val="-7"/>
        </w:rPr>
        <w:t xml:space="preserve"> </w:t>
      </w:r>
      <w:r>
        <w:t>sở</w:t>
      </w:r>
      <w:r>
        <w:rPr>
          <w:spacing w:val="-6"/>
        </w:rPr>
        <w:t xml:space="preserve"> </w:t>
      </w:r>
      <w:r>
        <w:t>đó</w:t>
      </w:r>
      <w:r>
        <w:rPr>
          <w:spacing w:val="-6"/>
        </w:rPr>
        <w:t xml:space="preserve"> </w:t>
      </w:r>
      <w:r>
        <w:t>ước</w:t>
      </w:r>
      <w:r>
        <w:rPr>
          <w:spacing w:val="-8"/>
        </w:rPr>
        <w:t xml:space="preserve"> </w:t>
      </w:r>
      <w:r>
        <w:t>tính</w:t>
      </w:r>
      <w:r>
        <w:rPr>
          <w:spacing w:val="-6"/>
        </w:rPr>
        <w:t xml:space="preserve"> </w:t>
      </w:r>
      <w:r>
        <w:t>số</w:t>
      </w:r>
      <w:r>
        <w:rPr>
          <w:spacing w:val="-6"/>
        </w:rPr>
        <w:t xml:space="preserve"> </w:t>
      </w:r>
      <w:r>
        <w:t>tiền</w:t>
      </w:r>
      <w:r>
        <w:rPr>
          <w:spacing w:val="-7"/>
        </w:rPr>
        <w:t xml:space="preserve"> </w:t>
      </w:r>
      <w:r>
        <w:t>thuế</w:t>
      </w:r>
      <w:r>
        <w:rPr>
          <w:spacing w:val="-9"/>
        </w:rPr>
        <w:t xml:space="preserve"> </w:t>
      </w:r>
      <w:r>
        <w:t>phải</w:t>
      </w:r>
      <w:r>
        <w:rPr>
          <w:spacing w:val="-9"/>
        </w:rPr>
        <w:t xml:space="preserve"> </w:t>
      </w:r>
      <w:r>
        <w:t>nộp,</w:t>
      </w:r>
      <w:r>
        <w:rPr>
          <w:spacing w:val="-8"/>
        </w:rPr>
        <w:t xml:space="preserve"> </w:t>
      </w:r>
      <w:r>
        <w:t>số</w:t>
      </w:r>
      <w:r>
        <w:rPr>
          <w:spacing w:val="-6"/>
        </w:rPr>
        <w:t xml:space="preserve"> </w:t>
      </w:r>
      <w:r>
        <w:t>tiền</w:t>
      </w:r>
      <w:r>
        <w:rPr>
          <w:spacing w:val="-7"/>
        </w:rPr>
        <w:t xml:space="preserve"> </w:t>
      </w:r>
      <w:r>
        <w:t>phạt</w:t>
      </w:r>
      <w:r>
        <w:rPr>
          <w:spacing w:val="-6"/>
        </w:rPr>
        <w:t xml:space="preserve"> </w:t>
      </w:r>
      <w:r>
        <w:t>do</w:t>
      </w:r>
      <w:r>
        <w:rPr>
          <w:spacing w:val="-7"/>
        </w:rPr>
        <w:t xml:space="preserve"> </w:t>
      </w:r>
      <w:r>
        <w:t>chậm</w:t>
      </w:r>
      <w:r>
        <w:rPr>
          <w:spacing w:val="-7"/>
        </w:rPr>
        <w:t xml:space="preserve"> </w:t>
      </w:r>
      <w:r>
        <w:t>nộp</w:t>
      </w:r>
      <w:r>
        <w:rPr>
          <w:spacing w:val="-7"/>
        </w:rPr>
        <w:t xml:space="preserve"> </w:t>
      </w:r>
      <w:r>
        <w:t>và</w:t>
      </w:r>
      <w:r>
        <w:rPr>
          <w:spacing w:val="-8"/>
        </w:rPr>
        <w:t xml:space="preserve"> </w:t>
      </w:r>
      <w:r>
        <w:t>số</w:t>
      </w:r>
      <w:r>
        <w:rPr>
          <w:spacing w:val="-6"/>
        </w:rPr>
        <w:t xml:space="preserve"> </w:t>
      </w:r>
      <w:r>
        <w:t>tiền</w:t>
      </w:r>
      <w:r>
        <w:rPr>
          <w:spacing w:val="-7"/>
        </w:rPr>
        <w:t xml:space="preserve"> </w:t>
      </w:r>
      <w:r>
        <w:t>xử</w:t>
      </w:r>
      <w:r>
        <w:rPr>
          <w:spacing w:val="-7"/>
        </w:rPr>
        <w:t xml:space="preserve"> </w:t>
      </w:r>
      <w:r>
        <w:t>phạt</w:t>
      </w:r>
      <w:r>
        <w:rPr>
          <w:spacing w:val="-8"/>
        </w:rPr>
        <w:t xml:space="preserve"> </w:t>
      </w:r>
      <w:r>
        <w:t>hành chính (nếu có)</w:t>
      </w:r>
    </w:p>
    <w:p w14:paraId="529E9D63" w14:textId="77777777" w:rsidR="009B441C" w:rsidRDefault="00C37B5E" w:rsidP="00AB7CC2">
      <w:pPr>
        <w:pStyle w:val="ListParagraph"/>
        <w:numPr>
          <w:ilvl w:val="0"/>
          <w:numId w:val="3"/>
        </w:numPr>
        <w:tabs>
          <w:tab w:val="left" w:pos="383"/>
        </w:tabs>
        <w:spacing w:before="8"/>
        <w:jc w:val="both"/>
      </w:pPr>
      <w:r>
        <w:t>Tư</w:t>
      </w:r>
      <w:r>
        <w:rPr>
          <w:spacing w:val="-7"/>
        </w:rPr>
        <w:t xml:space="preserve"> </w:t>
      </w:r>
      <w:r>
        <w:t>vấn</w:t>
      </w:r>
      <w:r>
        <w:rPr>
          <w:spacing w:val="-8"/>
        </w:rPr>
        <w:t xml:space="preserve"> </w:t>
      </w:r>
      <w:r>
        <w:t>để</w:t>
      </w:r>
      <w:r>
        <w:rPr>
          <w:spacing w:val="-6"/>
        </w:rPr>
        <w:t xml:space="preserve"> </w:t>
      </w:r>
      <w:r>
        <w:t>tổ</w:t>
      </w:r>
      <w:r>
        <w:rPr>
          <w:spacing w:val="-6"/>
        </w:rPr>
        <w:t xml:space="preserve"> </w:t>
      </w:r>
      <w:r>
        <w:t>chức</w:t>
      </w:r>
      <w:r>
        <w:rPr>
          <w:spacing w:val="-9"/>
        </w:rPr>
        <w:t xml:space="preserve"> </w:t>
      </w:r>
      <w:r>
        <w:t>chuẩn</w:t>
      </w:r>
      <w:r>
        <w:rPr>
          <w:spacing w:val="-8"/>
        </w:rPr>
        <w:t xml:space="preserve"> </w:t>
      </w:r>
      <w:r>
        <w:t>bị</w:t>
      </w:r>
      <w:r>
        <w:rPr>
          <w:spacing w:val="-9"/>
        </w:rPr>
        <w:t xml:space="preserve"> </w:t>
      </w:r>
      <w:r>
        <w:t>và/hoặc</w:t>
      </w:r>
      <w:r>
        <w:rPr>
          <w:spacing w:val="-10"/>
        </w:rPr>
        <w:t xml:space="preserve"> </w:t>
      </w:r>
      <w:r>
        <w:t>hoàn</w:t>
      </w:r>
      <w:r>
        <w:rPr>
          <w:spacing w:val="-8"/>
        </w:rPr>
        <w:t xml:space="preserve"> </w:t>
      </w:r>
      <w:r>
        <w:t>thiện</w:t>
      </w:r>
      <w:r>
        <w:rPr>
          <w:spacing w:val="-6"/>
        </w:rPr>
        <w:t xml:space="preserve"> </w:t>
      </w:r>
      <w:r>
        <w:t>các</w:t>
      </w:r>
      <w:r>
        <w:rPr>
          <w:spacing w:val="-8"/>
        </w:rPr>
        <w:t xml:space="preserve"> </w:t>
      </w:r>
      <w:r>
        <w:t>hồ</w:t>
      </w:r>
      <w:r>
        <w:rPr>
          <w:spacing w:val="-6"/>
        </w:rPr>
        <w:t xml:space="preserve"> </w:t>
      </w:r>
      <w:r>
        <w:t>sơ</w:t>
      </w:r>
      <w:r>
        <w:rPr>
          <w:spacing w:val="-8"/>
        </w:rPr>
        <w:t xml:space="preserve"> </w:t>
      </w:r>
      <w:r>
        <w:t>và</w:t>
      </w:r>
      <w:r>
        <w:rPr>
          <w:spacing w:val="-9"/>
        </w:rPr>
        <w:t xml:space="preserve"> </w:t>
      </w:r>
      <w:r>
        <w:t>tài</w:t>
      </w:r>
      <w:r>
        <w:rPr>
          <w:spacing w:val="-7"/>
        </w:rPr>
        <w:t xml:space="preserve"> </w:t>
      </w:r>
      <w:r>
        <w:t>liệu</w:t>
      </w:r>
      <w:r>
        <w:rPr>
          <w:spacing w:val="-9"/>
        </w:rPr>
        <w:t xml:space="preserve"> </w:t>
      </w:r>
      <w:r>
        <w:t>bổ</w:t>
      </w:r>
      <w:r>
        <w:rPr>
          <w:spacing w:val="-5"/>
        </w:rPr>
        <w:t xml:space="preserve"> </w:t>
      </w:r>
      <w:r>
        <w:t>sung</w:t>
      </w:r>
      <w:r>
        <w:rPr>
          <w:spacing w:val="-7"/>
        </w:rPr>
        <w:t xml:space="preserve"> </w:t>
      </w:r>
      <w:r>
        <w:t>cần</w:t>
      </w:r>
      <w:r>
        <w:rPr>
          <w:spacing w:val="-8"/>
        </w:rPr>
        <w:t xml:space="preserve"> </w:t>
      </w:r>
      <w:r>
        <w:rPr>
          <w:spacing w:val="-2"/>
        </w:rPr>
        <w:t>thiết</w:t>
      </w:r>
    </w:p>
    <w:p w14:paraId="2A08B835" w14:textId="77777777" w:rsidR="009B441C" w:rsidRDefault="00C37B5E" w:rsidP="00AB7CC2">
      <w:pPr>
        <w:pStyle w:val="ListParagraph"/>
        <w:numPr>
          <w:ilvl w:val="0"/>
          <w:numId w:val="3"/>
        </w:numPr>
        <w:tabs>
          <w:tab w:val="left" w:pos="383"/>
        </w:tabs>
        <w:spacing w:before="131"/>
        <w:jc w:val="both"/>
      </w:pPr>
      <w:r>
        <w:t>Hỗ</w:t>
      </w:r>
      <w:r>
        <w:rPr>
          <w:spacing w:val="-9"/>
        </w:rPr>
        <w:t xml:space="preserve"> </w:t>
      </w:r>
      <w:r>
        <w:t>trợ</w:t>
      </w:r>
      <w:r>
        <w:rPr>
          <w:spacing w:val="-9"/>
        </w:rPr>
        <w:t xml:space="preserve"> </w:t>
      </w:r>
      <w:r>
        <w:t>phát</w:t>
      </w:r>
      <w:r>
        <w:rPr>
          <w:spacing w:val="-7"/>
        </w:rPr>
        <w:t xml:space="preserve"> </w:t>
      </w:r>
      <w:r>
        <w:t>triển</w:t>
      </w:r>
      <w:r>
        <w:rPr>
          <w:spacing w:val="-10"/>
        </w:rPr>
        <w:t xml:space="preserve"> </w:t>
      </w:r>
      <w:r>
        <w:t>và</w:t>
      </w:r>
      <w:r>
        <w:rPr>
          <w:spacing w:val="-9"/>
        </w:rPr>
        <w:t xml:space="preserve"> </w:t>
      </w:r>
      <w:r>
        <w:t>hoặc</w:t>
      </w:r>
      <w:r>
        <w:rPr>
          <w:spacing w:val="-10"/>
        </w:rPr>
        <w:t xml:space="preserve"> </w:t>
      </w:r>
      <w:r>
        <w:t>hoàn</w:t>
      </w:r>
      <w:r>
        <w:rPr>
          <w:spacing w:val="-8"/>
        </w:rPr>
        <w:t xml:space="preserve"> </w:t>
      </w:r>
      <w:r>
        <w:t>thiện</w:t>
      </w:r>
      <w:r>
        <w:rPr>
          <w:spacing w:val="-8"/>
        </w:rPr>
        <w:t xml:space="preserve"> </w:t>
      </w:r>
      <w:r>
        <w:t>các</w:t>
      </w:r>
      <w:r>
        <w:rPr>
          <w:spacing w:val="-10"/>
        </w:rPr>
        <w:t xml:space="preserve"> </w:t>
      </w:r>
      <w:r>
        <w:t>mẫu</w:t>
      </w:r>
      <w:r>
        <w:rPr>
          <w:spacing w:val="-8"/>
        </w:rPr>
        <w:t xml:space="preserve"> </w:t>
      </w:r>
      <w:r>
        <w:t>biểu</w:t>
      </w:r>
      <w:r>
        <w:rPr>
          <w:spacing w:val="-9"/>
        </w:rPr>
        <w:t xml:space="preserve"> </w:t>
      </w:r>
      <w:r>
        <w:t>tài</w:t>
      </w:r>
      <w:r>
        <w:rPr>
          <w:spacing w:val="-9"/>
        </w:rPr>
        <w:t xml:space="preserve"> </w:t>
      </w:r>
      <w:r>
        <w:t>chính,</w:t>
      </w:r>
      <w:r>
        <w:rPr>
          <w:spacing w:val="-10"/>
        </w:rPr>
        <w:t xml:space="preserve"> </w:t>
      </w:r>
      <w:r>
        <w:t>kế</w:t>
      </w:r>
      <w:r>
        <w:rPr>
          <w:spacing w:val="-7"/>
        </w:rPr>
        <w:t xml:space="preserve"> </w:t>
      </w:r>
      <w:r>
        <w:t>toán</w:t>
      </w:r>
      <w:r>
        <w:rPr>
          <w:spacing w:val="-9"/>
        </w:rPr>
        <w:t xml:space="preserve"> </w:t>
      </w:r>
      <w:r>
        <w:t>và</w:t>
      </w:r>
      <w:r>
        <w:rPr>
          <w:spacing w:val="-10"/>
        </w:rPr>
        <w:t xml:space="preserve"> </w:t>
      </w:r>
      <w:r>
        <w:t>thuế</w:t>
      </w:r>
      <w:r>
        <w:rPr>
          <w:spacing w:val="-7"/>
        </w:rPr>
        <w:t xml:space="preserve"> </w:t>
      </w:r>
      <w:r>
        <w:t>cần</w:t>
      </w:r>
      <w:r>
        <w:rPr>
          <w:spacing w:val="-10"/>
        </w:rPr>
        <w:t xml:space="preserve"> </w:t>
      </w:r>
      <w:r>
        <w:rPr>
          <w:spacing w:val="-2"/>
        </w:rPr>
        <w:t>thiết</w:t>
      </w:r>
    </w:p>
    <w:p w14:paraId="2B8F898B" w14:textId="77777777" w:rsidR="009B441C" w:rsidRDefault="00C37B5E" w:rsidP="00AB7CC2">
      <w:pPr>
        <w:pStyle w:val="ListParagraph"/>
        <w:numPr>
          <w:ilvl w:val="0"/>
          <w:numId w:val="3"/>
        </w:numPr>
        <w:tabs>
          <w:tab w:val="left" w:pos="383"/>
        </w:tabs>
        <w:spacing w:before="132"/>
        <w:jc w:val="both"/>
      </w:pPr>
      <w:r>
        <w:t>Một</w:t>
      </w:r>
      <w:r>
        <w:rPr>
          <w:spacing w:val="-7"/>
        </w:rPr>
        <w:t xml:space="preserve"> </w:t>
      </w:r>
      <w:r>
        <w:t>số</w:t>
      </w:r>
      <w:r>
        <w:rPr>
          <w:spacing w:val="-7"/>
        </w:rPr>
        <w:t xml:space="preserve"> </w:t>
      </w:r>
      <w:r>
        <w:t>hoạt</w:t>
      </w:r>
      <w:r>
        <w:rPr>
          <w:spacing w:val="-8"/>
        </w:rPr>
        <w:t xml:space="preserve"> </w:t>
      </w:r>
      <w:r>
        <w:t>động</w:t>
      </w:r>
      <w:r>
        <w:rPr>
          <w:spacing w:val="-7"/>
        </w:rPr>
        <w:t xml:space="preserve"> </w:t>
      </w:r>
      <w:r>
        <w:t>tư</w:t>
      </w:r>
      <w:r>
        <w:rPr>
          <w:spacing w:val="-8"/>
        </w:rPr>
        <w:t xml:space="preserve"> </w:t>
      </w:r>
      <w:r>
        <w:t>vấn</w:t>
      </w:r>
      <w:r>
        <w:rPr>
          <w:spacing w:val="-8"/>
        </w:rPr>
        <w:t xml:space="preserve"> </w:t>
      </w:r>
      <w:r>
        <w:t>khác</w:t>
      </w:r>
      <w:r>
        <w:rPr>
          <w:spacing w:val="-7"/>
        </w:rPr>
        <w:t xml:space="preserve"> </w:t>
      </w:r>
      <w:r>
        <w:t>sau</w:t>
      </w:r>
      <w:r>
        <w:rPr>
          <w:spacing w:val="-8"/>
        </w:rPr>
        <w:t xml:space="preserve"> </w:t>
      </w:r>
      <w:r>
        <w:t>khi</w:t>
      </w:r>
      <w:r>
        <w:rPr>
          <w:spacing w:val="-7"/>
        </w:rPr>
        <w:t xml:space="preserve"> </w:t>
      </w:r>
      <w:r>
        <w:t>thảo</w:t>
      </w:r>
      <w:r>
        <w:rPr>
          <w:spacing w:val="-5"/>
        </w:rPr>
        <w:t xml:space="preserve"> </w:t>
      </w:r>
      <w:r>
        <w:t>luận</w:t>
      </w:r>
      <w:r>
        <w:rPr>
          <w:spacing w:val="-8"/>
        </w:rPr>
        <w:t xml:space="preserve"> </w:t>
      </w:r>
      <w:r>
        <w:t>với</w:t>
      </w:r>
      <w:r>
        <w:rPr>
          <w:spacing w:val="-7"/>
        </w:rPr>
        <w:t xml:space="preserve"> </w:t>
      </w:r>
      <w:r>
        <w:t>Oxfam</w:t>
      </w:r>
      <w:r>
        <w:rPr>
          <w:spacing w:val="-8"/>
        </w:rPr>
        <w:t xml:space="preserve"> </w:t>
      </w:r>
      <w:r>
        <w:t>và</w:t>
      </w:r>
      <w:r>
        <w:rPr>
          <w:spacing w:val="-8"/>
        </w:rPr>
        <w:t xml:space="preserve"> </w:t>
      </w:r>
      <w:r>
        <w:t>đối</w:t>
      </w:r>
      <w:r>
        <w:rPr>
          <w:spacing w:val="-10"/>
        </w:rPr>
        <w:t xml:space="preserve"> </w:t>
      </w:r>
      <w:r>
        <w:t>tác</w:t>
      </w:r>
      <w:r>
        <w:rPr>
          <w:spacing w:val="-7"/>
        </w:rPr>
        <w:t xml:space="preserve"> </w:t>
      </w:r>
      <w:r>
        <w:t>của</w:t>
      </w:r>
      <w:r>
        <w:rPr>
          <w:spacing w:val="-8"/>
        </w:rPr>
        <w:t xml:space="preserve"> </w:t>
      </w:r>
      <w:r>
        <w:rPr>
          <w:spacing w:val="-2"/>
        </w:rPr>
        <w:t>Oxfam.</w:t>
      </w:r>
    </w:p>
    <w:p w14:paraId="446DBDEF" w14:textId="77777777" w:rsidR="007B372C" w:rsidRPr="00AB7CC2" w:rsidRDefault="007B372C" w:rsidP="00AB7CC2">
      <w:pPr>
        <w:pStyle w:val="BodyText"/>
        <w:spacing w:before="1"/>
        <w:ind w:left="23"/>
        <w:jc w:val="both"/>
      </w:pPr>
    </w:p>
    <w:p w14:paraId="0CEEB186" w14:textId="771536BB" w:rsidR="007B372C" w:rsidRDefault="007B372C" w:rsidP="00AB7CC2">
      <w:pPr>
        <w:pStyle w:val="BodyText"/>
        <w:spacing w:before="1"/>
        <w:ind w:left="23"/>
        <w:jc w:val="both"/>
      </w:pPr>
      <w:r w:rsidRPr="00060674">
        <w:rPr>
          <w:b/>
          <w:bCs/>
          <w:color w:val="0070C0"/>
        </w:rPr>
        <w:t>Thời</w:t>
      </w:r>
      <w:r w:rsidRPr="00060674">
        <w:rPr>
          <w:b/>
          <w:bCs/>
          <w:color w:val="0070C0"/>
          <w:spacing w:val="-14"/>
        </w:rPr>
        <w:t xml:space="preserve"> </w:t>
      </w:r>
      <w:r w:rsidRPr="00060674">
        <w:rPr>
          <w:b/>
          <w:bCs/>
          <w:color w:val="0070C0"/>
        </w:rPr>
        <w:t>gian</w:t>
      </w:r>
      <w:r w:rsidRPr="00060674">
        <w:rPr>
          <w:b/>
          <w:bCs/>
          <w:color w:val="0070C0"/>
          <w:spacing w:val="-12"/>
        </w:rPr>
        <w:t xml:space="preserve"> </w:t>
      </w:r>
      <w:r w:rsidRPr="00AB7CC2">
        <w:rPr>
          <w:b/>
          <w:color w:val="0070C0"/>
          <w:spacing w:val="-12"/>
        </w:rPr>
        <w:t>dự kiến</w:t>
      </w:r>
      <w:r w:rsidRPr="00AB7CC2">
        <w:rPr>
          <w:color w:val="EE0000"/>
          <w:spacing w:val="-12"/>
        </w:rPr>
        <w:t>:</w:t>
      </w:r>
      <w:r w:rsidRPr="00AB7CC2">
        <w:rPr>
          <w:spacing w:val="-12"/>
        </w:rPr>
        <w:t xml:space="preserve"> </w:t>
      </w:r>
      <w:r>
        <w:t>tháng</w:t>
      </w:r>
      <w:r>
        <w:rPr>
          <w:spacing w:val="-12"/>
        </w:rPr>
        <w:t xml:space="preserve"> </w:t>
      </w:r>
      <w:r>
        <w:t>07</w:t>
      </w:r>
      <w:r>
        <w:rPr>
          <w:spacing w:val="-10"/>
        </w:rPr>
        <w:t xml:space="preserve"> </w:t>
      </w:r>
      <w:r>
        <w:t>-</w:t>
      </w:r>
      <w:r>
        <w:rPr>
          <w:spacing w:val="-12"/>
        </w:rPr>
        <w:t xml:space="preserve"> </w:t>
      </w:r>
      <w:r>
        <w:t>tháng</w:t>
      </w:r>
      <w:r>
        <w:rPr>
          <w:spacing w:val="-12"/>
        </w:rPr>
        <w:t xml:space="preserve"> </w:t>
      </w:r>
      <w:r>
        <w:rPr>
          <w:spacing w:val="-2"/>
        </w:rPr>
        <w:t>08/2026.</w:t>
      </w:r>
    </w:p>
    <w:p w14:paraId="273E8079" w14:textId="77777777" w:rsidR="00866C38" w:rsidRPr="00AB7CC2" w:rsidRDefault="00866C38" w:rsidP="004962A2">
      <w:pPr>
        <w:ind w:left="23" w:right="17"/>
        <w:jc w:val="both"/>
        <w:rPr>
          <w:b/>
        </w:rPr>
      </w:pPr>
    </w:p>
    <w:p w14:paraId="2F7B2B6B" w14:textId="087262A1" w:rsidR="00866C38" w:rsidRDefault="00866C38" w:rsidP="004962A2">
      <w:pPr>
        <w:ind w:left="23" w:right="17"/>
        <w:jc w:val="both"/>
        <w:rPr>
          <w:b/>
        </w:rPr>
      </w:pPr>
      <w:r>
        <w:rPr>
          <w:b/>
        </w:rPr>
        <w:t xml:space="preserve">Lưu ý: Sản phẩm (1), (2) gửi cho tổ chức đối tác, sản phẩm (3) gửi cho Oxfam. Khi cần giải trình kiểm toán cho sản phẩm đó, đối tác có trách nhiệm gửi các sản phẩm này cho kiểm </w:t>
      </w:r>
      <w:r>
        <w:rPr>
          <w:b/>
          <w:spacing w:val="-2"/>
        </w:rPr>
        <w:t>toán.</w:t>
      </w:r>
    </w:p>
    <w:p w14:paraId="3382BC76" w14:textId="77777777" w:rsidR="00EE20E8" w:rsidRPr="00AB7CC2" w:rsidRDefault="00EE20E8" w:rsidP="00AB7CC2">
      <w:pPr>
        <w:pStyle w:val="BodyText"/>
        <w:spacing w:before="161"/>
        <w:jc w:val="both"/>
      </w:pPr>
    </w:p>
    <w:p w14:paraId="0F8755EE" w14:textId="3920668E" w:rsidR="009B441C" w:rsidRDefault="00C37B5E" w:rsidP="00AB7CC2">
      <w:pPr>
        <w:pStyle w:val="ListParagraph"/>
        <w:numPr>
          <w:ilvl w:val="0"/>
          <w:numId w:val="5"/>
        </w:numPr>
        <w:tabs>
          <w:tab w:val="left" w:pos="350"/>
        </w:tabs>
        <w:ind w:left="350" w:hanging="327"/>
        <w:jc w:val="both"/>
        <w:rPr>
          <w:b/>
        </w:rPr>
      </w:pPr>
      <w:r>
        <w:rPr>
          <w:b/>
        </w:rPr>
        <w:t>KHUNG</w:t>
      </w:r>
      <w:r>
        <w:rPr>
          <w:b/>
          <w:spacing w:val="2"/>
        </w:rPr>
        <w:t xml:space="preserve"> </w:t>
      </w:r>
      <w:r>
        <w:rPr>
          <w:b/>
        </w:rPr>
        <w:t>HOẠT</w:t>
      </w:r>
      <w:r>
        <w:rPr>
          <w:b/>
          <w:spacing w:val="3"/>
        </w:rPr>
        <w:t xml:space="preserve"> </w:t>
      </w:r>
      <w:r>
        <w:rPr>
          <w:b/>
          <w:spacing w:val="-4"/>
        </w:rPr>
        <w:t>ĐỘNG</w:t>
      </w:r>
    </w:p>
    <w:p w14:paraId="0A3180EC" w14:textId="77777777" w:rsidR="009B441C" w:rsidRPr="00866C38" w:rsidRDefault="009B441C" w:rsidP="00AB7CC2">
      <w:pPr>
        <w:pStyle w:val="BodyText"/>
        <w:spacing w:before="28"/>
        <w:jc w:val="both"/>
        <w:rPr>
          <w:lang w:val="en-US"/>
        </w:rPr>
      </w:pPr>
    </w:p>
    <w:p w14:paraId="282B9F99" w14:textId="77777777" w:rsidR="009B441C" w:rsidRDefault="00C37B5E" w:rsidP="004962A2">
      <w:pPr>
        <w:spacing w:line="360" w:lineRule="auto"/>
        <w:ind w:left="23" w:right="17"/>
        <w:jc w:val="both"/>
      </w:pPr>
      <w:r>
        <w:rPr>
          <w:i/>
        </w:rPr>
        <w:t>Lưu</w:t>
      </w:r>
      <w:r>
        <w:rPr>
          <w:i/>
          <w:spacing w:val="-14"/>
        </w:rPr>
        <w:t xml:space="preserve"> </w:t>
      </w:r>
      <w:r>
        <w:rPr>
          <w:i/>
        </w:rPr>
        <w:t>ý:</w:t>
      </w:r>
      <w:r>
        <w:rPr>
          <w:i/>
          <w:spacing w:val="-11"/>
        </w:rPr>
        <w:t xml:space="preserve"> </w:t>
      </w:r>
      <w:r>
        <w:rPr>
          <w:i/>
        </w:rPr>
        <w:t>Khung</w:t>
      </w:r>
      <w:r>
        <w:rPr>
          <w:i/>
          <w:spacing w:val="-12"/>
        </w:rPr>
        <w:t xml:space="preserve"> </w:t>
      </w:r>
      <w:r>
        <w:rPr>
          <w:i/>
        </w:rPr>
        <w:t>kế</w:t>
      </w:r>
      <w:r>
        <w:rPr>
          <w:i/>
          <w:spacing w:val="-12"/>
        </w:rPr>
        <w:t xml:space="preserve"> </w:t>
      </w:r>
      <w:r>
        <w:rPr>
          <w:i/>
        </w:rPr>
        <w:t>hoạch</w:t>
      </w:r>
      <w:r>
        <w:rPr>
          <w:i/>
          <w:spacing w:val="-13"/>
        </w:rPr>
        <w:t xml:space="preserve"> </w:t>
      </w:r>
      <w:r>
        <w:rPr>
          <w:i/>
        </w:rPr>
        <w:t>có</w:t>
      </w:r>
      <w:r>
        <w:rPr>
          <w:i/>
          <w:spacing w:val="-13"/>
        </w:rPr>
        <w:t xml:space="preserve"> </w:t>
      </w:r>
      <w:r>
        <w:rPr>
          <w:i/>
        </w:rPr>
        <w:t>thể</w:t>
      </w:r>
      <w:r>
        <w:rPr>
          <w:i/>
          <w:spacing w:val="-14"/>
        </w:rPr>
        <w:t xml:space="preserve"> </w:t>
      </w:r>
      <w:r>
        <w:rPr>
          <w:i/>
        </w:rPr>
        <w:t>thảo</w:t>
      </w:r>
      <w:r>
        <w:rPr>
          <w:i/>
          <w:spacing w:val="-13"/>
        </w:rPr>
        <w:t xml:space="preserve"> </w:t>
      </w:r>
      <w:r>
        <w:rPr>
          <w:i/>
        </w:rPr>
        <w:t>luận</w:t>
      </w:r>
      <w:r>
        <w:rPr>
          <w:i/>
          <w:spacing w:val="-14"/>
        </w:rPr>
        <w:t xml:space="preserve"> </w:t>
      </w:r>
      <w:r>
        <w:rPr>
          <w:i/>
        </w:rPr>
        <w:t>và</w:t>
      </w:r>
      <w:r>
        <w:rPr>
          <w:i/>
          <w:spacing w:val="-12"/>
        </w:rPr>
        <w:t xml:space="preserve"> </w:t>
      </w:r>
      <w:r>
        <w:rPr>
          <w:i/>
        </w:rPr>
        <w:t>điều</w:t>
      </w:r>
      <w:r>
        <w:rPr>
          <w:i/>
          <w:spacing w:val="-13"/>
        </w:rPr>
        <w:t xml:space="preserve"> </w:t>
      </w:r>
      <w:r>
        <w:rPr>
          <w:i/>
        </w:rPr>
        <w:t>chỉnh</w:t>
      </w:r>
      <w:r>
        <w:rPr>
          <w:i/>
          <w:spacing w:val="-13"/>
        </w:rPr>
        <w:t xml:space="preserve"> </w:t>
      </w:r>
      <w:r>
        <w:rPr>
          <w:i/>
        </w:rPr>
        <w:t>cụ</w:t>
      </w:r>
      <w:r>
        <w:rPr>
          <w:i/>
          <w:spacing w:val="-12"/>
        </w:rPr>
        <w:t xml:space="preserve"> </w:t>
      </w:r>
      <w:r>
        <w:rPr>
          <w:i/>
        </w:rPr>
        <w:t>thể</w:t>
      </w:r>
      <w:r>
        <w:rPr>
          <w:i/>
          <w:spacing w:val="-12"/>
        </w:rPr>
        <w:t xml:space="preserve"> </w:t>
      </w:r>
      <w:r>
        <w:rPr>
          <w:i/>
        </w:rPr>
        <w:t>với</w:t>
      </w:r>
      <w:r>
        <w:rPr>
          <w:i/>
          <w:spacing w:val="-13"/>
        </w:rPr>
        <w:t xml:space="preserve"> </w:t>
      </w:r>
      <w:r>
        <w:rPr>
          <w:i/>
        </w:rPr>
        <w:t>tư</w:t>
      </w:r>
      <w:r>
        <w:rPr>
          <w:i/>
          <w:spacing w:val="-14"/>
        </w:rPr>
        <w:t xml:space="preserve"> </w:t>
      </w:r>
      <w:r>
        <w:rPr>
          <w:i/>
        </w:rPr>
        <w:t>vấn</w:t>
      </w:r>
      <w:r>
        <w:rPr>
          <w:i/>
          <w:spacing w:val="-12"/>
        </w:rPr>
        <w:t xml:space="preserve"> </w:t>
      </w:r>
      <w:r>
        <w:rPr>
          <w:i/>
        </w:rPr>
        <w:t>ở</w:t>
      </w:r>
      <w:r>
        <w:rPr>
          <w:i/>
          <w:spacing w:val="-14"/>
        </w:rPr>
        <w:t xml:space="preserve"> </w:t>
      </w:r>
      <w:r>
        <w:rPr>
          <w:i/>
        </w:rPr>
        <w:t>giai</w:t>
      </w:r>
      <w:r>
        <w:rPr>
          <w:i/>
          <w:spacing w:val="-12"/>
        </w:rPr>
        <w:t xml:space="preserve"> </w:t>
      </w:r>
      <w:r>
        <w:rPr>
          <w:i/>
        </w:rPr>
        <w:t>đoạn</w:t>
      </w:r>
      <w:r>
        <w:rPr>
          <w:i/>
          <w:spacing w:val="-14"/>
        </w:rPr>
        <w:t xml:space="preserve"> </w:t>
      </w:r>
      <w:r>
        <w:rPr>
          <w:i/>
        </w:rPr>
        <w:t>đã</w:t>
      </w:r>
      <w:r>
        <w:rPr>
          <w:i/>
          <w:spacing w:val="-12"/>
        </w:rPr>
        <w:t xml:space="preserve"> </w:t>
      </w:r>
      <w:r>
        <w:rPr>
          <w:i/>
        </w:rPr>
        <w:t>lựa</w:t>
      </w:r>
      <w:r>
        <w:rPr>
          <w:i/>
          <w:spacing w:val="-13"/>
        </w:rPr>
        <w:t xml:space="preserve"> </w:t>
      </w:r>
      <w:r>
        <w:rPr>
          <w:i/>
        </w:rPr>
        <w:t>chọn hoặc sơ chọn tư vấn</w:t>
      </w:r>
      <w:r>
        <w:t>.</w:t>
      </w:r>
    </w:p>
    <w:p w14:paraId="2C967D76" w14:textId="77777777" w:rsidR="009B441C" w:rsidRDefault="00C37B5E" w:rsidP="00AB7CC2">
      <w:pPr>
        <w:pStyle w:val="ListParagraph"/>
        <w:numPr>
          <w:ilvl w:val="0"/>
          <w:numId w:val="5"/>
        </w:numPr>
        <w:tabs>
          <w:tab w:val="left" w:pos="286"/>
        </w:tabs>
        <w:spacing w:before="161"/>
        <w:ind w:left="286" w:hanging="263"/>
        <w:jc w:val="both"/>
        <w:rPr>
          <w:b/>
        </w:rPr>
      </w:pPr>
      <w:r>
        <w:rPr>
          <w:b/>
        </w:rPr>
        <w:lastRenderedPageBreak/>
        <w:t>YÊU CẦU</w:t>
      </w:r>
      <w:r>
        <w:rPr>
          <w:b/>
          <w:spacing w:val="1"/>
        </w:rPr>
        <w:t xml:space="preserve"> </w:t>
      </w:r>
      <w:r>
        <w:rPr>
          <w:b/>
        </w:rPr>
        <w:t>ĐỐI</w:t>
      </w:r>
      <w:r>
        <w:rPr>
          <w:b/>
          <w:spacing w:val="-3"/>
        </w:rPr>
        <w:t xml:space="preserve"> </w:t>
      </w:r>
      <w:r>
        <w:rPr>
          <w:b/>
        </w:rPr>
        <w:t>VỚI TƯ</w:t>
      </w:r>
      <w:r>
        <w:rPr>
          <w:b/>
          <w:spacing w:val="-3"/>
        </w:rPr>
        <w:t xml:space="preserve"> </w:t>
      </w:r>
      <w:r>
        <w:rPr>
          <w:b/>
          <w:spacing w:val="-5"/>
        </w:rPr>
        <w:t>VẤN</w:t>
      </w:r>
    </w:p>
    <w:p w14:paraId="2457D948" w14:textId="77777777" w:rsidR="009B441C" w:rsidRDefault="009B441C" w:rsidP="00AB7CC2">
      <w:pPr>
        <w:pStyle w:val="BodyText"/>
        <w:spacing w:before="146"/>
        <w:jc w:val="both"/>
        <w:rPr>
          <w:b/>
        </w:rPr>
      </w:pPr>
    </w:p>
    <w:p w14:paraId="41BB3A09" w14:textId="2CA56B28" w:rsidR="009B441C" w:rsidRPr="00565604" w:rsidRDefault="00C37B5E" w:rsidP="00AB7CC2">
      <w:pPr>
        <w:pStyle w:val="BodyText"/>
        <w:spacing w:before="17"/>
        <w:jc w:val="both"/>
      </w:pPr>
      <w:r>
        <w:t>Tư</w:t>
      </w:r>
      <w:r>
        <w:rPr>
          <w:spacing w:val="-6"/>
        </w:rPr>
        <w:t xml:space="preserve"> </w:t>
      </w:r>
      <w:r>
        <w:t>vấn</w:t>
      </w:r>
      <w:r>
        <w:rPr>
          <w:spacing w:val="-6"/>
        </w:rPr>
        <w:t xml:space="preserve"> </w:t>
      </w:r>
      <w:r>
        <w:t>có</w:t>
      </w:r>
      <w:r>
        <w:rPr>
          <w:spacing w:val="-5"/>
        </w:rPr>
        <w:t xml:space="preserve"> </w:t>
      </w:r>
      <w:r>
        <w:t>thể</w:t>
      </w:r>
      <w:r>
        <w:rPr>
          <w:spacing w:val="-7"/>
        </w:rPr>
        <w:t xml:space="preserve"> </w:t>
      </w:r>
      <w:r>
        <w:t>là</w:t>
      </w:r>
      <w:r>
        <w:rPr>
          <w:spacing w:val="-6"/>
        </w:rPr>
        <w:t xml:space="preserve"> </w:t>
      </w:r>
      <w:r>
        <w:t>cá</w:t>
      </w:r>
      <w:r>
        <w:rPr>
          <w:spacing w:val="-8"/>
        </w:rPr>
        <w:t xml:space="preserve"> </w:t>
      </w:r>
      <w:r>
        <w:t>nhân</w:t>
      </w:r>
      <w:r>
        <w:rPr>
          <w:spacing w:val="-7"/>
        </w:rPr>
        <w:t xml:space="preserve"> </w:t>
      </w:r>
      <w:r>
        <w:t>hoặc</w:t>
      </w:r>
      <w:r>
        <w:rPr>
          <w:spacing w:val="-8"/>
        </w:rPr>
        <w:t xml:space="preserve"> </w:t>
      </w:r>
      <w:r>
        <w:t>nhóm</w:t>
      </w:r>
      <w:r>
        <w:rPr>
          <w:spacing w:val="-7"/>
        </w:rPr>
        <w:t xml:space="preserve"> </w:t>
      </w:r>
      <w:r>
        <w:t>hoặc</w:t>
      </w:r>
      <w:r>
        <w:rPr>
          <w:spacing w:val="-6"/>
        </w:rPr>
        <w:t xml:space="preserve"> </w:t>
      </w:r>
      <w:r>
        <w:t>công</w:t>
      </w:r>
      <w:r>
        <w:rPr>
          <w:spacing w:val="-6"/>
        </w:rPr>
        <w:t xml:space="preserve"> </w:t>
      </w:r>
      <w:r>
        <w:t>ty/tổ</w:t>
      </w:r>
      <w:r>
        <w:rPr>
          <w:spacing w:val="-5"/>
        </w:rPr>
        <w:t xml:space="preserve"> </w:t>
      </w:r>
      <w:r>
        <w:t>chức</w:t>
      </w:r>
      <w:r>
        <w:rPr>
          <w:spacing w:val="-1"/>
        </w:rPr>
        <w:t xml:space="preserve"> </w:t>
      </w:r>
      <w:r>
        <w:t>thực</w:t>
      </w:r>
      <w:r>
        <w:rPr>
          <w:spacing w:val="-8"/>
        </w:rPr>
        <w:t xml:space="preserve"> </w:t>
      </w:r>
      <w:r>
        <w:t>hiện</w:t>
      </w:r>
      <w:r>
        <w:rPr>
          <w:spacing w:val="-5"/>
        </w:rPr>
        <w:t xml:space="preserve"> </w:t>
      </w:r>
      <w:r>
        <w:t>các</w:t>
      </w:r>
      <w:r>
        <w:rPr>
          <w:spacing w:val="-6"/>
        </w:rPr>
        <w:t xml:space="preserve"> </w:t>
      </w:r>
      <w:r>
        <w:t>công</w:t>
      </w:r>
      <w:r>
        <w:rPr>
          <w:spacing w:val="-7"/>
        </w:rPr>
        <w:t xml:space="preserve"> </w:t>
      </w:r>
      <w:r>
        <w:t>việc</w:t>
      </w:r>
      <w:r>
        <w:rPr>
          <w:spacing w:val="-4"/>
        </w:rPr>
        <w:t xml:space="preserve"> </w:t>
      </w:r>
      <w:r>
        <w:t>cần</w:t>
      </w:r>
      <w:r>
        <w:rPr>
          <w:spacing w:val="-6"/>
        </w:rPr>
        <w:t xml:space="preserve"> </w:t>
      </w:r>
      <w:r>
        <w:t>đảm bảo có chuyên môn khác</w:t>
      </w:r>
      <w:r>
        <w:rPr>
          <w:spacing w:val="-1"/>
        </w:rPr>
        <w:t xml:space="preserve"> </w:t>
      </w:r>
      <w:r>
        <w:t>nhau như</w:t>
      </w:r>
      <w:r>
        <w:rPr>
          <w:spacing w:val="-1"/>
        </w:rPr>
        <w:t xml:space="preserve"> </w:t>
      </w:r>
      <w:r>
        <w:t>nêu ở mục III</w:t>
      </w:r>
      <w:r w:rsidR="00216447" w:rsidRPr="00AB7CC2">
        <w:t xml:space="preserve"> (kế toán, thuế, tài chính)</w:t>
      </w:r>
      <w:r>
        <w:t>.</w:t>
      </w:r>
      <w:r>
        <w:rPr>
          <w:spacing w:val="40"/>
        </w:rPr>
        <w:t xml:space="preserve"> </w:t>
      </w:r>
      <w:r w:rsidR="00216447" w:rsidRPr="00AB7CC2">
        <w:t xml:space="preserve">Có trên 10 năm kinh nghiệm về các lĩnh vực chuyên môn. </w:t>
      </w:r>
      <w:r>
        <w:t>Đặc</w:t>
      </w:r>
      <w:r w:rsidRPr="00AB7CC2">
        <w:t xml:space="preserve"> </w:t>
      </w:r>
      <w:r>
        <w:t>biệt, chuyên gia</w:t>
      </w:r>
      <w:r>
        <w:rPr>
          <w:spacing w:val="-1"/>
        </w:rPr>
        <w:t xml:space="preserve"> </w:t>
      </w:r>
      <w:r>
        <w:t>tư vấn cần</w:t>
      </w:r>
      <w:r>
        <w:rPr>
          <w:spacing w:val="-1"/>
        </w:rPr>
        <w:t xml:space="preserve"> </w:t>
      </w:r>
      <w:r>
        <w:t>có hiểu biết thấu</w:t>
      </w:r>
      <w:r>
        <w:rPr>
          <w:spacing w:val="-1"/>
        </w:rPr>
        <w:t xml:space="preserve"> </w:t>
      </w:r>
      <w:r>
        <w:t>đáo về các</w:t>
      </w:r>
      <w:r>
        <w:rPr>
          <w:spacing w:val="-3"/>
        </w:rPr>
        <w:t xml:space="preserve"> </w:t>
      </w:r>
      <w:r>
        <w:t>thủ</w:t>
      </w:r>
      <w:r>
        <w:rPr>
          <w:spacing w:val="-1"/>
        </w:rPr>
        <w:t xml:space="preserve"> </w:t>
      </w:r>
      <w:r>
        <w:t>tục quyết</w:t>
      </w:r>
      <w:r>
        <w:rPr>
          <w:spacing w:val="-1"/>
        </w:rPr>
        <w:t xml:space="preserve"> </w:t>
      </w:r>
      <w:r>
        <w:t>toán thuế</w:t>
      </w:r>
      <w:r>
        <w:rPr>
          <w:spacing w:val="-1"/>
        </w:rPr>
        <w:t xml:space="preserve"> </w:t>
      </w:r>
      <w:r>
        <w:t>và</w:t>
      </w:r>
      <w:r>
        <w:rPr>
          <w:spacing w:val="-1"/>
        </w:rPr>
        <w:t xml:space="preserve"> </w:t>
      </w:r>
      <w:r>
        <w:t>miễn thuế</w:t>
      </w:r>
      <w:r>
        <w:rPr>
          <w:spacing w:val="-1"/>
        </w:rPr>
        <w:t xml:space="preserve"> </w:t>
      </w:r>
      <w:r>
        <w:t>đối với các</w:t>
      </w:r>
      <w:r>
        <w:rPr>
          <w:spacing w:val="-2"/>
        </w:rPr>
        <w:t xml:space="preserve"> </w:t>
      </w:r>
      <w:r w:rsidR="00FD551C" w:rsidRPr="00565604">
        <w:rPr>
          <w:spacing w:val="-2"/>
        </w:rPr>
        <w:t xml:space="preserve">tổ chức xã hội và các </w:t>
      </w:r>
      <w:r>
        <w:t>dự án viện trợ</w:t>
      </w:r>
      <w:r>
        <w:rPr>
          <w:spacing w:val="-1"/>
        </w:rPr>
        <w:t xml:space="preserve"> </w:t>
      </w:r>
      <w:r>
        <w:t>không hoàn lại cũng như hiểu về mô hình hoạt động của các tổ chức phi lợi</w:t>
      </w:r>
      <w:r>
        <w:rPr>
          <w:spacing w:val="-1"/>
        </w:rPr>
        <w:t xml:space="preserve"> </w:t>
      </w:r>
      <w:r>
        <w:t>nhuận.</w:t>
      </w:r>
    </w:p>
    <w:p w14:paraId="4B83DD80" w14:textId="77777777" w:rsidR="00FD551C" w:rsidRPr="00565604" w:rsidRDefault="00FD551C" w:rsidP="00AB7CC2">
      <w:pPr>
        <w:pStyle w:val="BodyText"/>
        <w:spacing w:before="17"/>
        <w:jc w:val="both"/>
      </w:pPr>
    </w:p>
    <w:p w14:paraId="46AE342D" w14:textId="77777777" w:rsidR="009B441C" w:rsidRDefault="00C37B5E" w:rsidP="00AB7CC2">
      <w:pPr>
        <w:pStyle w:val="ListParagraph"/>
        <w:numPr>
          <w:ilvl w:val="0"/>
          <w:numId w:val="5"/>
        </w:numPr>
        <w:tabs>
          <w:tab w:val="left" w:pos="348"/>
        </w:tabs>
        <w:ind w:left="348" w:hanging="325"/>
        <w:jc w:val="both"/>
        <w:rPr>
          <w:b/>
        </w:rPr>
      </w:pPr>
      <w:r>
        <w:rPr>
          <w:b/>
        </w:rPr>
        <w:t>ỨNG</w:t>
      </w:r>
      <w:r>
        <w:rPr>
          <w:b/>
          <w:spacing w:val="1"/>
        </w:rPr>
        <w:t xml:space="preserve"> </w:t>
      </w:r>
      <w:r>
        <w:rPr>
          <w:b/>
          <w:spacing w:val="-2"/>
        </w:rPr>
        <w:t>TUYỂN</w:t>
      </w:r>
    </w:p>
    <w:p w14:paraId="24147213" w14:textId="77777777" w:rsidR="009B441C" w:rsidRDefault="009B441C" w:rsidP="00AB7CC2">
      <w:pPr>
        <w:pStyle w:val="BodyText"/>
        <w:spacing w:before="29"/>
        <w:jc w:val="both"/>
        <w:rPr>
          <w:b/>
        </w:rPr>
      </w:pPr>
    </w:p>
    <w:p w14:paraId="3F690092" w14:textId="6B9B5BA8" w:rsidR="009B441C" w:rsidRDefault="00C37B5E" w:rsidP="004962A2">
      <w:pPr>
        <w:pStyle w:val="BodyText"/>
        <w:spacing w:line="360" w:lineRule="auto"/>
        <w:ind w:left="23" w:right="16"/>
        <w:jc w:val="both"/>
      </w:pPr>
      <w:r>
        <w:t>Các cá nhân, nhóm hoặc đơn vị có ý định ứng tuyển cho gói tư vấn này, xin nộp hồ sơ ứng tuyển</w:t>
      </w:r>
      <w:r>
        <w:rPr>
          <w:spacing w:val="-4"/>
        </w:rPr>
        <w:t xml:space="preserve"> </w:t>
      </w:r>
      <w:r>
        <w:t>về</w:t>
      </w:r>
      <w:r>
        <w:rPr>
          <w:spacing w:val="-4"/>
        </w:rPr>
        <w:t xml:space="preserve"> </w:t>
      </w:r>
      <w:r>
        <w:t>địa</w:t>
      </w:r>
      <w:r>
        <w:rPr>
          <w:spacing w:val="-3"/>
        </w:rPr>
        <w:t xml:space="preserve"> </w:t>
      </w:r>
      <w:r>
        <w:t>chỉ</w:t>
      </w:r>
      <w:r>
        <w:rPr>
          <w:spacing w:val="-4"/>
        </w:rPr>
        <w:t xml:space="preserve"> </w:t>
      </w:r>
      <w:hyperlink r:id="rId8">
        <w:r w:rsidR="00412929" w:rsidRPr="32F4342E">
          <w:rPr>
            <w:rStyle w:val="Hyperlink"/>
          </w:rPr>
          <w:t>HR.Vietnam@oxfam.org</w:t>
        </w:r>
      </w:hyperlink>
      <w:r>
        <w:rPr>
          <w:color w:val="0462C1"/>
          <w:spacing w:val="-2"/>
        </w:rPr>
        <w:t xml:space="preserve"> </w:t>
      </w:r>
      <w:r w:rsidR="00412929" w:rsidRPr="00412929">
        <w:t xml:space="preserve">theo hạn chót </w:t>
      </w:r>
      <w:r w:rsidR="00F0451A" w:rsidRPr="00F0451A">
        <w:rPr>
          <w:b/>
          <w:bCs/>
          <w:highlight w:val="yellow"/>
        </w:rPr>
        <w:t>21</w:t>
      </w:r>
      <w:r w:rsidRPr="00F0451A">
        <w:rPr>
          <w:b/>
          <w:bCs/>
          <w:highlight w:val="yellow"/>
        </w:rPr>
        <w:t>/</w:t>
      </w:r>
      <w:r w:rsidR="00412929" w:rsidRPr="00F0451A">
        <w:rPr>
          <w:b/>
          <w:bCs/>
          <w:highlight w:val="yellow"/>
        </w:rPr>
        <w:t>04</w:t>
      </w:r>
      <w:r w:rsidRPr="00F0451A">
        <w:rPr>
          <w:b/>
          <w:bCs/>
          <w:highlight w:val="yellow"/>
        </w:rPr>
        <w:t>/202</w:t>
      </w:r>
      <w:r w:rsidR="1EC2FAB4" w:rsidRPr="00F0451A">
        <w:rPr>
          <w:b/>
          <w:bCs/>
          <w:highlight w:val="yellow"/>
        </w:rPr>
        <w:t>6</w:t>
      </w:r>
      <w:r>
        <w:t>.</w:t>
      </w:r>
      <w:r>
        <w:rPr>
          <w:spacing w:val="-4"/>
        </w:rPr>
        <w:t xml:space="preserve"> </w:t>
      </w:r>
      <w:r>
        <w:t>Hồ</w:t>
      </w:r>
      <w:r>
        <w:rPr>
          <w:spacing w:val="-1"/>
        </w:rPr>
        <w:t xml:space="preserve"> </w:t>
      </w:r>
      <w:r>
        <w:t>sơ</w:t>
      </w:r>
      <w:r>
        <w:rPr>
          <w:spacing w:val="-3"/>
        </w:rPr>
        <w:t xml:space="preserve"> </w:t>
      </w:r>
      <w:r>
        <w:t>ứng</w:t>
      </w:r>
      <w:r>
        <w:rPr>
          <w:spacing w:val="-2"/>
        </w:rPr>
        <w:t xml:space="preserve"> </w:t>
      </w:r>
      <w:r>
        <w:t>tuyển</w:t>
      </w:r>
      <w:r>
        <w:rPr>
          <w:spacing w:val="-6"/>
        </w:rPr>
        <w:t xml:space="preserve"> </w:t>
      </w:r>
      <w:r>
        <w:t xml:space="preserve">bao </w:t>
      </w:r>
      <w:r>
        <w:rPr>
          <w:spacing w:val="-4"/>
        </w:rPr>
        <w:t>gồm:</w:t>
      </w:r>
    </w:p>
    <w:p w14:paraId="0C6E7066" w14:textId="77777777" w:rsidR="00565604" w:rsidRPr="00565604" w:rsidRDefault="00565604" w:rsidP="004962A2">
      <w:pPr>
        <w:pStyle w:val="ListParagraph"/>
        <w:numPr>
          <w:ilvl w:val="0"/>
          <w:numId w:val="2"/>
        </w:numPr>
        <w:tabs>
          <w:tab w:val="left" w:pos="743"/>
        </w:tabs>
        <w:spacing w:before="161" w:line="355" w:lineRule="auto"/>
        <w:ind w:right="16"/>
        <w:jc w:val="both"/>
      </w:pPr>
      <w:r w:rsidRPr="00565604">
        <w:t xml:space="preserve">Sơ yếu lý lịch (CV) của (các) chuyên gia tư vấn được đề xuất, chứng minh kinh nghiệm và/hoặc trình độ chuyên môn phù hợp. </w:t>
      </w:r>
    </w:p>
    <w:p w14:paraId="3A47A753" w14:textId="03DAA3D8" w:rsidR="009B441C" w:rsidRPr="00A24640" w:rsidRDefault="00565604" w:rsidP="004962A2">
      <w:pPr>
        <w:pStyle w:val="ListParagraph"/>
        <w:numPr>
          <w:ilvl w:val="0"/>
          <w:numId w:val="2"/>
        </w:numPr>
        <w:tabs>
          <w:tab w:val="left" w:pos="743"/>
        </w:tabs>
        <w:spacing w:before="161" w:line="355" w:lineRule="auto"/>
        <w:ind w:right="16"/>
        <w:jc w:val="both"/>
      </w:pPr>
      <w:r w:rsidRPr="00565604">
        <w:t>H</w:t>
      </w:r>
      <w:r w:rsidR="00C37B5E">
        <w:t>ồ sơ công ty/tổ chức (nếu là công ty/tổ chức cung cấp dịch vụ)</w:t>
      </w:r>
      <w:r w:rsidRPr="00565604">
        <w:t>.</w:t>
      </w:r>
    </w:p>
    <w:p w14:paraId="70F1A958" w14:textId="23604FE3" w:rsidR="00A24640" w:rsidRPr="00A24640" w:rsidRDefault="00A24640" w:rsidP="004962A2">
      <w:pPr>
        <w:pStyle w:val="ListParagraph"/>
        <w:widowControl/>
        <w:numPr>
          <w:ilvl w:val="0"/>
          <w:numId w:val="2"/>
        </w:numPr>
        <w:shd w:val="clear" w:color="auto" w:fill="FFFFFF" w:themeFill="background1"/>
        <w:tabs>
          <w:tab w:val="left" w:pos="426"/>
        </w:tabs>
        <w:autoSpaceDE/>
        <w:autoSpaceDN/>
        <w:spacing w:before="120" w:after="160" w:line="360" w:lineRule="auto"/>
        <w:contextualSpacing/>
        <w:jc w:val="both"/>
        <w:rPr>
          <w:rFonts w:cs="Times New Roman"/>
          <w:color w:val="000000" w:themeColor="text1"/>
        </w:rPr>
      </w:pPr>
      <w:r w:rsidRPr="00A24640">
        <w:rPr>
          <w:rFonts w:cs="Times New Roman"/>
          <w:color w:val="000000" w:themeColor="text1"/>
        </w:rPr>
        <w:t xml:space="preserve">Bản sao giấy đăng ký kinh doanh/ giấy chứng nhận đăng ký hoạt động </w:t>
      </w:r>
      <w:r w:rsidR="00565604" w:rsidRPr="00565604">
        <w:rPr>
          <w:rFonts w:cs="Times New Roman"/>
          <w:color w:val="000000" w:themeColor="text1"/>
        </w:rPr>
        <w:t>(</w:t>
      </w:r>
      <w:r w:rsidRPr="00A24640">
        <w:rPr>
          <w:rFonts w:cs="Times New Roman"/>
          <w:color w:val="000000" w:themeColor="text1"/>
        </w:rPr>
        <w:t>đối với công ty/ tổ chức</w:t>
      </w:r>
      <w:r w:rsidR="00565604" w:rsidRPr="00565604">
        <w:rPr>
          <w:rFonts w:cs="Times New Roman"/>
          <w:color w:val="000000" w:themeColor="text1"/>
        </w:rPr>
        <w:t>).</w:t>
      </w:r>
      <w:r w:rsidR="00864FCB" w:rsidRPr="00864FCB">
        <w:rPr>
          <w:rFonts w:cs="Times New Roman"/>
          <w:color w:val="000000" w:themeColor="text1"/>
        </w:rPr>
        <w:t xml:space="preserve"> </w:t>
      </w:r>
    </w:p>
    <w:p w14:paraId="0FD7EE04" w14:textId="537D1CE9" w:rsidR="00565604" w:rsidRPr="00864FCB" w:rsidRDefault="00C37B5E" w:rsidP="00864FCB">
      <w:pPr>
        <w:pStyle w:val="ListParagraph"/>
        <w:numPr>
          <w:ilvl w:val="0"/>
          <w:numId w:val="2"/>
        </w:numPr>
        <w:tabs>
          <w:tab w:val="left" w:pos="743"/>
        </w:tabs>
        <w:spacing w:before="166" w:line="355" w:lineRule="auto"/>
        <w:ind w:right="15"/>
        <w:jc w:val="both"/>
      </w:pPr>
      <w:r>
        <w:t>Đề</w:t>
      </w:r>
      <w:r w:rsidRPr="0023100F">
        <w:rPr>
          <w:spacing w:val="-3"/>
        </w:rPr>
        <w:t xml:space="preserve"> </w:t>
      </w:r>
      <w:r>
        <w:t>xuất</w:t>
      </w:r>
      <w:r w:rsidR="00864FCB" w:rsidRPr="00864FCB">
        <w:t xml:space="preserve"> kỹ thuật</w:t>
      </w:r>
      <w:r w:rsidRPr="0023100F">
        <w:rPr>
          <w:spacing w:val="-4"/>
        </w:rPr>
        <w:t xml:space="preserve"> </w:t>
      </w:r>
      <w:r>
        <w:t>thực</w:t>
      </w:r>
      <w:r w:rsidRPr="0023100F">
        <w:rPr>
          <w:spacing w:val="-4"/>
        </w:rPr>
        <w:t xml:space="preserve"> </w:t>
      </w:r>
      <w:r>
        <w:t>hiện</w:t>
      </w:r>
      <w:r w:rsidRPr="0023100F">
        <w:rPr>
          <w:spacing w:val="-3"/>
        </w:rPr>
        <w:t xml:space="preserve"> </w:t>
      </w:r>
      <w:r>
        <w:t>nhiệm</w:t>
      </w:r>
      <w:r w:rsidRPr="0023100F">
        <w:rPr>
          <w:spacing w:val="-6"/>
        </w:rPr>
        <w:t xml:space="preserve"> </w:t>
      </w:r>
      <w:r>
        <w:t>vụ</w:t>
      </w:r>
      <w:r w:rsidRPr="0023100F">
        <w:rPr>
          <w:spacing w:val="-3"/>
        </w:rPr>
        <w:t xml:space="preserve"> </w:t>
      </w:r>
      <w:r>
        <w:t>tư</w:t>
      </w:r>
      <w:r w:rsidRPr="0023100F">
        <w:rPr>
          <w:spacing w:val="-6"/>
        </w:rPr>
        <w:t xml:space="preserve"> </w:t>
      </w:r>
      <w:r>
        <w:t>vấn</w:t>
      </w:r>
      <w:r w:rsidRPr="0023100F">
        <w:rPr>
          <w:spacing w:val="-5"/>
        </w:rPr>
        <w:t xml:space="preserve"> </w:t>
      </w:r>
      <w:r>
        <w:t>với</w:t>
      </w:r>
      <w:r w:rsidRPr="0023100F">
        <w:rPr>
          <w:spacing w:val="-5"/>
        </w:rPr>
        <w:t xml:space="preserve"> </w:t>
      </w:r>
      <w:r>
        <w:t>năng</w:t>
      </w:r>
      <w:r w:rsidRPr="0023100F">
        <w:rPr>
          <w:spacing w:val="-3"/>
        </w:rPr>
        <w:t xml:space="preserve"> </w:t>
      </w:r>
      <w:r>
        <w:t>lực</w:t>
      </w:r>
      <w:r w:rsidRPr="0023100F">
        <w:rPr>
          <w:spacing w:val="-4"/>
        </w:rPr>
        <w:t xml:space="preserve"> </w:t>
      </w:r>
      <w:r>
        <w:t>phù</w:t>
      </w:r>
      <w:r w:rsidRPr="0023100F">
        <w:rPr>
          <w:spacing w:val="-3"/>
        </w:rPr>
        <w:t xml:space="preserve"> </w:t>
      </w:r>
      <w:r>
        <w:t>hợp,</w:t>
      </w:r>
      <w:r w:rsidRPr="0023100F">
        <w:rPr>
          <w:spacing w:val="-4"/>
        </w:rPr>
        <w:t xml:space="preserve"> </w:t>
      </w:r>
      <w:r>
        <w:t>trong</w:t>
      </w:r>
      <w:r w:rsidRPr="0023100F">
        <w:rPr>
          <w:spacing w:val="-3"/>
        </w:rPr>
        <w:t xml:space="preserve"> </w:t>
      </w:r>
      <w:r>
        <w:t>đó</w:t>
      </w:r>
      <w:r w:rsidRPr="0023100F">
        <w:rPr>
          <w:spacing w:val="-3"/>
        </w:rPr>
        <w:t xml:space="preserve"> </w:t>
      </w:r>
      <w:r>
        <w:t>trình</w:t>
      </w:r>
      <w:r w:rsidRPr="0023100F">
        <w:rPr>
          <w:spacing w:val="-3"/>
        </w:rPr>
        <w:t xml:space="preserve"> </w:t>
      </w:r>
      <w:r>
        <w:t>b</w:t>
      </w:r>
      <w:r w:rsidR="00A24640" w:rsidRPr="00A24640">
        <w:t>à</w:t>
      </w:r>
      <w:r>
        <w:t>y</w:t>
      </w:r>
      <w:r w:rsidRPr="0023100F">
        <w:rPr>
          <w:spacing w:val="-6"/>
        </w:rPr>
        <w:t xml:space="preserve"> </w:t>
      </w:r>
      <w:r>
        <w:t>cách</w:t>
      </w:r>
      <w:r w:rsidRPr="0023100F">
        <w:rPr>
          <w:spacing w:val="-3"/>
        </w:rPr>
        <w:t xml:space="preserve"> </w:t>
      </w:r>
      <w:r>
        <w:t>thức thực hiện, phương pháp, kế hoạch thời gian</w:t>
      </w:r>
      <w:r w:rsidR="00864FCB" w:rsidRPr="00864FCB">
        <w:t xml:space="preserve"> và m</w:t>
      </w:r>
      <w:r w:rsidR="00864FCB">
        <w:t>ô</w:t>
      </w:r>
      <w:r w:rsidR="00864FCB" w:rsidRPr="00565604">
        <w:rPr>
          <w:spacing w:val="-7"/>
        </w:rPr>
        <w:t xml:space="preserve"> </w:t>
      </w:r>
      <w:r w:rsidR="00864FCB">
        <w:t>tả</w:t>
      </w:r>
      <w:r w:rsidR="00864FCB" w:rsidRPr="00565604">
        <w:rPr>
          <w:spacing w:val="-9"/>
        </w:rPr>
        <w:t xml:space="preserve"> </w:t>
      </w:r>
      <w:r w:rsidR="00864FCB">
        <w:t>kinh</w:t>
      </w:r>
      <w:r w:rsidR="00864FCB" w:rsidRPr="00565604">
        <w:rPr>
          <w:spacing w:val="-7"/>
        </w:rPr>
        <w:t xml:space="preserve"> </w:t>
      </w:r>
      <w:r w:rsidR="00864FCB">
        <w:t>nghiệm</w:t>
      </w:r>
      <w:r w:rsidR="00864FCB" w:rsidRPr="00565604">
        <w:rPr>
          <w:spacing w:val="-8"/>
        </w:rPr>
        <w:t xml:space="preserve"> </w:t>
      </w:r>
      <w:r w:rsidR="00864FCB">
        <w:t>tư</w:t>
      </w:r>
      <w:r w:rsidR="00864FCB" w:rsidRPr="00565604">
        <w:rPr>
          <w:spacing w:val="-9"/>
        </w:rPr>
        <w:t xml:space="preserve"> </w:t>
      </w:r>
      <w:r w:rsidR="00864FCB">
        <w:t>vấn,</w:t>
      </w:r>
      <w:r w:rsidR="00864FCB" w:rsidRPr="00565604">
        <w:rPr>
          <w:spacing w:val="-8"/>
        </w:rPr>
        <w:t xml:space="preserve"> </w:t>
      </w:r>
      <w:r w:rsidR="00864FCB">
        <w:t>dịch</w:t>
      </w:r>
      <w:r w:rsidR="00864FCB" w:rsidRPr="00565604">
        <w:rPr>
          <w:spacing w:val="-9"/>
        </w:rPr>
        <w:t xml:space="preserve"> </w:t>
      </w:r>
      <w:r w:rsidR="00864FCB">
        <w:t>vụ</w:t>
      </w:r>
      <w:r w:rsidR="00864FCB" w:rsidRPr="00565604">
        <w:rPr>
          <w:spacing w:val="-6"/>
        </w:rPr>
        <w:t xml:space="preserve"> </w:t>
      </w:r>
      <w:r w:rsidR="00864FCB">
        <w:t>tương</w:t>
      </w:r>
      <w:r w:rsidR="00864FCB" w:rsidRPr="00565604">
        <w:rPr>
          <w:spacing w:val="-7"/>
        </w:rPr>
        <w:t xml:space="preserve"> </w:t>
      </w:r>
      <w:r w:rsidR="00864FCB" w:rsidRPr="00565604">
        <w:rPr>
          <w:spacing w:val="-5"/>
        </w:rPr>
        <w:t>tự</w:t>
      </w:r>
      <w:r w:rsidR="00864FCB" w:rsidRPr="00864FCB">
        <w:rPr>
          <w:spacing w:val="-5"/>
        </w:rPr>
        <w:t>.</w:t>
      </w:r>
    </w:p>
    <w:p w14:paraId="47472CB1" w14:textId="4FA3C76E" w:rsidR="00565604" w:rsidRPr="00565604" w:rsidRDefault="00565604" w:rsidP="00AB7CC2">
      <w:pPr>
        <w:pStyle w:val="ListParagraph"/>
        <w:numPr>
          <w:ilvl w:val="0"/>
          <w:numId w:val="2"/>
        </w:numPr>
        <w:tabs>
          <w:tab w:val="left" w:pos="743"/>
        </w:tabs>
        <w:spacing w:before="166" w:line="355" w:lineRule="auto"/>
        <w:ind w:right="15"/>
        <w:jc w:val="both"/>
      </w:pPr>
      <w:r w:rsidRPr="00565604">
        <w:t>Đề xuất tài chính</w:t>
      </w:r>
      <w:r w:rsidR="004962A2" w:rsidRPr="00AB7CC2">
        <w:t xml:space="preserve"> trọn gói</w:t>
      </w:r>
      <w:r w:rsidRPr="00565604">
        <w:t xml:space="preserve"> bao gồm phí tư vấn, chi phí đi lại và bất kỳ chi phí nào khác cần thiết để hoàn thành nhiệm vụ, đã bao gồm thuế thu nhập cá nhân/ thuế giá trị gia tăng.</w:t>
      </w:r>
    </w:p>
    <w:p w14:paraId="55C0D9A8" w14:textId="7A03E86E" w:rsidR="00A24640" w:rsidRDefault="00864FCB" w:rsidP="00AB7CC2">
      <w:pPr>
        <w:pStyle w:val="ListParagraph"/>
        <w:numPr>
          <w:ilvl w:val="0"/>
          <w:numId w:val="2"/>
        </w:numPr>
        <w:tabs>
          <w:tab w:val="left" w:pos="743"/>
        </w:tabs>
        <w:spacing w:before="166" w:line="355" w:lineRule="auto"/>
        <w:ind w:right="15"/>
        <w:jc w:val="both"/>
      </w:pPr>
      <w:r w:rsidRPr="00864FCB">
        <w:t xml:space="preserve">Thông tin </w:t>
      </w:r>
      <w:r w:rsidRPr="00565604">
        <w:rPr>
          <w:spacing w:val="-12"/>
        </w:rPr>
        <w:t xml:space="preserve">ít nhất </w:t>
      </w:r>
      <w:r>
        <w:t>2</w:t>
      </w:r>
      <w:r w:rsidRPr="00565604">
        <w:rPr>
          <w:spacing w:val="-12"/>
        </w:rPr>
        <w:t xml:space="preserve"> </w:t>
      </w:r>
      <w:r>
        <w:t>người</w:t>
      </w:r>
      <w:r w:rsidRPr="00565604">
        <w:rPr>
          <w:spacing w:val="-13"/>
        </w:rPr>
        <w:t xml:space="preserve"> </w:t>
      </w:r>
      <w:r>
        <w:t>giới</w:t>
      </w:r>
      <w:r w:rsidRPr="00565604">
        <w:rPr>
          <w:spacing w:val="-11"/>
        </w:rPr>
        <w:t xml:space="preserve"> </w:t>
      </w:r>
      <w:r>
        <w:t>thiệu</w:t>
      </w:r>
      <w:r w:rsidRPr="00864FCB">
        <w:rPr>
          <w:spacing w:val="-12"/>
        </w:rPr>
        <w:t xml:space="preserve"> gồm </w:t>
      </w:r>
      <w:r w:rsidRPr="00864FCB">
        <w:t>t</w:t>
      </w:r>
      <w:r w:rsidR="00C37B5E">
        <w:t>ên,</w:t>
      </w:r>
      <w:r w:rsidR="00C37B5E" w:rsidRPr="00565604">
        <w:rPr>
          <w:spacing w:val="-9"/>
        </w:rPr>
        <w:t xml:space="preserve"> </w:t>
      </w:r>
      <w:r w:rsidR="00C37B5E">
        <w:t>đơn</w:t>
      </w:r>
      <w:r w:rsidR="00C37B5E" w:rsidRPr="00565604">
        <w:rPr>
          <w:spacing w:val="-12"/>
        </w:rPr>
        <w:t xml:space="preserve"> </w:t>
      </w:r>
      <w:r w:rsidR="00C37B5E">
        <w:t>vị</w:t>
      </w:r>
      <w:r w:rsidR="00C37B5E" w:rsidRPr="00565604">
        <w:rPr>
          <w:spacing w:val="-11"/>
        </w:rPr>
        <w:t xml:space="preserve"> </w:t>
      </w:r>
      <w:r w:rsidR="00C37B5E">
        <w:t>công</w:t>
      </w:r>
      <w:r w:rsidR="00C37B5E" w:rsidRPr="00565604">
        <w:rPr>
          <w:spacing w:val="-9"/>
        </w:rPr>
        <w:t xml:space="preserve"> </w:t>
      </w:r>
      <w:r w:rsidR="00C37B5E">
        <w:t>tác,</w:t>
      </w:r>
      <w:r w:rsidR="00C37B5E" w:rsidRPr="00565604">
        <w:rPr>
          <w:spacing w:val="-13"/>
        </w:rPr>
        <w:t xml:space="preserve"> </w:t>
      </w:r>
      <w:r w:rsidR="00C37B5E">
        <w:t>vị</w:t>
      </w:r>
      <w:r w:rsidR="00C37B5E" w:rsidRPr="00565604">
        <w:rPr>
          <w:spacing w:val="-11"/>
        </w:rPr>
        <w:t xml:space="preserve"> </w:t>
      </w:r>
      <w:r w:rsidR="00C37B5E">
        <w:t>trí</w:t>
      </w:r>
      <w:r w:rsidR="00C37B5E" w:rsidRPr="00565604">
        <w:rPr>
          <w:spacing w:val="-10"/>
        </w:rPr>
        <w:t xml:space="preserve"> </w:t>
      </w:r>
      <w:r w:rsidR="00C37B5E">
        <w:t>công</w:t>
      </w:r>
      <w:r w:rsidR="00C37B5E" w:rsidRPr="00565604">
        <w:rPr>
          <w:spacing w:val="-11"/>
        </w:rPr>
        <w:t xml:space="preserve"> </w:t>
      </w:r>
      <w:r w:rsidR="00C37B5E">
        <w:t>việc,</w:t>
      </w:r>
      <w:r w:rsidR="00C37B5E" w:rsidRPr="00565604">
        <w:rPr>
          <w:spacing w:val="-13"/>
        </w:rPr>
        <w:t xml:space="preserve"> </w:t>
      </w:r>
      <w:r w:rsidR="00C37B5E">
        <w:t>email</w:t>
      </w:r>
      <w:r w:rsidR="00C37B5E" w:rsidRPr="00565604">
        <w:rPr>
          <w:spacing w:val="-11"/>
        </w:rPr>
        <w:t xml:space="preserve"> </w:t>
      </w:r>
      <w:r w:rsidR="00C37B5E">
        <w:t>và</w:t>
      </w:r>
      <w:r w:rsidR="00C37B5E" w:rsidRPr="00565604">
        <w:rPr>
          <w:spacing w:val="-12"/>
        </w:rPr>
        <w:t xml:space="preserve"> </w:t>
      </w:r>
      <w:r w:rsidR="00C37B5E">
        <w:t>số</w:t>
      </w:r>
      <w:r w:rsidR="00C37B5E" w:rsidRPr="00565604">
        <w:rPr>
          <w:spacing w:val="-8"/>
        </w:rPr>
        <w:t xml:space="preserve"> </w:t>
      </w:r>
      <w:r w:rsidR="00C37B5E">
        <w:t>điện</w:t>
      </w:r>
      <w:r w:rsidR="00C37B5E" w:rsidRPr="00565604">
        <w:rPr>
          <w:spacing w:val="-9"/>
        </w:rPr>
        <w:t xml:space="preserve"> </w:t>
      </w:r>
      <w:r w:rsidR="00C37B5E">
        <w:t>thoại</w:t>
      </w:r>
      <w:r w:rsidRPr="00864FCB">
        <w:rPr>
          <w:spacing w:val="-11"/>
        </w:rPr>
        <w:t xml:space="preserve"> </w:t>
      </w:r>
      <w:r w:rsidR="00C37B5E">
        <w:t>và có</w:t>
      </w:r>
      <w:r w:rsidR="00C37B5E" w:rsidRPr="00565604">
        <w:rPr>
          <w:spacing w:val="-8"/>
        </w:rPr>
        <w:t xml:space="preserve"> </w:t>
      </w:r>
      <w:r w:rsidR="00C37B5E">
        <w:t>thể</w:t>
      </w:r>
      <w:r w:rsidR="00C37B5E" w:rsidRPr="00565604">
        <w:rPr>
          <w:spacing w:val="-10"/>
        </w:rPr>
        <w:t xml:space="preserve"> </w:t>
      </w:r>
      <w:r w:rsidR="00C37B5E">
        <w:t>cho</w:t>
      </w:r>
      <w:r w:rsidR="00C37B5E" w:rsidRPr="00565604">
        <w:rPr>
          <w:spacing w:val="-10"/>
        </w:rPr>
        <w:t xml:space="preserve"> </w:t>
      </w:r>
      <w:r w:rsidR="00C37B5E">
        <w:t>nhận</w:t>
      </w:r>
      <w:r w:rsidR="00C37B5E" w:rsidRPr="00565604">
        <w:rPr>
          <w:spacing w:val="-10"/>
        </w:rPr>
        <w:t xml:space="preserve"> </w:t>
      </w:r>
      <w:r w:rsidR="00C37B5E">
        <w:t>xét</w:t>
      </w:r>
      <w:r w:rsidR="00C37B5E" w:rsidRPr="00565604">
        <w:rPr>
          <w:spacing w:val="-10"/>
        </w:rPr>
        <w:t xml:space="preserve"> </w:t>
      </w:r>
      <w:r w:rsidR="00C37B5E">
        <w:t>về</w:t>
      </w:r>
      <w:r w:rsidR="00C37B5E" w:rsidRPr="00565604">
        <w:rPr>
          <w:spacing w:val="-8"/>
        </w:rPr>
        <w:t xml:space="preserve"> </w:t>
      </w:r>
      <w:r w:rsidR="00C37B5E">
        <w:t>dịch</w:t>
      </w:r>
      <w:r w:rsidR="00C37B5E" w:rsidRPr="00565604">
        <w:rPr>
          <w:spacing w:val="-10"/>
        </w:rPr>
        <w:t xml:space="preserve"> </w:t>
      </w:r>
      <w:r w:rsidR="00C37B5E">
        <w:t>vụ</w:t>
      </w:r>
      <w:r w:rsidR="00C37B5E" w:rsidRPr="00565604">
        <w:rPr>
          <w:spacing w:val="-8"/>
        </w:rPr>
        <w:t xml:space="preserve"> </w:t>
      </w:r>
      <w:r w:rsidR="00C37B5E">
        <w:t>tư</w:t>
      </w:r>
      <w:r w:rsidR="00C37B5E" w:rsidRPr="00565604">
        <w:rPr>
          <w:spacing w:val="-11"/>
        </w:rPr>
        <w:t xml:space="preserve"> </w:t>
      </w:r>
      <w:r w:rsidR="00C37B5E">
        <w:t>vấn</w:t>
      </w:r>
      <w:r w:rsidR="00C37B5E" w:rsidRPr="00565604">
        <w:rPr>
          <w:spacing w:val="-10"/>
        </w:rPr>
        <w:t xml:space="preserve"> </w:t>
      </w:r>
      <w:r w:rsidR="00C37B5E">
        <w:t>của</w:t>
      </w:r>
      <w:r w:rsidR="00C37B5E" w:rsidRPr="00565604">
        <w:rPr>
          <w:spacing w:val="-11"/>
        </w:rPr>
        <w:t xml:space="preserve"> </w:t>
      </w:r>
      <w:r w:rsidR="00C37B5E">
        <w:t>tư</w:t>
      </w:r>
      <w:r w:rsidR="00C37B5E" w:rsidRPr="00565604">
        <w:rPr>
          <w:spacing w:val="-11"/>
        </w:rPr>
        <w:t xml:space="preserve"> </w:t>
      </w:r>
      <w:r w:rsidR="00C37B5E">
        <w:t>vấn/nhóm</w:t>
      </w:r>
      <w:r w:rsidR="00C37B5E" w:rsidRPr="00565604">
        <w:rPr>
          <w:spacing w:val="-8"/>
        </w:rPr>
        <w:t xml:space="preserve"> </w:t>
      </w:r>
      <w:r w:rsidR="00C37B5E">
        <w:t>tư</w:t>
      </w:r>
      <w:r w:rsidR="00C37B5E" w:rsidRPr="00565604">
        <w:rPr>
          <w:spacing w:val="-11"/>
        </w:rPr>
        <w:t xml:space="preserve"> </w:t>
      </w:r>
      <w:r w:rsidR="00C37B5E">
        <w:t>vấn/công</w:t>
      </w:r>
      <w:r w:rsidR="00C37B5E" w:rsidRPr="00565604">
        <w:rPr>
          <w:spacing w:val="-9"/>
        </w:rPr>
        <w:t xml:space="preserve"> </w:t>
      </w:r>
      <w:r w:rsidR="00C37B5E">
        <w:t>ty/tổ</w:t>
      </w:r>
      <w:r w:rsidR="00C37B5E" w:rsidRPr="00565604">
        <w:rPr>
          <w:spacing w:val="-9"/>
        </w:rPr>
        <w:t xml:space="preserve"> </w:t>
      </w:r>
      <w:r w:rsidR="00C37B5E">
        <w:t>chức</w:t>
      </w:r>
      <w:r w:rsidR="00C37B5E" w:rsidRPr="00565604">
        <w:rPr>
          <w:spacing w:val="-9"/>
        </w:rPr>
        <w:t xml:space="preserve"> </w:t>
      </w:r>
      <w:r w:rsidR="00C37B5E">
        <w:t>tư</w:t>
      </w:r>
      <w:r w:rsidR="00C37B5E" w:rsidRPr="00565604">
        <w:rPr>
          <w:spacing w:val="-11"/>
        </w:rPr>
        <w:t xml:space="preserve"> </w:t>
      </w:r>
      <w:r w:rsidR="00C37B5E">
        <w:t>vấn.</w:t>
      </w:r>
    </w:p>
    <w:p w14:paraId="343E9735" w14:textId="77777777" w:rsidR="00C61A13" w:rsidRPr="00C61A13" w:rsidRDefault="00C61A13" w:rsidP="00AB7CC2">
      <w:pPr>
        <w:pStyle w:val="ListParagraph"/>
        <w:tabs>
          <w:tab w:val="left" w:pos="743"/>
        </w:tabs>
        <w:spacing w:line="355" w:lineRule="auto"/>
        <w:ind w:right="15"/>
        <w:jc w:val="both"/>
        <w:rPr>
          <w:i/>
          <w:iCs/>
        </w:rPr>
      </w:pPr>
      <w:r w:rsidRPr="00C61A13">
        <w:rPr>
          <w:i/>
          <w:iCs/>
        </w:rPr>
        <w:t>Chúng tôi chỉ liên lạc với những ứng viên được lựa chọn tham gia phỏng vấn.</w:t>
      </w:r>
    </w:p>
    <w:p w14:paraId="603B899E" w14:textId="77777777" w:rsidR="00C61A13" w:rsidRPr="00C61A13" w:rsidRDefault="00C61A13" w:rsidP="00AB7CC2">
      <w:pPr>
        <w:pStyle w:val="ListParagraph"/>
        <w:tabs>
          <w:tab w:val="left" w:pos="743"/>
        </w:tabs>
        <w:spacing w:line="355" w:lineRule="auto"/>
        <w:ind w:right="15"/>
        <w:jc w:val="both"/>
        <w:rPr>
          <w:i/>
          <w:iCs/>
        </w:rPr>
      </w:pPr>
    </w:p>
    <w:p w14:paraId="0137D3B1" w14:textId="671B6988" w:rsidR="00A24640" w:rsidRPr="00C61A13" w:rsidRDefault="00C61A13" w:rsidP="00AB7CC2">
      <w:pPr>
        <w:pStyle w:val="ListParagraph"/>
        <w:tabs>
          <w:tab w:val="left" w:pos="743"/>
        </w:tabs>
        <w:spacing w:line="355" w:lineRule="auto"/>
        <w:ind w:right="15" w:firstLine="0"/>
        <w:jc w:val="both"/>
        <w:rPr>
          <w:i/>
          <w:iCs/>
        </w:rPr>
      </w:pPr>
      <w:r w:rsidRPr="00C61A13">
        <w:rPr>
          <w:i/>
          <w:iCs/>
        </w:rPr>
        <w:t>Oxfam cam kết ngăn chặn mọi loại hành vi không mong muốn tại nơi làm việc bao gồm quấy rối, bóc lột và lạm dụng tình dục, thiếu liêm chính và sai phạm về tài chính; và cam kết thúc đẩy phúc lợi của trẻ em, thanh thiếu niên và người lớn. Oxfam mong muốn tất cả nhân viên và tình nguyện viên chia sẻ cam kết này thông qua quy tắc ứng xử của chúng tôi. Chúng tôi đặt ưu tiên hàng đầu vào việc đảm bảo rằng chỉ những người chia sẻ và thể hiện các giá trị của chúng tôi mới được tuyển dụng để làm việc cho chúng tôi.</w:t>
      </w:r>
    </w:p>
    <w:sectPr w:rsidR="00A24640" w:rsidRPr="00C61A13" w:rsidSect="00AB7CC2">
      <w:headerReference w:type="default" r:id="rId9"/>
      <w:footerReference w:type="default" r:id="rId10"/>
      <w:pgSz w:w="11910" w:h="16840"/>
      <w:pgMar w:top="2340" w:right="1417" w:bottom="1080" w:left="141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FC1A" w14:textId="77777777" w:rsidR="00EA0B76" w:rsidRDefault="00EA0B76">
      <w:r>
        <w:separator/>
      </w:r>
    </w:p>
  </w:endnote>
  <w:endnote w:type="continuationSeparator" w:id="0">
    <w:p w14:paraId="2B17404E" w14:textId="77777777" w:rsidR="00EA0B76" w:rsidRDefault="00EA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09F3" w14:textId="77777777" w:rsidR="00AB7CC2" w:rsidRDefault="00AB7CC2" w:rsidP="00AB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C3B4" w14:textId="77777777" w:rsidR="00EA0B76" w:rsidRDefault="00EA0B76">
      <w:r>
        <w:separator/>
      </w:r>
    </w:p>
  </w:footnote>
  <w:footnote w:type="continuationSeparator" w:id="0">
    <w:p w14:paraId="16D8079E" w14:textId="77777777" w:rsidR="00EA0B76" w:rsidRDefault="00EA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A36C" w14:textId="77777777" w:rsidR="009B441C" w:rsidRDefault="00C37B5E">
    <w:pPr>
      <w:pStyle w:val="BodyText"/>
      <w:spacing w:line="14" w:lineRule="auto"/>
      <w:rPr>
        <w:sz w:val="20"/>
      </w:rPr>
    </w:pPr>
    <w:r>
      <w:rPr>
        <w:noProof/>
        <w:sz w:val="20"/>
      </w:rPr>
      <w:drawing>
        <wp:anchor distT="0" distB="0" distL="0" distR="0" simplePos="0" relativeHeight="487529472" behindDoc="1" locked="0" layoutInCell="1" allowOverlap="1" wp14:anchorId="40B2D1B2" wp14:editId="272375C1">
          <wp:simplePos x="0" y="0"/>
          <wp:positionH relativeFrom="page">
            <wp:posOffset>3422903</wp:posOffset>
          </wp:positionH>
          <wp:positionV relativeFrom="page">
            <wp:posOffset>457199</wp:posOffset>
          </wp:positionV>
          <wp:extent cx="714375" cy="800100"/>
          <wp:effectExtent l="0" t="0" r="0" b="0"/>
          <wp:wrapNone/>
          <wp:docPr id="20123601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4375"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4058"/>
    <w:multiLevelType w:val="hybridMultilevel"/>
    <w:tmpl w:val="42843966"/>
    <w:lvl w:ilvl="0" w:tplc="54E0A3D8">
      <w:start w:val="1"/>
      <w:numFmt w:val="decimal"/>
      <w:lvlText w:val="%1)"/>
      <w:lvlJc w:val="left"/>
      <w:pPr>
        <w:ind w:left="743" w:hanging="360"/>
      </w:pPr>
      <w:rPr>
        <w:rFonts w:ascii="Roboto" w:eastAsia="Roboto" w:hAnsi="Roboto" w:cs="Roboto" w:hint="default"/>
        <w:b w:val="0"/>
        <w:bCs w:val="0"/>
        <w:i w:val="0"/>
        <w:iCs w:val="0"/>
        <w:spacing w:val="0"/>
        <w:w w:val="101"/>
        <w:sz w:val="22"/>
        <w:szCs w:val="22"/>
        <w:lang w:val="vi" w:eastAsia="en-US" w:bidi="ar-SA"/>
      </w:rPr>
    </w:lvl>
    <w:lvl w:ilvl="1" w:tplc="2DE2B3A4">
      <w:numFmt w:val="bullet"/>
      <w:lvlText w:val="•"/>
      <w:lvlJc w:val="left"/>
      <w:pPr>
        <w:ind w:left="1573" w:hanging="360"/>
      </w:pPr>
      <w:rPr>
        <w:rFonts w:hint="default"/>
        <w:lang w:val="vi" w:eastAsia="en-US" w:bidi="ar-SA"/>
      </w:rPr>
    </w:lvl>
    <w:lvl w:ilvl="2" w:tplc="1BBAFF94">
      <w:numFmt w:val="bullet"/>
      <w:lvlText w:val="•"/>
      <w:lvlJc w:val="left"/>
      <w:pPr>
        <w:ind w:left="2406" w:hanging="360"/>
      </w:pPr>
      <w:rPr>
        <w:rFonts w:hint="default"/>
        <w:lang w:val="vi" w:eastAsia="en-US" w:bidi="ar-SA"/>
      </w:rPr>
    </w:lvl>
    <w:lvl w:ilvl="3" w:tplc="8AEE5432">
      <w:numFmt w:val="bullet"/>
      <w:lvlText w:val="•"/>
      <w:lvlJc w:val="left"/>
      <w:pPr>
        <w:ind w:left="3239" w:hanging="360"/>
      </w:pPr>
      <w:rPr>
        <w:rFonts w:hint="default"/>
        <w:lang w:val="vi" w:eastAsia="en-US" w:bidi="ar-SA"/>
      </w:rPr>
    </w:lvl>
    <w:lvl w:ilvl="4" w:tplc="7F5A02F4">
      <w:numFmt w:val="bullet"/>
      <w:lvlText w:val="•"/>
      <w:lvlJc w:val="left"/>
      <w:pPr>
        <w:ind w:left="4072" w:hanging="360"/>
      </w:pPr>
      <w:rPr>
        <w:rFonts w:hint="default"/>
        <w:lang w:val="vi" w:eastAsia="en-US" w:bidi="ar-SA"/>
      </w:rPr>
    </w:lvl>
    <w:lvl w:ilvl="5" w:tplc="C5107F3A">
      <w:numFmt w:val="bullet"/>
      <w:lvlText w:val="•"/>
      <w:lvlJc w:val="left"/>
      <w:pPr>
        <w:ind w:left="4906" w:hanging="360"/>
      </w:pPr>
      <w:rPr>
        <w:rFonts w:hint="default"/>
        <w:lang w:val="vi" w:eastAsia="en-US" w:bidi="ar-SA"/>
      </w:rPr>
    </w:lvl>
    <w:lvl w:ilvl="6" w:tplc="4816047A">
      <w:numFmt w:val="bullet"/>
      <w:lvlText w:val="•"/>
      <w:lvlJc w:val="left"/>
      <w:pPr>
        <w:ind w:left="5739" w:hanging="360"/>
      </w:pPr>
      <w:rPr>
        <w:rFonts w:hint="default"/>
        <w:lang w:val="vi" w:eastAsia="en-US" w:bidi="ar-SA"/>
      </w:rPr>
    </w:lvl>
    <w:lvl w:ilvl="7" w:tplc="1DE66DE4">
      <w:numFmt w:val="bullet"/>
      <w:lvlText w:val="•"/>
      <w:lvlJc w:val="left"/>
      <w:pPr>
        <w:ind w:left="6572" w:hanging="360"/>
      </w:pPr>
      <w:rPr>
        <w:rFonts w:hint="default"/>
        <w:lang w:val="vi" w:eastAsia="en-US" w:bidi="ar-SA"/>
      </w:rPr>
    </w:lvl>
    <w:lvl w:ilvl="8" w:tplc="1CF0A640">
      <w:numFmt w:val="bullet"/>
      <w:lvlText w:val="•"/>
      <w:lvlJc w:val="left"/>
      <w:pPr>
        <w:ind w:left="7405" w:hanging="360"/>
      </w:pPr>
      <w:rPr>
        <w:rFonts w:hint="default"/>
        <w:lang w:val="vi" w:eastAsia="en-US" w:bidi="ar-SA"/>
      </w:rPr>
    </w:lvl>
  </w:abstractNum>
  <w:abstractNum w:abstractNumId="1" w15:restartNumberingAfterBreak="0">
    <w:nsid w:val="202C0217"/>
    <w:multiLevelType w:val="hybridMultilevel"/>
    <w:tmpl w:val="91BEB8BE"/>
    <w:lvl w:ilvl="0" w:tplc="CCA2F620">
      <w:numFmt w:val="bullet"/>
      <w:lvlText w:val=""/>
      <w:lvlJc w:val="left"/>
      <w:pPr>
        <w:ind w:left="383" w:hanging="360"/>
      </w:pPr>
      <w:rPr>
        <w:rFonts w:ascii="Symbol" w:eastAsia="Symbol" w:hAnsi="Symbol" w:cs="Symbol" w:hint="default"/>
        <w:b w:val="0"/>
        <w:bCs w:val="0"/>
        <w:i w:val="0"/>
        <w:iCs w:val="0"/>
        <w:spacing w:val="0"/>
        <w:w w:val="100"/>
        <w:sz w:val="22"/>
        <w:szCs w:val="22"/>
        <w:lang w:val="vi" w:eastAsia="en-US" w:bidi="ar-SA"/>
      </w:rPr>
    </w:lvl>
    <w:lvl w:ilvl="1" w:tplc="C6403EA2">
      <w:numFmt w:val="bullet"/>
      <w:lvlText w:val="•"/>
      <w:lvlJc w:val="left"/>
      <w:pPr>
        <w:ind w:left="1249" w:hanging="360"/>
      </w:pPr>
      <w:rPr>
        <w:rFonts w:hint="default"/>
        <w:lang w:val="vi" w:eastAsia="en-US" w:bidi="ar-SA"/>
      </w:rPr>
    </w:lvl>
    <w:lvl w:ilvl="2" w:tplc="5CF6DC80">
      <w:numFmt w:val="bullet"/>
      <w:lvlText w:val="•"/>
      <w:lvlJc w:val="left"/>
      <w:pPr>
        <w:ind w:left="2118" w:hanging="360"/>
      </w:pPr>
      <w:rPr>
        <w:rFonts w:hint="default"/>
        <w:lang w:val="vi" w:eastAsia="en-US" w:bidi="ar-SA"/>
      </w:rPr>
    </w:lvl>
    <w:lvl w:ilvl="3" w:tplc="ACE2FA6C">
      <w:numFmt w:val="bullet"/>
      <w:lvlText w:val="•"/>
      <w:lvlJc w:val="left"/>
      <w:pPr>
        <w:ind w:left="2987" w:hanging="360"/>
      </w:pPr>
      <w:rPr>
        <w:rFonts w:hint="default"/>
        <w:lang w:val="vi" w:eastAsia="en-US" w:bidi="ar-SA"/>
      </w:rPr>
    </w:lvl>
    <w:lvl w:ilvl="4" w:tplc="A224C7DE">
      <w:numFmt w:val="bullet"/>
      <w:lvlText w:val="•"/>
      <w:lvlJc w:val="left"/>
      <w:pPr>
        <w:ind w:left="3856" w:hanging="360"/>
      </w:pPr>
      <w:rPr>
        <w:rFonts w:hint="default"/>
        <w:lang w:val="vi" w:eastAsia="en-US" w:bidi="ar-SA"/>
      </w:rPr>
    </w:lvl>
    <w:lvl w:ilvl="5" w:tplc="02D865E6">
      <w:numFmt w:val="bullet"/>
      <w:lvlText w:val="•"/>
      <w:lvlJc w:val="left"/>
      <w:pPr>
        <w:ind w:left="4726" w:hanging="360"/>
      </w:pPr>
      <w:rPr>
        <w:rFonts w:hint="default"/>
        <w:lang w:val="vi" w:eastAsia="en-US" w:bidi="ar-SA"/>
      </w:rPr>
    </w:lvl>
    <w:lvl w:ilvl="6" w:tplc="7F9E43D2">
      <w:numFmt w:val="bullet"/>
      <w:lvlText w:val="•"/>
      <w:lvlJc w:val="left"/>
      <w:pPr>
        <w:ind w:left="5595" w:hanging="360"/>
      </w:pPr>
      <w:rPr>
        <w:rFonts w:hint="default"/>
        <w:lang w:val="vi" w:eastAsia="en-US" w:bidi="ar-SA"/>
      </w:rPr>
    </w:lvl>
    <w:lvl w:ilvl="7" w:tplc="397CC670">
      <w:numFmt w:val="bullet"/>
      <w:lvlText w:val="•"/>
      <w:lvlJc w:val="left"/>
      <w:pPr>
        <w:ind w:left="6464" w:hanging="360"/>
      </w:pPr>
      <w:rPr>
        <w:rFonts w:hint="default"/>
        <w:lang w:val="vi" w:eastAsia="en-US" w:bidi="ar-SA"/>
      </w:rPr>
    </w:lvl>
    <w:lvl w:ilvl="8" w:tplc="70BAF4D8">
      <w:numFmt w:val="bullet"/>
      <w:lvlText w:val="•"/>
      <w:lvlJc w:val="left"/>
      <w:pPr>
        <w:ind w:left="7333" w:hanging="360"/>
      </w:pPr>
      <w:rPr>
        <w:rFonts w:hint="default"/>
        <w:lang w:val="vi" w:eastAsia="en-US" w:bidi="ar-SA"/>
      </w:rPr>
    </w:lvl>
  </w:abstractNum>
  <w:abstractNum w:abstractNumId="2" w15:restartNumberingAfterBreak="0">
    <w:nsid w:val="2B5D3777"/>
    <w:multiLevelType w:val="hybridMultilevel"/>
    <w:tmpl w:val="0D5AAF82"/>
    <w:lvl w:ilvl="0" w:tplc="826C005A">
      <w:numFmt w:val="bullet"/>
      <w:lvlText w:val=""/>
      <w:lvlJc w:val="left"/>
      <w:pPr>
        <w:ind w:left="743" w:hanging="360"/>
      </w:pPr>
      <w:rPr>
        <w:rFonts w:ascii="Symbol" w:eastAsia="Symbol" w:hAnsi="Symbol" w:cs="Symbol" w:hint="default"/>
        <w:b w:val="0"/>
        <w:bCs w:val="0"/>
        <w:i w:val="0"/>
        <w:iCs w:val="0"/>
        <w:spacing w:val="0"/>
        <w:w w:val="100"/>
        <w:sz w:val="22"/>
        <w:szCs w:val="22"/>
        <w:lang w:val="vi" w:eastAsia="en-US" w:bidi="ar-SA"/>
      </w:rPr>
    </w:lvl>
    <w:lvl w:ilvl="1" w:tplc="BA0E30F2">
      <w:numFmt w:val="bullet"/>
      <w:lvlText w:val="•"/>
      <w:lvlJc w:val="left"/>
      <w:pPr>
        <w:ind w:left="1573" w:hanging="360"/>
      </w:pPr>
      <w:rPr>
        <w:rFonts w:hint="default"/>
        <w:lang w:val="vi" w:eastAsia="en-US" w:bidi="ar-SA"/>
      </w:rPr>
    </w:lvl>
    <w:lvl w:ilvl="2" w:tplc="364452DE">
      <w:numFmt w:val="bullet"/>
      <w:lvlText w:val="•"/>
      <w:lvlJc w:val="left"/>
      <w:pPr>
        <w:ind w:left="2406" w:hanging="360"/>
      </w:pPr>
      <w:rPr>
        <w:rFonts w:hint="default"/>
        <w:lang w:val="vi" w:eastAsia="en-US" w:bidi="ar-SA"/>
      </w:rPr>
    </w:lvl>
    <w:lvl w:ilvl="3" w:tplc="6C72D9F4">
      <w:numFmt w:val="bullet"/>
      <w:lvlText w:val="•"/>
      <w:lvlJc w:val="left"/>
      <w:pPr>
        <w:ind w:left="3239" w:hanging="360"/>
      </w:pPr>
      <w:rPr>
        <w:rFonts w:hint="default"/>
        <w:lang w:val="vi" w:eastAsia="en-US" w:bidi="ar-SA"/>
      </w:rPr>
    </w:lvl>
    <w:lvl w:ilvl="4" w:tplc="F036DE60">
      <w:numFmt w:val="bullet"/>
      <w:lvlText w:val="•"/>
      <w:lvlJc w:val="left"/>
      <w:pPr>
        <w:ind w:left="4072" w:hanging="360"/>
      </w:pPr>
      <w:rPr>
        <w:rFonts w:hint="default"/>
        <w:lang w:val="vi" w:eastAsia="en-US" w:bidi="ar-SA"/>
      </w:rPr>
    </w:lvl>
    <w:lvl w:ilvl="5" w:tplc="CD0E33D0">
      <w:numFmt w:val="bullet"/>
      <w:lvlText w:val="•"/>
      <w:lvlJc w:val="left"/>
      <w:pPr>
        <w:ind w:left="4906" w:hanging="360"/>
      </w:pPr>
      <w:rPr>
        <w:rFonts w:hint="default"/>
        <w:lang w:val="vi" w:eastAsia="en-US" w:bidi="ar-SA"/>
      </w:rPr>
    </w:lvl>
    <w:lvl w:ilvl="6" w:tplc="21869634">
      <w:numFmt w:val="bullet"/>
      <w:lvlText w:val="•"/>
      <w:lvlJc w:val="left"/>
      <w:pPr>
        <w:ind w:left="5739" w:hanging="360"/>
      </w:pPr>
      <w:rPr>
        <w:rFonts w:hint="default"/>
        <w:lang w:val="vi" w:eastAsia="en-US" w:bidi="ar-SA"/>
      </w:rPr>
    </w:lvl>
    <w:lvl w:ilvl="7" w:tplc="B322D3F2">
      <w:numFmt w:val="bullet"/>
      <w:lvlText w:val="•"/>
      <w:lvlJc w:val="left"/>
      <w:pPr>
        <w:ind w:left="6572" w:hanging="360"/>
      </w:pPr>
      <w:rPr>
        <w:rFonts w:hint="default"/>
        <w:lang w:val="vi" w:eastAsia="en-US" w:bidi="ar-SA"/>
      </w:rPr>
    </w:lvl>
    <w:lvl w:ilvl="8" w:tplc="62305298">
      <w:numFmt w:val="bullet"/>
      <w:lvlText w:val="•"/>
      <w:lvlJc w:val="left"/>
      <w:pPr>
        <w:ind w:left="7405" w:hanging="360"/>
      </w:pPr>
      <w:rPr>
        <w:rFonts w:hint="default"/>
        <w:lang w:val="vi" w:eastAsia="en-US" w:bidi="ar-SA"/>
      </w:rPr>
    </w:lvl>
  </w:abstractNum>
  <w:abstractNum w:abstractNumId="3" w15:restartNumberingAfterBreak="0">
    <w:nsid w:val="41C86074"/>
    <w:multiLevelType w:val="hybridMultilevel"/>
    <w:tmpl w:val="1F8A4D52"/>
    <w:lvl w:ilvl="0" w:tplc="D4763B7E">
      <w:start w:val="1"/>
      <w:numFmt w:val="upperRoman"/>
      <w:lvlText w:val="%1."/>
      <w:lvlJc w:val="left"/>
      <w:pPr>
        <w:ind w:left="207" w:hanging="185"/>
      </w:pPr>
      <w:rPr>
        <w:rFonts w:ascii="Roboto" w:eastAsia="Roboto" w:hAnsi="Roboto" w:cs="Roboto" w:hint="default"/>
        <w:b/>
        <w:bCs/>
        <w:i w:val="0"/>
        <w:iCs w:val="0"/>
        <w:spacing w:val="0"/>
        <w:w w:val="99"/>
        <w:sz w:val="22"/>
        <w:szCs w:val="22"/>
        <w:lang w:val="vi" w:eastAsia="en-US" w:bidi="ar-SA"/>
      </w:rPr>
    </w:lvl>
    <w:lvl w:ilvl="1" w:tplc="BFAA6AD6">
      <w:start w:val="1"/>
      <w:numFmt w:val="decimal"/>
      <w:lvlText w:val="%2."/>
      <w:lvlJc w:val="left"/>
      <w:pPr>
        <w:ind w:left="743" w:hanging="360"/>
      </w:pPr>
      <w:rPr>
        <w:rFonts w:ascii="Roboto" w:eastAsia="Roboto" w:hAnsi="Roboto" w:cs="Roboto" w:hint="default"/>
        <w:b w:val="0"/>
        <w:bCs w:val="0"/>
        <w:i w:val="0"/>
        <w:iCs w:val="0"/>
        <w:spacing w:val="0"/>
        <w:w w:val="99"/>
        <w:sz w:val="22"/>
        <w:szCs w:val="22"/>
        <w:lang w:val="vi" w:eastAsia="en-US" w:bidi="ar-SA"/>
      </w:rPr>
    </w:lvl>
    <w:lvl w:ilvl="2" w:tplc="F01AC3E6">
      <w:numFmt w:val="bullet"/>
      <w:lvlText w:val="•"/>
      <w:lvlJc w:val="left"/>
      <w:pPr>
        <w:ind w:left="1665" w:hanging="360"/>
      </w:pPr>
      <w:rPr>
        <w:rFonts w:hint="default"/>
        <w:lang w:val="vi" w:eastAsia="en-US" w:bidi="ar-SA"/>
      </w:rPr>
    </w:lvl>
    <w:lvl w:ilvl="3" w:tplc="FDF69040">
      <w:numFmt w:val="bullet"/>
      <w:lvlText w:val="•"/>
      <w:lvlJc w:val="left"/>
      <w:pPr>
        <w:ind w:left="2591" w:hanging="360"/>
      </w:pPr>
      <w:rPr>
        <w:rFonts w:hint="default"/>
        <w:lang w:val="vi" w:eastAsia="en-US" w:bidi="ar-SA"/>
      </w:rPr>
    </w:lvl>
    <w:lvl w:ilvl="4" w:tplc="7DF213F8">
      <w:numFmt w:val="bullet"/>
      <w:lvlText w:val="•"/>
      <w:lvlJc w:val="left"/>
      <w:pPr>
        <w:ind w:left="3517" w:hanging="360"/>
      </w:pPr>
      <w:rPr>
        <w:rFonts w:hint="default"/>
        <w:lang w:val="vi" w:eastAsia="en-US" w:bidi="ar-SA"/>
      </w:rPr>
    </w:lvl>
    <w:lvl w:ilvl="5" w:tplc="5EA2D2D0">
      <w:numFmt w:val="bullet"/>
      <w:lvlText w:val="•"/>
      <w:lvlJc w:val="left"/>
      <w:pPr>
        <w:ind w:left="4443" w:hanging="360"/>
      </w:pPr>
      <w:rPr>
        <w:rFonts w:hint="default"/>
        <w:lang w:val="vi" w:eastAsia="en-US" w:bidi="ar-SA"/>
      </w:rPr>
    </w:lvl>
    <w:lvl w:ilvl="6" w:tplc="0F6AA25C">
      <w:numFmt w:val="bullet"/>
      <w:lvlText w:val="•"/>
      <w:lvlJc w:val="left"/>
      <w:pPr>
        <w:ind w:left="5369" w:hanging="360"/>
      </w:pPr>
      <w:rPr>
        <w:rFonts w:hint="default"/>
        <w:lang w:val="vi" w:eastAsia="en-US" w:bidi="ar-SA"/>
      </w:rPr>
    </w:lvl>
    <w:lvl w:ilvl="7" w:tplc="2D5C9254">
      <w:numFmt w:val="bullet"/>
      <w:lvlText w:val="•"/>
      <w:lvlJc w:val="left"/>
      <w:pPr>
        <w:ind w:left="6294" w:hanging="360"/>
      </w:pPr>
      <w:rPr>
        <w:rFonts w:hint="default"/>
        <w:lang w:val="vi" w:eastAsia="en-US" w:bidi="ar-SA"/>
      </w:rPr>
    </w:lvl>
    <w:lvl w:ilvl="8" w:tplc="1C2E5C92">
      <w:numFmt w:val="bullet"/>
      <w:lvlText w:val="•"/>
      <w:lvlJc w:val="left"/>
      <w:pPr>
        <w:ind w:left="7220" w:hanging="360"/>
      </w:pPr>
      <w:rPr>
        <w:rFonts w:hint="default"/>
        <w:lang w:val="vi" w:eastAsia="en-US" w:bidi="ar-SA"/>
      </w:rPr>
    </w:lvl>
  </w:abstractNum>
  <w:abstractNum w:abstractNumId="4" w15:restartNumberingAfterBreak="0">
    <w:nsid w:val="4813350E"/>
    <w:multiLevelType w:val="hybridMultilevel"/>
    <w:tmpl w:val="0D6E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57FE4"/>
    <w:multiLevelType w:val="hybridMultilevel"/>
    <w:tmpl w:val="3E489A18"/>
    <w:lvl w:ilvl="0" w:tplc="9CFCE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81E82"/>
    <w:multiLevelType w:val="hybridMultilevel"/>
    <w:tmpl w:val="3E8A9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83945"/>
    <w:multiLevelType w:val="hybridMultilevel"/>
    <w:tmpl w:val="A66E6D80"/>
    <w:lvl w:ilvl="0" w:tplc="57500344">
      <w:start w:val="1"/>
      <w:numFmt w:val="bullet"/>
      <w:lvlText w:val=""/>
      <w:lvlJc w:val="left"/>
      <w:pPr>
        <w:ind w:left="720" w:hanging="360"/>
      </w:pPr>
      <w:rPr>
        <w:rFonts w:ascii="Symbol" w:hAnsi="Symbol" w:hint="default"/>
      </w:rPr>
    </w:lvl>
    <w:lvl w:ilvl="1" w:tplc="BC4078B2">
      <w:start w:val="1"/>
      <w:numFmt w:val="bullet"/>
      <w:lvlText w:val="o"/>
      <w:lvlJc w:val="left"/>
      <w:pPr>
        <w:ind w:left="1440" w:hanging="360"/>
      </w:pPr>
      <w:rPr>
        <w:rFonts w:ascii="Courier New" w:hAnsi="Courier New" w:hint="default"/>
      </w:rPr>
    </w:lvl>
    <w:lvl w:ilvl="2" w:tplc="E15C3D3E">
      <w:start w:val="1"/>
      <w:numFmt w:val="bullet"/>
      <w:lvlText w:val=""/>
      <w:lvlJc w:val="left"/>
      <w:pPr>
        <w:ind w:left="2160" w:hanging="360"/>
      </w:pPr>
      <w:rPr>
        <w:rFonts w:ascii="Wingdings" w:hAnsi="Wingdings" w:hint="default"/>
      </w:rPr>
    </w:lvl>
    <w:lvl w:ilvl="3" w:tplc="C24EB1AE">
      <w:start w:val="1"/>
      <w:numFmt w:val="bullet"/>
      <w:lvlText w:val=""/>
      <w:lvlJc w:val="left"/>
      <w:pPr>
        <w:ind w:left="2880" w:hanging="360"/>
      </w:pPr>
      <w:rPr>
        <w:rFonts w:ascii="Symbol" w:hAnsi="Symbol" w:hint="default"/>
      </w:rPr>
    </w:lvl>
    <w:lvl w:ilvl="4" w:tplc="FF1A1ED8">
      <w:start w:val="1"/>
      <w:numFmt w:val="bullet"/>
      <w:lvlText w:val="o"/>
      <w:lvlJc w:val="left"/>
      <w:pPr>
        <w:ind w:left="3600" w:hanging="360"/>
      </w:pPr>
      <w:rPr>
        <w:rFonts w:ascii="Courier New" w:hAnsi="Courier New" w:hint="default"/>
      </w:rPr>
    </w:lvl>
    <w:lvl w:ilvl="5" w:tplc="9AE6D0EE">
      <w:start w:val="1"/>
      <w:numFmt w:val="bullet"/>
      <w:lvlText w:val=""/>
      <w:lvlJc w:val="left"/>
      <w:pPr>
        <w:ind w:left="4320" w:hanging="360"/>
      </w:pPr>
      <w:rPr>
        <w:rFonts w:ascii="Wingdings" w:hAnsi="Wingdings" w:hint="default"/>
      </w:rPr>
    </w:lvl>
    <w:lvl w:ilvl="6" w:tplc="B0AC5B4C">
      <w:start w:val="1"/>
      <w:numFmt w:val="bullet"/>
      <w:lvlText w:val=""/>
      <w:lvlJc w:val="left"/>
      <w:pPr>
        <w:ind w:left="5040" w:hanging="360"/>
      </w:pPr>
      <w:rPr>
        <w:rFonts w:ascii="Symbol" w:hAnsi="Symbol" w:hint="default"/>
      </w:rPr>
    </w:lvl>
    <w:lvl w:ilvl="7" w:tplc="EA4849D8">
      <w:start w:val="1"/>
      <w:numFmt w:val="bullet"/>
      <w:lvlText w:val="o"/>
      <w:lvlJc w:val="left"/>
      <w:pPr>
        <w:ind w:left="5760" w:hanging="360"/>
      </w:pPr>
      <w:rPr>
        <w:rFonts w:ascii="Courier New" w:hAnsi="Courier New" w:hint="default"/>
      </w:rPr>
    </w:lvl>
    <w:lvl w:ilvl="8" w:tplc="51187114">
      <w:start w:val="1"/>
      <w:numFmt w:val="bullet"/>
      <w:lvlText w:val=""/>
      <w:lvlJc w:val="left"/>
      <w:pPr>
        <w:ind w:left="6480" w:hanging="360"/>
      </w:pPr>
      <w:rPr>
        <w:rFonts w:ascii="Wingdings" w:hAnsi="Wingdings" w:hint="default"/>
      </w:rPr>
    </w:lvl>
  </w:abstractNum>
  <w:abstractNum w:abstractNumId="8" w15:restartNumberingAfterBreak="0">
    <w:nsid w:val="7861689C"/>
    <w:multiLevelType w:val="hybridMultilevel"/>
    <w:tmpl w:val="BFBC0DC2"/>
    <w:lvl w:ilvl="0" w:tplc="85D00914">
      <w:numFmt w:val="bullet"/>
      <w:lvlText w:val="-"/>
      <w:lvlJc w:val="left"/>
      <w:pPr>
        <w:ind w:left="383" w:hanging="360"/>
      </w:pPr>
      <w:rPr>
        <w:rFonts w:ascii="Roboto" w:eastAsia="Roboto" w:hAnsi="Roboto" w:cs="Roboto"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num w:numId="1" w16cid:durableId="108934245">
    <w:abstractNumId w:val="7"/>
  </w:num>
  <w:num w:numId="2" w16cid:durableId="1586260728">
    <w:abstractNumId w:val="2"/>
  </w:num>
  <w:num w:numId="3" w16cid:durableId="343824012">
    <w:abstractNumId w:val="1"/>
  </w:num>
  <w:num w:numId="4" w16cid:durableId="1082413923">
    <w:abstractNumId w:val="0"/>
  </w:num>
  <w:num w:numId="5" w16cid:durableId="531766773">
    <w:abstractNumId w:val="3"/>
  </w:num>
  <w:num w:numId="6" w16cid:durableId="975916852">
    <w:abstractNumId w:val="4"/>
  </w:num>
  <w:num w:numId="7" w16cid:durableId="615790310">
    <w:abstractNumId w:val="6"/>
  </w:num>
  <w:num w:numId="8" w16cid:durableId="194318969">
    <w:abstractNumId w:val="5"/>
  </w:num>
  <w:num w:numId="9" w16cid:durableId="196589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1C"/>
    <w:rsid w:val="00010D57"/>
    <w:rsid w:val="00060674"/>
    <w:rsid w:val="0007114D"/>
    <w:rsid w:val="000C416E"/>
    <w:rsid w:val="000E3F26"/>
    <w:rsid w:val="00106B25"/>
    <w:rsid w:val="0014324E"/>
    <w:rsid w:val="0019794E"/>
    <w:rsid w:val="001B7953"/>
    <w:rsid w:val="00203248"/>
    <w:rsid w:val="00216447"/>
    <w:rsid w:val="00224AB5"/>
    <w:rsid w:val="0023100F"/>
    <w:rsid w:val="0032655D"/>
    <w:rsid w:val="003674E5"/>
    <w:rsid w:val="003D7E6D"/>
    <w:rsid w:val="00412929"/>
    <w:rsid w:val="00445328"/>
    <w:rsid w:val="00476D2C"/>
    <w:rsid w:val="00494A49"/>
    <w:rsid w:val="004962A2"/>
    <w:rsid w:val="004B6507"/>
    <w:rsid w:val="004E236E"/>
    <w:rsid w:val="00511D0A"/>
    <w:rsid w:val="00512AE0"/>
    <w:rsid w:val="005160EF"/>
    <w:rsid w:val="00565604"/>
    <w:rsid w:val="005764A5"/>
    <w:rsid w:val="0059233E"/>
    <w:rsid w:val="005E38B0"/>
    <w:rsid w:val="005F27A2"/>
    <w:rsid w:val="005F2C41"/>
    <w:rsid w:val="005F4561"/>
    <w:rsid w:val="00631FEC"/>
    <w:rsid w:val="00636601"/>
    <w:rsid w:val="00650D2A"/>
    <w:rsid w:val="006775DA"/>
    <w:rsid w:val="007967DE"/>
    <w:rsid w:val="007B184B"/>
    <w:rsid w:val="007B372C"/>
    <w:rsid w:val="007C1B09"/>
    <w:rsid w:val="007C708B"/>
    <w:rsid w:val="00805026"/>
    <w:rsid w:val="00814867"/>
    <w:rsid w:val="00816600"/>
    <w:rsid w:val="00847AD2"/>
    <w:rsid w:val="00864FCB"/>
    <w:rsid w:val="00866C38"/>
    <w:rsid w:val="008848A6"/>
    <w:rsid w:val="00894046"/>
    <w:rsid w:val="008C3A43"/>
    <w:rsid w:val="00943BB6"/>
    <w:rsid w:val="009B1213"/>
    <w:rsid w:val="009B441C"/>
    <w:rsid w:val="009D0676"/>
    <w:rsid w:val="00A24640"/>
    <w:rsid w:val="00A6014E"/>
    <w:rsid w:val="00A94FC7"/>
    <w:rsid w:val="00AB7CC2"/>
    <w:rsid w:val="00B236F4"/>
    <w:rsid w:val="00B47376"/>
    <w:rsid w:val="00B824E0"/>
    <w:rsid w:val="00BA758D"/>
    <w:rsid w:val="00BF2B2E"/>
    <w:rsid w:val="00C2010A"/>
    <w:rsid w:val="00C35563"/>
    <w:rsid w:val="00C37B5E"/>
    <w:rsid w:val="00C61A13"/>
    <w:rsid w:val="00C817EF"/>
    <w:rsid w:val="00CF7FE0"/>
    <w:rsid w:val="00D03EF7"/>
    <w:rsid w:val="00D24BC6"/>
    <w:rsid w:val="00D26D0A"/>
    <w:rsid w:val="00D54488"/>
    <w:rsid w:val="00E01C44"/>
    <w:rsid w:val="00E13304"/>
    <w:rsid w:val="00E84152"/>
    <w:rsid w:val="00EA0B76"/>
    <w:rsid w:val="00EB6011"/>
    <w:rsid w:val="00EE1200"/>
    <w:rsid w:val="00EE20E8"/>
    <w:rsid w:val="00EE3670"/>
    <w:rsid w:val="00F0451A"/>
    <w:rsid w:val="00F17B6B"/>
    <w:rsid w:val="00F22186"/>
    <w:rsid w:val="00FA3DAB"/>
    <w:rsid w:val="00FD551C"/>
    <w:rsid w:val="00FE7CCA"/>
    <w:rsid w:val="0B46C12F"/>
    <w:rsid w:val="12BF5982"/>
    <w:rsid w:val="1306D71F"/>
    <w:rsid w:val="166424E8"/>
    <w:rsid w:val="1EC2FAB4"/>
    <w:rsid w:val="20E36A1A"/>
    <w:rsid w:val="32F4342E"/>
    <w:rsid w:val="36256DFA"/>
    <w:rsid w:val="37ECE4E6"/>
    <w:rsid w:val="38E755D6"/>
    <w:rsid w:val="3B1427AD"/>
    <w:rsid w:val="3D9A1B58"/>
    <w:rsid w:val="47F6D72A"/>
    <w:rsid w:val="54091749"/>
    <w:rsid w:val="59DFDCAC"/>
    <w:rsid w:val="5BF1396F"/>
    <w:rsid w:val="6D9780FA"/>
    <w:rsid w:val="6EFE3CA5"/>
    <w:rsid w:val="715FE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E2E1"/>
  <w15:docId w15:val="{B651B85D-DABC-4E01-ADDC-A59E022A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2929"/>
    <w:rPr>
      <w:color w:val="0000FF" w:themeColor="hyperlink"/>
      <w:u w:val="single"/>
    </w:rPr>
  </w:style>
  <w:style w:type="character" w:styleId="UnresolvedMention">
    <w:name w:val="Unresolved Mention"/>
    <w:basedOn w:val="DefaultParagraphFont"/>
    <w:uiPriority w:val="99"/>
    <w:semiHidden/>
    <w:unhideWhenUsed/>
    <w:rsid w:val="00412929"/>
    <w:rPr>
      <w:color w:val="605E5C"/>
      <w:shd w:val="clear" w:color="auto" w:fill="E1DFDD"/>
    </w:rPr>
  </w:style>
  <w:style w:type="paragraph" w:styleId="Revision">
    <w:name w:val="Revision"/>
    <w:hidden/>
    <w:uiPriority w:val="99"/>
    <w:semiHidden/>
    <w:rsid w:val="00216447"/>
    <w:pPr>
      <w:widowControl/>
      <w:autoSpaceDE/>
      <w:autoSpaceDN/>
    </w:pPr>
    <w:rPr>
      <w:rFonts w:ascii="Roboto" w:eastAsia="Roboto" w:hAnsi="Roboto" w:cs="Roboto"/>
      <w:lang w:val="vi"/>
    </w:rPr>
  </w:style>
  <w:style w:type="character" w:styleId="CommentReference">
    <w:name w:val="annotation reference"/>
    <w:basedOn w:val="DefaultParagraphFont"/>
    <w:uiPriority w:val="99"/>
    <w:semiHidden/>
    <w:unhideWhenUsed/>
    <w:rsid w:val="00AB7CC2"/>
    <w:rPr>
      <w:sz w:val="16"/>
      <w:szCs w:val="16"/>
    </w:rPr>
  </w:style>
  <w:style w:type="paragraph" w:styleId="CommentText">
    <w:name w:val="annotation text"/>
    <w:basedOn w:val="Normal"/>
    <w:link w:val="CommentTextChar"/>
    <w:uiPriority w:val="99"/>
    <w:unhideWhenUsed/>
    <w:rsid w:val="00AB7CC2"/>
    <w:rPr>
      <w:sz w:val="20"/>
      <w:szCs w:val="20"/>
    </w:rPr>
  </w:style>
  <w:style w:type="character" w:customStyle="1" w:styleId="CommentTextChar">
    <w:name w:val="Comment Text Char"/>
    <w:basedOn w:val="DefaultParagraphFont"/>
    <w:link w:val="CommentText"/>
    <w:uiPriority w:val="99"/>
    <w:rsid w:val="00AB7CC2"/>
    <w:rPr>
      <w:rFonts w:ascii="Roboto" w:eastAsia="Roboto" w:hAnsi="Roboto" w:cs="Roboto"/>
      <w:sz w:val="20"/>
      <w:szCs w:val="20"/>
      <w:lang w:val="vi"/>
    </w:rPr>
  </w:style>
  <w:style w:type="paragraph" w:styleId="CommentSubject">
    <w:name w:val="annotation subject"/>
    <w:basedOn w:val="CommentText"/>
    <w:next w:val="CommentText"/>
    <w:link w:val="CommentSubjectChar"/>
    <w:uiPriority w:val="99"/>
    <w:semiHidden/>
    <w:unhideWhenUsed/>
    <w:rsid w:val="00AB7CC2"/>
    <w:rPr>
      <w:b/>
      <w:bCs/>
    </w:rPr>
  </w:style>
  <w:style w:type="character" w:customStyle="1" w:styleId="CommentSubjectChar">
    <w:name w:val="Comment Subject Char"/>
    <w:basedOn w:val="CommentTextChar"/>
    <w:link w:val="CommentSubject"/>
    <w:uiPriority w:val="99"/>
    <w:semiHidden/>
    <w:rsid w:val="00AB7CC2"/>
    <w:rPr>
      <w:rFonts w:ascii="Roboto" w:eastAsia="Roboto" w:hAnsi="Roboto" w:cs="Roboto"/>
      <w:b/>
      <w:bCs/>
      <w:sz w:val="20"/>
      <w:szCs w:val="20"/>
      <w:lang w:val="vi"/>
    </w:rPr>
  </w:style>
  <w:style w:type="paragraph" w:styleId="Footer">
    <w:name w:val="footer"/>
    <w:basedOn w:val="Normal"/>
    <w:link w:val="FooterChar"/>
    <w:uiPriority w:val="99"/>
    <w:unhideWhenUsed/>
    <w:rsid w:val="00AB7CC2"/>
    <w:pPr>
      <w:tabs>
        <w:tab w:val="center" w:pos="4680"/>
        <w:tab w:val="right" w:pos="9360"/>
      </w:tabs>
    </w:pPr>
  </w:style>
  <w:style w:type="character" w:customStyle="1" w:styleId="FooterChar">
    <w:name w:val="Footer Char"/>
    <w:basedOn w:val="DefaultParagraphFont"/>
    <w:link w:val="Footer"/>
    <w:uiPriority w:val="99"/>
    <w:rsid w:val="00AB7CC2"/>
    <w:rPr>
      <w:rFonts w:ascii="Roboto" w:eastAsia="Roboto" w:hAnsi="Roboto" w:cs="Roboto"/>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Vietnam@oxfa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9B21-E6AF-43C2-8C0C-D1BB9C5E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Oxfam Novib</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Truong</dc:creator>
  <cp:lastModifiedBy>Mai Tran Sao</cp:lastModifiedBy>
  <cp:revision>3</cp:revision>
  <dcterms:created xsi:type="dcterms:W3CDTF">2026-03-23T09:59:00Z</dcterms:created>
  <dcterms:modified xsi:type="dcterms:W3CDTF">2026-04-14T02:32:00Z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y fmtid="{D5CDD505-2E9C-101B-9397-08002B2CF9AE}" pid="6" name="GrammarlyDocumentId">
    <vt:lpwstr>036fd1cf-7350-4ba8-ba36-5a7c076bd05d</vt:lpwstr>
  </property>
</Properties>
</file>