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CB6EA3" w14:textId="3476A6A6" w:rsidR="00A57C0F" w:rsidRPr="00506EAB" w:rsidRDefault="007C4C55" w:rsidP="005F5BAE">
      <w:pPr>
        <w:spacing w:before="100" w:beforeAutospacing="1" w:after="100" w:afterAutospacing="1"/>
        <w:jc w:val="center"/>
        <w:rPr>
          <w:rFonts w:ascii="Roboto" w:hAnsi="Roboto"/>
          <w:b/>
          <w:bCs/>
          <w:sz w:val="36"/>
          <w:szCs w:val="36"/>
          <w:lang w:val="en-US"/>
        </w:rPr>
      </w:pPr>
      <w:r w:rsidRPr="00506EAB">
        <w:rPr>
          <w:rFonts w:ascii="Roboto" w:hAnsi="Roboto"/>
          <w:b/>
          <w:bCs/>
          <w:sz w:val="36"/>
          <w:szCs w:val="36"/>
          <w:lang w:val="en-US"/>
        </w:rPr>
        <w:t>ĐIỀU KHOẢN THAM CHIẾU</w:t>
      </w:r>
    </w:p>
    <w:p w14:paraId="54C606D6" w14:textId="5D603A79" w:rsidR="00A5181F" w:rsidRPr="00506EAB" w:rsidRDefault="006D3362" w:rsidP="005F5BAE">
      <w:pPr>
        <w:shd w:val="clear" w:color="auto" w:fill="FFFFFF" w:themeFill="background1"/>
        <w:spacing w:before="100" w:beforeAutospacing="1" w:after="100" w:afterAutospacing="1"/>
        <w:jc w:val="center"/>
        <w:rPr>
          <w:rFonts w:ascii="Roboto" w:eastAsia="Roboto" w:hAnsi="Roboto" w:cs="Roboto"/>
          <w:b/>
          <w:bCs/>
          <w:color w:val="000000" w:themeColor="text1"/>
          <w:szCs w:val="24"/>
          <w:lang w:val="en-US"/>
        </w:rPr>
      </w:pPr>
      <w:r w:rsidRPr="00506EAB">
        <w:rPr>
          <w:rFonts w:ascii="Roboto" w:eastAsia="Roboto" w:hAnsi="Roboto" w:cs="Roboto"/>
          <w:b/>
          <w:bCs/>
          <w:color w:val="000000" w:themeColor="text1"/>
          <w:szCs w:val="24"/>
          <w:lang w:val="en-US"/>
        </w:rPr>
        <w:t>D</w:t>
      </w:r>
      <w:r w:rsidR="00CA512E" w:rsidRPr="00506EAB">
        <w:rPr>
          <w:rFonts w:ascii="Roboto" w:eastAsia="Roboto" w:hAnsi="Roboto" w:cs="Roboto"/>
          <w:b/>
          <w:bCs/>
          <w:color w:val="000000" w:themeColor="text1"/>
          <w:szCs w:val="24"/>
          <w:lang w:val="en-US"/>
        </w:rPr>
        <w:t xml:space="preserve">ịch vụ </w:t>
      </w:r>
      <w:r w:rsidR="00EF751B" w:rsidRPr="00506EAB">
        <w:rPr>
          <w:rFonts w:ascii="Roboto" w:eastAsia="Roboto" w:hAnsi="Roboto" w:cs="Roboto"/>
          <w:b/>
          <w:bCs/>
          <w:color w:val="000000" w:themeColor="text1"/>
          <w:szCs w:val="24"/>
          <w:lang w:val="en-US"/>
        </w:rPr>
        <w:t>t</w:t>
      </w:r>
      <w:r w:rsidR="006B7397" w:rsidRPr="00506EAB">
        <w:rPr>
          <w:rFonts w:ascii="Roboto" w:eastAsia="Roboto" w:hAnsi="Roboto" w:cs="Roboto"/>
          <w:b/>
          <w:bCs/>
          <w:color w:val="000000" w:themeColor="text1"/>
          <w:szCs w:val="24"/>
          <w:lang w:val="en-US"/>
        </w:rPr>
        <w:t xml:space="preserve">ư vấn </w:t>
      </w:r>
      <w:r w:rsidR="00B8330D" w:rsidRPr="00506EAB">
        <w:rPr>
          <w:rFonts w:ascii="Roboto" w:eastAsia="Roboto" w:hAnsi="Roboto" w:cs="Roboto"/>
          <w:b/>
          <w:bCs/>
          <w:color w:val="000000" w:themeColor="text1"/>
          <w:szCs w:val="24"/>
          <w:lang w:val="en-US"/>
        </w:rPr>
        <w:t>kỹ thuật</w:t>
      </w:r>
    </w:p>
    <w:p w14:paraId="61AFD1A2" w14:textId="1015A709" w:rsidR="00506EAB" w:rsidRPr="00506EAB" w:rsidRDefault="003D3486" w:rsidP="00506EAB">
      <w:pPr>
        <w:shd w:val="clear" w:color="auto" w:fill="FFFFFF" w:themeFill="background1"/>
        <w:spacing w:before="100" w:beforeAutospacing="1" w:after="100" w:afterAutospacing="1"/>
        <w:jc w:val="center"/>
        <w:rPr>
          <w:rFonts w:ascii="Roboto" w:eastAsia="Roboto" w:hAnsi="Roboto" w:cs="Roboto"/>
          <w:b/>
          <w:bCs/>
          <w:color w:val="000000" w:themeColor="text1"/>
          <w:szCs w:val="24"/>
          <w:lang w:val="en-US"/>
        </w:rPr>
      </w:pPr>
      <w:r w:rsidRPr="00506EAB">
        <w:rPr>
          <w:rFonts w:ascii="Roboto" w:eastAsia="Roboto" w:hAnsi="Roboto" w:cs="Roboto"/>
          <w:b/>
          <w:bCs/>
          <w:color w:val="000000" w:themeColor="text1"/>
          <w:szCs w:val="24"/>
          <w:lang w:val="en-US"/>
        </w:rPr>
        <w:t>“</w:t>
      </w:r>
      <w:r w:rsidR="003C0B8C" w:rsidRPr="00C76E2B">
        <w:rPr>
          <w:rFonts w:ascii="Roboto" w:eastAsia="Roboto" w:hAnsi="Roboto" w:cs="Roboto"/>
          <w:color w:val="000000" w:themeColor="text1"/>
          <w:szCs w:val="24"/>
          <w:lang w:val="en-US"/>
        </w:rPr>
        <w:t>Hồ sơ đề xuất gói Nghiên cứu, đánh giá, hỗ trợ kỹ thuật xây dựng mô hình về tiếp cận thông tin</w:t>
      </w:r>
      <w:r w:rsidR="003C0B8C" w:rsidRPr="00C76E2B">
        <w:rPr>
          <w:rFonts w:ascii="Roboto" w:hAnsi="Roboto" w:cs="Times New Roman"/>
          <w:color w:val="000000" w:themeColor="text1"/>
          <w:szCs w:val="24"/>
          <w:lang w:val="en-AU"/>
        </w:rPr>
        <w:t xml:space="preserve"> – dự án NRM</w:t>
      </w:r>
    </w:p>
    <w:p w14:paraId="6421CE6B" w14:textId="3AC2637F" w:rsidR="00AA3FFD" w:rsidRPr="00506EAB" w:rsidRDefault="00EC5CEE" w:rsidP="005F5BAE">
      <w:pPr>
        <w:shd w:val="clear" w:color="auto" w:fill="FFFFFF" w:themeFill="background1"/>
        <w:spacing w:before="100" w:beforeAutospacing="1" w:after="100" w:afterAutospacing="1"/>
        <w:rPr>
          <w:rFonts w:ascii="Roboto" w:hAnsi="Roboto"/>
          <w:b/>
          <w:color w:val="000000" w:themeColor="text1"/>
          <w:szCs w:val="24"/>
          <w:lang w:val="vi"/>
        </w:rPr>
      </w:pPr>
      <w:r w:rsidRPr="00506EAB">
        <w:rPr>
          <w:rFonts w:ascii="Roboto" w:hAnsi="Roboto"/>
          <w:b/>
          <w:color w:val="000000" w:themeColor="text1"/>
          <w:szCs w:val="24"/>
          <w:lang w:val="vi"/>
        </w:rPr>
        <w:t xml:space="preserve">I. </w:t>
      </w:r>
      <w:r w:rsidR="002F17AD" w:rsidRPr="00506EAB">
        <w:rPr>
          <w:rFonts w:ascii="Roboto" w:hAnsi="Roboto"/>
          <w:b/>
          <w:szCs w:val="24"/>
          <w:lang w:val="vi"/>
        </w:rPr>
        <w:t>GIỚI THIỆU</w:t>
      </w:r>
    </w:p>
    <w:p w14:paraId="66FE541E" w14:textId="1615D8E5" w:rsidR="0025211D" w:rsidRPr="00506EAB" w:rsidRDefault="0025211D" w:rsidP="005F5BAE">
      <w:pPr>
        <w:spacing w:before="100" w:beforeAutospacing="1" w:after="100" w:afterAutospacing="1"/>
        <w:rPr>
          <w:rFonts w:ascii="Roboto" w:eastAsia="Roboto" w:hAnsi="Roboto" w:cs="Roboto"/>
          <w:color w:val="000000" w:themeColor="text1"/>
          <w:szCs w:val="24"/>
          <w:lang w:val="vi"/>
        </w:rPr>
      </w:pPr>
      <w:r w:rsidRPr="00506EAB">
        <w:rPr>
          <w:rFonts w:ascii="Roboto" w:eastAsia="Roboto" w:hAnsi="Roboto" w:cs="Roboto"/>
          <w:color w:val="000000" w:themeColor="text1"/>
          <w:szCs w:val="24"/>
          <w:lang w:val="vi"/>
        </w:rPr>
        <w:t>Oxfam là một liên minh quốc tế, một phong trào toàn cầu vì một thế giới bình đẳng, không còn nghèo đói và bất công. Oxfam Quốc tế gồm 21 tổ chức Oxfam thành viên làm việc tại 79 quốc gia. Tầm nhìn của Oxfam hướng tới một thế giới công bằng và bền vững. Một thế giới nơi con người và Trái đất được đặt vào trung tâm của quá trình phát triển. Nơi phụ nữ và trẻ em gái không phải đối mặt với bạo lực và phân biệt đối xử. Nơi khủng hoảng khí hậu được kiểm soát. Và nơi hệ thống quản trị có sự tham gia của người dân và các lãnh đạo có tinh thần trách nhiệm.</w:t>
      </w:r>
    </w:p>
    <w:p w14:paraId="3CBA5726" w14:textId="557E5F30" w:rsidR="00104690" w:rsidRPr="00506EAB" w:rsidRDefault="0025211D" w:rsidP="005F5BAE">
      <w:pPr>
        <w:spacing w:before="100" w:beforeAutospacing="1" w:after="100" w:afterAutospacing="1"/>
        <w:rPr>
          <w:rFonts w:ascii="Roboto" w:hAnsi="Roboto"/>
          <w:szCs w:val="24"/>
          <w:lang w:val="vi"/>
        </w:rPr>
      </w:pPr>
      <w:r w:rsidRPr="00506EAB">
        <w:rPr>
          <w:rFonts w:ascii="Roboto" w:eastAsia="Roboto" w:hAnsi="Roboto" w:cs="Roboto"/>
          <w:color w:val="000000" w:themeColor="text1"/>
          <w:szCs w:val="24"/>
          <w:lang w:val="vi"/>
        </w:rPr>
        <w:t>Oxfam tại Việt Nam tin rằng nghèo đói, bất công và bất bình đẳng sẽ giảm khi có sự tương tác giữa công dân tích cực, chính quyền và khu vực tư nhân có trách nhiệm. Đây cũng là nền tảng cho sự phát triển của Việt Nam. Oxfam tại Việt Nam đóng góp vào quá trình chuyển hướng từ mô hình phát triển dựa vào tăng trưởng sang Nền Kinh tế Nhân văn, đặt con người và Trái đất là trung tâm của quá trình phát triển</w:t>
      </w:r>
      <w:r w:rsidR="00104690" w:rsidRPr="00506EAB">
        <w:rPr>
          <w:rFonts w:ascii="Roboto" w:eastAsia="Roboto" w:hAnsi="Roboto" w:cs="Roboto"/>
          <w:color w:val="000000" w:themeColor="text1"/>
          <w:szCs w:val="24"/>
          <w:lang w:val="vi"/>
        </w:rPr>
        <w:t>.</w:t>
      </w:r>
    </w:p>
    <w:p w14:paraId="3244672D" w14:textId="52C154D6" w:rsidR="00900EA6" w:rsidRPr="00506EAB" w:rsidRDefault="00900EA6" w:rsidP="005F5BAE">
      <w:pPr>
        <w:spacing w:before="100" w:beforeAutospacing="1" w:after="100" w:afterAutospacing="1"/>
        <w:rPr>
          <w:rFonts w:ascii="Roboto" w:eastAsia="Roboto" w:hAnsi="Roboto" w:cs="Roboto"/>
          <w:color w:val="000000" w:themeColor="text1"/>
          <w:szCs w:val="24"/>
          <w:lang w:val="vi"/>
        </w:rPr>
      </w:pPr>
      <w:r w:rsidRPr="00506EAB">
        <w:rPr>
          <w:rFonts w:ascii="Roboto" w:eastAsia="Roboto" w:hAnsi="Roboto" w:cs="Roboto"/>
          <w:color w:val="000000" w:themeColor="text1"/>
          <w:szCs w:val="24"/>
          <w:lang w:val="vi"/>
        </w:rPr>
        <w:t xml:space="preserve">Oxfam, hợp tác với (1) </w:t>
      </w:r>
      <w:r w:rsidR="009C3B31" w:rsidRPr="00506EAB">
        <w:rPr>
          <w:rFonts w:ascii="Roboto" w:eastAsia="Roboto" w:hAnsi="Roboto" w:cs="Roboto"/>
          <w:color w:val="000000" w:themeColor="text1"/>
          <w:szCs w:val="24"/>
          <w:lang w:val="vi"/>
        </w:rPr>
        <w:t xml:space="preserve">Trung tâm Chuyển đổi số và Công nghệ Quảng Trị (CDT&amp;IT) </w:t>
      </w:r>
      <w:r w:rsidRPr="00506EAB">
        <w:rPr>
          <w:rFonts w:ascii="Roboto" w:eastAsia="Roboto" w:hAnsi="Roboto" w:cs="Roboto"/>
          <w:color w:val="000000" w:themeColor="text1"/>
          <w:szCs w:val="24"/>
          <w:lang w:val="vi"/>
        </w:rPr>
        <w:t xml:space="preserve"> và Trung tâm </w:t>
      </w:r>
      <w:r w:rsidR="002C5130" w:rsidRPr="00506EAB">
        <w:rPr>
          <w:rFonts w:ascii="Roboto" w:eastAsia="Roboto" w:hAnsi="Roboto" w:cs="Roboto"/>
          <w:color w:val="000000" w:themeColor="text1"/>
          <w:szCs w:val="24"/>
          <w:lang w:val="vi"/>
        </w:rPr>
        <w:t xml:space="preserve">Nghiên cứu </w:t>
      </w:r>
      <w:r w:rsidRPr="00506EAB">
        <w:rPr>
          <w:rFonts w:ascii="Roboto" w:eastAsia="Roboto" w:hAnsi="Roboto" w:cs="Roboto"/>
          <w:color w:val="000000" w:themeColor="text1"/>
          <w:szCs w:val="24"/>
          <w:lang w:val="vi"/>
        </w:rPr>
        <w:t xml:space="preserve">Quản trị tài nguyên vùng cao (CEGORN), đang triển khai dự án "Tăng cường tiếp cận thông tin thông qua chuyển đổi số trong quản lý bền vững tài nguyên thiên nhiên và bảo vệ môi trường" và với (2) Trung tâm </w:t>
      </w:r>
      <w:r w:rsidR="00AC6CF6" w:rsidRPr="00506EAB">
        <w:rPr>
          <w:rFonts w:ascii="Roboto" w:eastAsia="Roboto" w:hAnsi="Roboto" w:cs="Roboto"/>
          <w:color w:val="000000" w:themeColor="text1"/>
          <w:szCs w:val="24"/>
          <w:lang w:val="vi"/>
        </w:rPr>
        <w:t>Khảo sát</w:t>
      </w:r>
      <w:r w:rsidRPr="00506EAB">
        <w:rPr>
          <w:rFonts w:ascii="Roboto" w:eastAsia="Roboto" w:hAnsi="Roboto" w:cs="Roboto"/>
          <w:color w:val="000000" w:themeColor="text1"/>
          <w:szCs w:val="24"/>
          <w:lang w:val="vi"/>
        </w:rPr>
        <w:t xml:space="preserve"> Môi trường và Cộng</w:t>
      </w:r>
      <w:r w:rsidR="00156674" w:rsidRPr="00506EAB">
        <w:rPr>
          <w:rFonts w:ascii="Roboto" w:eastAsia="Roboto" w:hAnsi="Roboto" w:cs="Roboto"/>
          <w:color w:val="000000" w:themeColor="text1"/>
          <w:szCs w:val="24"/>
          <w:lang w:val="vi"/>
        </w:rPr>
        <w:t xml:space="preserve"> </w:t>
      </w:r>
      <w:r w:rsidRPr="00506EAB">
        <w:rPr>
          <w:rFonts w:ascii="Roboto" w:eastAsia="Roboto" w:hAnsi="Roboto" w:cs="Roboto"/>
          <w:color w:val="000000" w:themeColor="text1"/>
          <w:szCs w:val="24"/>
          <w:lang w:val="vi"/>
        </w:rPr>
        <w:t xml:space="preserve">đồng (CECR) triển khai dự án “Thúc đẩy hiệu quả sự tham gia của cộng đồng trong bảo vệ môi trường và quản lý tài nguyên nước tại Đà Nẵng”. Hai dự án có mục tiêu nhằm thúc đẩy khả năng tiếp cận thông tin và sự tham gia của người dân trong quản lý tài nguyên thiên nhiên, qua đó đóng góp vào quản lý tài nguyên thiên nhiên bền </w:t>
      </w:r>
      <w:r w:rsidRPr="00506EAB">
        <w:rPr>
          <w:rFonts w:ascii="Roboto" w:eastAsia="Roboto" w:hAnsi="Roboto" w:cs="Roboto"/>
          <w:color w:val="000000" w:themeColor="text1"/>
          <w:szCs w:val="24"/>
          <w:lang w:val="vi"/>
        </w:rPr>
        <w:lastRenderedPageBreak/>
        <w:t xml:space="preserve">vững và bảo vệ môi trường tại địa phương. Đặc biệt, hai dự án sẽ nhấn mạnh việc thúc đẩy phụ nữ tiếp cận thông tin và tham gia vào quản lý tài nguyên thiên nhiên. Dự án tại Quảng Bình đã được phê duyệt trong </w:t>
      </w:r>
      <w:r w:rsidR="00D640D1" w:rsidRPr="00506EAB">
        <w:rPr>
          <w:rFonts w:ascii="Roboto" w:eastAsia="Roboto" w:hAnsi="Roboto" w:cs="Roboto"/>
          <w:color w:val="000000" w:themeColor="text1"/>
          <w:szCs w:val="24"/>
          <w:lang w:val="vi"/>
        </w:rPr>
        <w:t>Quyết định số  3294/QĐ-UBND ngày 25/11/2024</w:t>
      </w:r>
      <w:r w:rsidR="00156674" w:rsidRPr="00506EAB">
        <w:rPr>
          <w:rFonts w:ascii="Roboto" w:eastAsia="Roboto" w:hAnsi="Roboto" w:cs="Roboto"/>
          <w:color w:val="000000" w:themeColor="text1"/>
          <w:szCs w:val="24"/>
          <w:lang w:val="vi"/>
        </w:rPr>
        <w:t xml:space="preserve"> </w:t>
      </w:r>
      <w:r w:rsidRPr="00506EAB">
        <w:rPr>
          <w:rFonts w:ascii="Roboto" w:eastAsia="Roboto" w:hAnsi="Roboto" w:cs="Roboto"/>
          <w:color w:val="000000" w:themeColor="text1"/>
          <w:szCs w:val="24"/>
          <w:lang w:val="vi"/>
        </w:rPr>
        <w:t xml:space="preserve">và dự án tại Đà Nẵng đã được phê duyệt trong </w:t>
      </w:r>
      <w:r w:rsidR="00D640D1" w:rsidRPr="00506EAB">
        <w:rPr>
          <w:rFonts w:ascii="Roboto" w:eastAsia="Roboto" w:hAnsi="Roboto" w:cs="Roboto"/>
          <w:color w:val="000000" w:themeColor="text1"/>
          <w:szCs w:val="24"/>
          <w:lang w:val="vi"/>
        </w:rPr>
        <w:t>Quyết định số 977/QĐ-LHH ngày 29</w:t>
      </w:r>
      <w:r w:rsidR="00156674" w:rsidRPr="00506EAB">
        <w:rPr>
          <w:rFonts w:ascii="Roboto" w:eastAsia="Roboto" w:hAnsi="Roboto" w:cs="Roboto"/>
          <w:color w:val="000000" w:themeColor="text1"/>
          <w:szCs w:val="24"/>
          <w:lang w:val="vi"/>
        </w:rPr>
        <w:t>/</w:t>
      </w:r>
      <w:r w:rsidR="00D640D1" w:rsidRPr="00506EAB">
        <w:rPr>
          <w:rFonts w:ascii="Roboto" w:eastAsia="Roboto" w:hAnsi="Roboto" w:cs="Roboto"/>
          <w:color w:val="000000" w:themeColor="text1"/>
          <w:szCs w:val="24"/>
          <w:lang w:val="vi"/>
        </w:rPr>
        <w:t>10</w:t>
      </w:r>
      <w:r w:rsidR="00156674" w:rsidRPr="00506EAB">
        <w:rPr>
          <w:rFonts w:ascii="Roboto" w:eastAsia="Roboto" w:hAnsi="Roboto" w:cs="Roboto"/>
          <w:color w:val="000000" w:themeColor="text1"/>
          <w:szCs w:val="24"/>
          <w:lang w:val="vi"/>
        </w:rPr>
        <w:t>/</w:t>
      </w:r>
      <w:r w:rsidR="00D640D1" w:rsidRPr="00506EAB">
        <w:rPr>
          <w:rFonts w:ascii="Roboto" w:eastAsia="Roboto" w:hAnsi="Roboto" w:cs="Roboto"/>
          <w:color w:val="000000" w:themeColor="text1"/>
          <w:szCs w:val="24"/>
          <w:lang w:val="vi"/>
        </w:rPr>
        <w:t>2024.</w:t>
      </w:r>
    </w:p>
    <w:p w14:paraId="1267F1B6" w14:textId="1E9C60F5" w:rsidR="00DB51AF" w:rsidRPr="00506EAB" w:rsidRDefault="004A04FA" w:rsidP="005F5BAE">
      <w:pPr>
        <w:spacing w:before="100" w:beforeAutospacing="1" w:after="100" w:afterAutospacing="1"/>
        <w:rPr>
          <w:rFonts w:ascii="Roboto" w:hAnsi="Roboto" w:cs="Calibri"/>
          <w:szCs w:val="24"/>
          <w:lang w:val="vi"/>
        </w:rPr>
      </w:pPr>
      <w:r w:rsidRPr="00506EAB">
        <w:rPr>
          <w:rFonts w:ascii="Roboto" w:eastAsia="Roboto" w:hAnsi="Roboto" w:cs="Roboto"/>
          <w:szCs w:val="24"/>
          <w:lang w:val="vi"/>
        </w:rPr>
        <w:t>N</w:t>
      </w:r>
      <w:r w:rsidR="00DB51AF" w:rsidRPr="00506EAB">
        <w:rPr>
          <w:rFonts w:ascii="Roboto" w:eastAsia="Roboto" w:hAnsi="Roboto" w:cs="Roboto"/>
          <w:szCs w:val="24"/>
          <w:lang w:val="vi"/>
        </w:rPr>
        <w:t xml:space="preserve">ăm 2025, dự án đã thực hiện được </w:t>
      </w:r>
      <w:r w:rsidR="00B5177F" w:rsidRPr="00506EAB">
        <w:rPr>
          <w:rFonts w:ascii="Roboto" w:eastAsia="Roboto" w:hAnsi="Roboto" w:cs="Roboto"/>
          <w:szCs w:val="24"/>
          <w:lang w:val="vi"/>
        </w:rPr>
        <w:t>khảo sát đầu kỳ</w:t>
      </w:r>
      <w:r w:rsidR="00DF5A70" w:rsidRPr="00506EAB">
        <w:rPr>
          <w:rFonts w:ascii="Roboto" w:eastAsia="Roboto" w:hAnsi="Roboto" w:cs="Roboto"/>
          <w:szCs w:val="24"/>
          <w:lang w:val="vi"/>
        </w:rPr>
        <w:t xml:space="preserve"> về tình hình thực thi </w:t>
      </w:r>
      <w:r w:rsidR="002215A4" w:rsidRPr="00506EAB">
        <w:rPr>
          <w:rFonts w:ascii="Roboto" w:eastAsia="Roboto" w:hAnsi="Roboto" w:cs="Roboto"/>
          <w:szCs w:val="24"/>
          <w:lang w:val="vi"/>
        </w:rPr>
        <w:t>Luật tiếp c</w:t>
      </w:r>
      <w:r w:rsidR="009453B1" w:rsidRPr="00506EAB">
        <w:rPr>
          <w:rFonts w:ascii="Roboto" w:eastAsia="Roboto" w:hAnsi="Roboto" w:cs="Roboto"/>
          <w:szCs w:val="24"/>
          <w:lang w:val="vi"/>
        </w:rPr>
        <w:t>ận thông tin, và t</w:t>
      </w:r>
      <w:r w:rsidR="00DF5A70" w:rsidRPr="00506EAB">
        <w:rPr>
          <w:rFonts w:ascii="Roboto" w:eastAsia="Roboto" w:hAnsi="Roboto" w:cs="Roboto"/>
          <w:szCs w:val="24"/>
          <w:lang w:val="vi"/>
        </w:rPr>
        <w:t xml:space="preserve">riển khai </w:t>
      </w:r>
      <w:r w:rsidR="009453B1" w:rsidRPr="00506EAB">
        <w:rPr>
          <w:rFonts w:ascii="Roboto" w:eastAsia="Roboto" w:hAnsi="Roboto" w:cs="Roboto"/>
          <w:szCs w:val="24"/>
          <w:lang w:val="vi"/>
        </w:rPr>
        <w:t xml:space="preserve">được một số hoạt động trong </w:t>
      </w:r>
      <w:r w:rsidR="00DF5A70" w:rsidRPr="00506EAB">
        <w:rPr>
          <w:rFonts w:ascii="Roboto" w:eastAsia="Roboto" w:hAnsi="Roboto" w:cs="Roboto"/>
          <w:szCs w:val="24"/>
          <w:lang w:val="vi"/>
        </w:rPr>
        <w:t xml:space="preserve">các hoạt động </w:t>
      </w:r>
      <w:r w:rsidR="002215A4" w:rsidRPr="00506EAB">
        <w:rPr>
          <w:rFonts w:ascii="Roboto" w:eastAsia="Roboto" w:hAnsi="Roboto" w:cs="Roboto"/>
          <w:szCs w:val="24"/>
          <w:lang w:val="vi"/>
        </w:rPr>
        <w:t>mô hình thúc đẩy</w:t>
      </w:r>
      <w:r w:rsidR="009453B1" w:rsidRPr="00506EAB">
        <w:rPr>
          <w:rFonts w:ascii="Roboto" w:eastAsia="Roboto" w:hAnsi="Roboto" w:cs="Roboto"/>
          <w:szCs w:val="24"/>
          <w:lang w:val="vi"/>
        </w:rPr>
        <w:t xml:space="preserve"> tiếp cận thông tin của người dân tại địa phương.</w:t>
      </w:r>
      <w:r w:rsidR="002215A4" w:rsidRPr="00506EAB">
        <w:rPr>
          <w:rFonts w:ascii="Roboto" w:eastAsia="Roboto" w:hAnsi="Roboto" w:cs="Roboto"/>
          <w:szCs w:val="24"/>
          <w:lang w:val="vi"/>
        </w:rPr>
        <w:t xml:space="preserve">  </w:t>
      </w:r>
      <w:r w:rsidR="00DB51AF" w:rsidRPr="00506EAB">
        <w:rPr>
          <w:rFonts w:ascii="Roboto" w:eastAsia="Roboto" w:hAnsi="Roboto" w:cs="Roboto"/>
          <w:szCs w:val="24"/>
          <w:lang w:val="vi"/>
        </w:rPr>
        <w:t xml:space="preserve"> </w:t>
      </w:r>
    </w:p>
    <w:p w14:paraId="25F41820" w14:textId="1E3268A7" w:rsidR="00920073" w:rsidRPr="003E2754" w:rsidRDefault="00DB51AF" w:rsidP="005F5BAE">
      <w:pPr>
        <w:spacing w:before="100" w:beforeAutospacing="1" w:after="100" w:afterAutospacing="1"/>
        <w:rPr>
          <w:rFonts w:ascii="Roboto" w:eastAsia="Roboto" w:hAnsi="Roboto" w:cs="Roboto"/>
          <w:szCs w:val="24"/>
          <w:lang w:val="vi"/>
        </w:rPr>
      </w:pPr>
      <w:r w:rsidRPr="00506EAB">
        <w:rPr>
          <w:rFonts w:ascii="Roboto" w:eastAsia="Roboto" w:hAnsi="Roboto" w:cs="Roboto"/>
          <w:szCs w:val="24"/>
          <w:lang w:val="vi"/>
        </w:rPr>
        <w:t>Năm 2026, đối tác dự án tại Quảng Trị</w:t>
      </w:r>
      <w:r w:rsidR="00B25820" w:rsidRPr="00506EAB">
        <w:rPr>
          <w:rFonts w:ascii="Roboto" w:eastAsia="Roboto" w:hAnsi="Roboto" w:cs="Roboto"/>
          <w:szCs w:val="24"/>
          <w:lang w:val="vi"/>
        </w:rPr>
        <w:t xml:space="preserve"> và Đà Nẵng</w:t>
      </w:r>
      <w:r w:rsidRPr="00506EAB">
        <w:rPr>
          <w:rFonts w:ascii="Roboto" w:eastAsia="Roboto" w:hAnsi="Roboto" w:cs="Roboto"/>
          <w:szCs w:val="24"/>
          <w:lang w:val="vi"/>
        </w:rPr>
        <w:t xml:space="preserve"> tiếp tục có nhu cầu được </w:t>
      </w:r>
      <w:r w:rsidR="0021531F" w:rsidRPr="00506EAB">
        <w:rPr>
          <w:rFonts w:ascii="Roboto" w:eastAsia="Roboto" w:hAnsi="Roboto" w:cs="Roboto"/>
          <w:szCs w:val="24"/>
          <w:lang w:val="vi"/>
        </w:rPr>
        <w:t xml:space="preserve">tư vấn kỹ thuật về các mô hình đang triển khai tại Quảng Trị, </w:t>
      </w:r>
      <w:r w:rsidR="00776DCA" w:rsidRPr="00506EAB">
        <w:rPr>
          <w:rFonts w:ascii="Roboto" w:eastAsia="Roboto" w:hAnsi="Roboto" w:cs="Roboto"/>
          <w:szCs w:val="24"/>
          <w:lang w:val="vi"/>
        </w:rPr>
        <w:t xml:space="preserve">và các hoạt động </w:t>
      </w:r>
      <w:r w:rsidR="00932EEB" w:rsidRPr="00506EAB">
        <w:rPr>
          <w:rFonts w:ascii="Roboto" w:eastAsia="Roboto" w:hAnsi="Roboto" w:cs="Roboto"/>
          <w:szCs w:val="24"/>
          <w:lang w:val="vi"/>
        </w:rPr>
        <w:t>đánh giá nhu cầu tiếp cận thông tin tài nguyên môi trường</w:t>
      </w:r>
      <w:r w:rsidR="00776DCA" w:rsidRPr="00506EAB">
        <w:rPr>
          <w:rFonts w:ascii="Roboto" w:eastAsia="Roboto" w:hAnsi="Roboto" w:cs="Roboto"/>
          <w:szCs w:val="24"/>
          <w:lang w:val="vi"/>
        </w:rPr>
        <w:t xml:space="preserve">, </w:t>
      </w:r>
      <w:r w:rsidR="00932EEB" w:rsidRPr="00506EAB">
        <w:rPr>
          <w:rFonts w:ascii="Roboto" w:eastAsia="Roboto" w:hAnsi="Roboto" w:cs="Roboto"/>
          <w:szCs w:val="24"/>
          <w:lang w:val="vi"/>
        </w:rPr>
        <w:t>đất đai của phụ nữ và các nhóm thiệt thòi</w:t>
      </w:r>
      <w:r w:rsidR="00F626F8" w:rsidRPr="00506EAB">
        <w:rPr>
          <w:rFonts w:ascii="Roboto" w:eastAsia="Roboto" w:hAnsi="Roboto" w:cs="Roboto"/>
          <w:szCs w:val="24"/>
          <w:lang w:val="vi"/>
        </w:rPr>
        <w:t xml:space="preserve">, </w:t>
      </w:r>
      <w:r w:rsidR="00310DB6" w:rsidRPr="00506EAB">
        <w:rPr>
          <w:rFonts w:ascii="Roboto" w:eastAsia="Roboto" w:hAnsi="Roboto" w:cs="Roboto"/>
          <w:szCs w:val="24"/>
          <w:lang w:val="vi"/>
        </w:rPr>
        <w:t xml:space="preserve"> </w:t>
      </w:r>
      <w:r w:rsidR="007C3496" w:rsidRPr="00506EAB">
        <w:rPr>
          <w:rFonts w:ascii="Roboto" w:hAnsi="Roboto"/>
          <w:szCs w:val="24"/>
          <w:lang w:val="vi"/>
        </w:rPr>
        <w:t>đ</w:t>
      </w:r>
      <w:r w:rsidR="00C84634" w:rsidRPr="00506EAB">
        <w:rPr>
          <w:rFonts w:ascii="Roboto" w:hAnsi="Roboto"/>
          <w:szCs w:val="24"/>
          <w:lang w:val="vi-VN"/>
        </w:rPr>
        <w:t xml:space="preserve">ánh giá </w:t>
      </w:r>
      <w:r w:rsidR="00C84634" w:rsidRPr="00506EAB">
        <w:rPr>
          <w:rFonts w:ascii="Roboto" w:hAnsi="Roboto"/>
          <w:szCs w:val="24"/>
          <w:lang w:val="vi"/>
        </w:rPr>
        <w:t>cuối kỳ về tình hình thực thi Luật TCTT và tiếp cận TT trong quản lý tài nguyên</w:t>
      </w:r>
      <w:r w:rsidR="007C3496" w:rsidRPr="00506EAB">
        <w:rPr>
          <w:rFonts w:ascii="Roboto" w:hAnsi="Roboto"/>
          <w:szCs w:val="24"/>
          <w:lang w:val="vi"/>
        </w:rPr>
        <w:t>. Các hoạt động trên cần đảm bảo lồng ghép góc nhìn giới</w:t>
      </w:r>
      <w:r w:rsidR="00C84634" w:rsidRPr="00506EAB">
        <w:rPr>
          <w:rFonts w:ascii="Roboto" w:hAnsi="Roboto"/>
          <w:szCs w:val="24"/>
          <w:lang w:val="vi-VN"/>
        </w:rPr>
        <w:t xml:space="preserve"> </w:t>
      </w:r>
      <w:r w:rsidR="00920073" w:rsidRPr="00506EAB">
        <w:rPr>
          <w:rFonts w:ascii="Roboto" w:eastAsia="Roboto" w:hAnsi="Roboto" w:cs="Roboto"/>
          <w:szCs w:val="24"/>
          <w:lang w:val="vi"/>
        </w:rPr>
        <w:t>và huy động sự tham gia của cộng đồng</w:t>
      </w:r>
      <w:r w:rsidR="00E82DD9" w:rsidRPr="003E2754">
        <w:rPr>
          <w:rFonts w:ascii="Roboto" w:eastAsia="Roboto" w:hAnsi="Roboto" w:cs="Roboto"/>
          <w:szCs w:val="24"/>
          <w:lang w:val="vi"/>
        </w:rPr>
        <w:t>.</w:t>
      </w:r>
    </w:p>
    <w:p w14:paraId="26D21AB6" w14:textId="317664A7" w:rsidR="00506EAB" w:rsidRPr="003E2754" w:rsidRDefault="00900EA6" w:rsidP="005F5BAE">
      <w:pPr>
        <w:spacing w:before="100" w:beforeAutospacing="1" w:after="100" w:afterAutospacing="1"/>
        <w:rPr>
          <w:rFonts w:ascii="Roboto" w:eastAsia="Roboto" w:hAnsi="Roboto" w:cs="Roboto"/>
          <w:szCs w:val="24"/>
          <w:lang w:val="vi"/>
        </w:rPr>
      </w:pPr>
      <w:r w:rsidRPr="00506EAB">
        <w:rPr>
          <w:rFonts w:ascii="Roboto" w:eastAsia="Roboto" w:hAnsi="Roboto" w:cs="Roboto"/>
          <w:szCs w:val="24"/>
          <w:lang w:val="vi"/>
        </w:rPr>
        <w:t>Dựa trên nhu cầu</w:t>
      </w:r>
      <w:r w:rsidR="00B62E4E" w:rsidRPr="00506EAB">
        <w:rPr>
          <w:rFonts w:ascii="Roboto" w:eastAsia="Roboto" w:hAnsi="Roboto" w:cs="Roboto"/>
          <w:szCs w:val="24"/>
          <w:lang w:val="vi"/>
        </w:rPr>
        <w:t xml:space="preserve"> tiếp tục</w:t>
      </w:r>
      <w:r w:rsidRPr="00506EAB">
        <w:rPr>
          <w:rFonts w:ascii="Roboto" w:eastAsia="Roboto" w:hAnsi="Roboto" w:cs="Roboto"/>
          <w:szCs w:val="24"/>
          <w:lang w:val="vi"/>
        </w:rPr>
        <w:t xml:space="preserve"> hỗ trợ kỹ thuật của các đối tác liên quan</w:t>
      </w:r>
      <w:r w:rsidR="002846DC" w:rsidRPr="00506EAB">
        <w:rPr>
          <w:rStyle w:val="FootnoteReference"/>
          <w:rFonts w:ascii="Roboto" w:eastAsia="Roboto" w:hAnsi="Roboto" w:cs="Roboto"/>
          <w:szCs w:val="24"/>
        </w:rPr>
        <w:footnoteReference w:id="1"/>
      </w:r>
      <w:r w:rsidRPr="00506EAB">
        <w:rPr>
          <w:rFonts w:ascii="Roboto" w:eastAsia="Roboto" w:hAnsi="Roboto" w:cs="Roboto"/>
          <w:szCs w:val="24"/>
          <w:lang w:val="vi"/>
        </w:rPr>
        <w:t xml:space="preserve">, Oxfam đang tìm kiếm một tổ chức tư vấn để thực hiện gói dịch vụ </w:t>
      </w:r>
      <w:r w:rsidR="00B25820" w:rsidRPr="00506EAB">
        <w:rPr>
          <w:rFonts w:ascii="Roboto" w:eastAsia="Roboto" w:hAnsi="Roboto" w:cs="Roboto"/>
          <w:szCs w:val="24"/>
          <w:lang w:val="vi"/>
        </w:rPr>
        <w:t xml:space="preserve">hỗ trợ kỹ thuật cho đối tác địa phương </w:t>
      </w:r>
      <w:r w:rsidR="00E82DD9" w:rsidRPr="003E2754">
        <w:rPr>
          <w:rFonts w:ascii="Roboto" w:eastAsia="Roboto" w:hAnsi="Roboto" w:cs="Roboto"/>
          <w:szCs w:val="24"/>
          <w:lang w:val="vi"/>
        </w:rPr>
        <w:t>về</w:t>
      </w:r>
      <w:r w:rsidR="00B25820" w:rsidRPr="00506EAB">
        <w:rPr>
          <w:rFonts w:ascii="Roboto" w:eastAsia="Roboto" w:hAnsi="Roboto" w:cs="Roboto"/>
          <w:szCs w:val="24"/>
          <w:lang w:val="vi"/>
        </w:rPr>
        <w:t xml:space="preserve"> Luật Tiếp cận Thông tin (LAI), thúc đẩy </w:t>
      </w:r>
      <w:r w:rsidRPr="00506EAB">
        <w:rPr>
          <w:rFonts w:ascii="Roboto" w:eastAsia="Roboto" w:hAnsi="Roboto" w:cs="Roboto"/>
          <w:szCs w:val="24"/>
          <w:lang w:val="vi"/>
        </w:rPr>
        <w:t xml:space="preserve">tiếp cận thông tin </w:t>
      </w:r>
      <w:r w:rsidR="00E82DD9" w:rsidRPr="003E2754">
        <w:rPr>
          <w:rFonts w:ascii="Roboto" w:eastAsia="Roboto" w:hAnsi="Roboto" w:cs="Roboto"/>
          <w:szCs w:val="24"/>
          <w:lang w:val="vi"/>
        </w:rPr>
        <w:t xml:space="preserve">có </w:t>
      </w:r>
      <w:r w:rsidRPr="00506EAB">
        <w:rPr>
          <w:rFonts w:ascii="Roboto" w:eastAsia="Roboto" w:hAnsi="Roboto" w:cs="Roboto"/>
          <w:szCs w:val="24"/>
          <w:lang w:val="vi"/>
        </w:rPr>
        <w:t xml:space="preserve">lồng ghép giới và sự tham gia của cộng đồng tại tỉnh Quảng </w:t>
      </w:r>
      <w:r w:rsidR="00C4151E" w:rsidRPr="00506EAB">
        <w:rPr>
          <w:rFonts w:ascii="Roboto" w:eastAsia="Roboto" w:hAnsi="Roboto" w:cs="Roboto"/>
          <w:szCs w:val="24"/>
          <w:lang w:val="vi"/>
        </w:rPr>
        <w:t>Trị</w:t>
      </w:r>
      <w:r w:rsidRPr="00506EAB">
        <w:rPr>
          <w:rFonts w:ascii="Roboto" w:eastAsia="Roboto" w:hAnsi="Roboto" w:cs="Roboto"/>
          <w:szCs w:val="24"/>
          <w:lang w:val="vi"/>
        </w:rPr>
        <w:t xml:space="preserve"> và Đà Nẵng</w:t>
      </w:r>
      <w:r w:rsidR="009E6C2C" w:rsidRPr="00506EAB">
        <w:rPr>
          <w:rFonts w:ascii="Roboto" w:eastAsia="Roboto" w:hAnsi="Roboto" w:cs="Roboto"/>
          <w:szCs w:val="24"/>
          <w:lang w:val="vi"/>
        </w:rPr>
        <w:t>.</w:t>
      </w:r>
    </w:p>
    <w:p w14:paraId="0516FE0D" w14:textId="77777777" w:rsidR="002F17AD" w:rsidRPr="00506EAB" w:rsidRDefault="006544CF" w:rsidP="005F5BAE">
      <w:pPr>
        <w:pStyle w:val="NormalWeb"/>
        <w:shd w:val="clear" w:color="auto" w:fill="FFFFFF" w:themeFill="background1"/>
        <w:jc w:val="both"/>
        <w:rPr>
          <w:rFonts w:ascii="Roboto" w:hAnsi="Roboto"/>
          <w:b/>
          <w:lang w:val="vi"/>
        </w:rPr>
      </w:pPr>
      <w:r w:rsidRPr="00506EAB">
        <w:rPr>
          <w:rFonts w:ascii="Roboto" w:hAnsi="Roboto" w:cs="Calibri"/>
          <w:b/>
          <w:color w:val="000000" w:themeColor="text1"/>
          <w:lang w:val="vi"/>
        </w:rPr>
        <w:t xml:space="preserve">II. </w:t>
      </w:r>
      <w:r w:rsidR="002F17AD" w:rsidRPr="00506EAB">
        <w:rPr>
          <w:rFonts w:ascii="Roboto" w:hAnsi="Roboto"/>
          <w:b/>
          <w:lang w:val="vi"/>
        </w:rPr>
        <w:t xml:space="preserve">MỤC TIÊU </w:t>
      </w:r>
    </w:p>
    <w:p w14:paraId="6925D117" w14:textId="61520257" w:rsidR="00506EAB" w:rsidRPr="003E2754" w:rsidRDefault="00525C89" w:rsidP="005F5BAE">
      <w:pPr>
        <w:pStyle w:val="NormalWeb"/>
        <w:shd w:val="clear" w:color="auto" w:fill="FFFFFF" w:themeFill="background1"/>
        <w:jc w:val="both"/>
        <w:rPr>
          <w:rFonts w:ascii="Roboto" w:hAnsi="Roboto" w:cs="Calibri"/>
          <w:b/>
          <w:color w:val="000000" w:themeColor="text1"/>
          <w:lang w:val="vi"/>
        </w:rPr>
      </w:pPr>
      <w:r w:rsidRPr="00506EAB">
        <w:rPr>
          <w:rFonts w:ascii="Roboto" w:eastAsia="Roboto" w:hAnsi="Roboto" w:cs="Roboto"/>
          <w:color w:val="000000" w:themeColor="text1"/>
          <w:lang w:val="vi"/>
        </w:rPr>
        <w:t xml:space="preserve">Hỗ trợ </w:t>
      </w:r>
      <w:r w:rsidR="00E82DD9" w:rsidRPr="003E2754">
        <w:rPr>
          <w:rFonts w:ascii="Roboto" w:eastAsia="Roboto" w:hAnsi="Roboto" w:cs="Roboto"/>
          <w:color w:val="000000" w:themeColor="text1"/>
          <w:lang w:val="vi"/>
        </w:rPr>
        <w:t xml:space="preserve">kỹ thuật về </w:t>
      </w:r>
      <w:r w:rsidR="00E82DD9" w:rsidRPr="00506EAB">
        <w:rPr>
          <w:rFonts w:ascii="Roboto" w:eastAsia="Roboto" w:hAnsi="Roboto" w:cs="Roboto"/>
          <w:lang w:val="vi"/>
        </w:rPr>
        <w:t>Luật Tiếp cận Thông tin (LAI), thúc đẩy tiếp cận thông tin lồng ghép giới và sự tham gia của cộng đồng tại tỉnh Quảng Trị và Đà Nẵng</w:t>
      </w:r>
      <w:r w:rsidR="00E82DD9" w:rsidRPr="003E2754">
        <w:rPr>
          <w:rFonts w:ascii="Roboto" w:eastAsia="Roboto" w:hAnsi="Roboto" w:cs="Roboto"/>
          <w:color w:val="000000" w:themeColor="text1"/>
          <w:lang w:val="vi"/>
        </w:rPr>
        <w:t xml:space="preserve"> </w:t>
      </w:r>
      <w:r w:rsidRPr="00506EAB">
        <w:rPr>
          <w:rFonts w:ascii="Roboto" w:eastAsia="Roboto" w:hAnsi="Roboto" w:cs="Roboto"/>
          <w:color w:val="000000" w:themeColor="text1"/>
          <w:lang w:val="vi"/>
        </w:rPr>
        <w:t xml:space="preserve">các đối tác triển khai </w:t>
      </w:r>
      <w:r w:rsidR="00E12BE5" w:rsidRPr="00506EAB">
        <w:rPr>
          <w:rFonts w:ascii="Roboto" w:eastAsia="Roboto" w:hAnsi="Roboto" w:cs="Roboto"/>
          <w:color w:val="000000" w:themeColor="text1"/>
          <w:lang w:val="vi"/>
        </w:rPr>
        <w:t xml:space="preserve">dự án </w:t>
      </w:r>
      <w:r w:rsidRPr="00506EAB">
        <w:rPr>
          <w:rFonts w:ascii="Roboto" w:eastAsia="Roboto" w:hAnsi="Roboto" w:cs="Roboto"/>
          <w:color w:val="000000" w:themeColor="text1"/>
          <w:lang w:val="vi"/>
        </w:rPr>
        <w:t>(</w:t>
      </w:r>
      <w:r w:rsidR="0035281F" w:rsidRPr="00506EAB">
        <w:rPr>
          <w:rFonts w:ascii="Roboto" w:eastAsia="Roboto" w:hAnsi="Roboto" w:cs="Roboto"/>
          <w:color w:val="000000" w:themeColor="text1"/>
          <w:lang w:val="vi"/>
        </w:rPr>
        <w:t>CDT&amp;IT</w:t>
      </w:r>
      <w:r w:rsidRPr="00506EAB">
        <w:rPr>
          <w:rFonts w:ascii="Roboto" w:eastAsia="Roboto" w:hAnsi="Roboto" w:cs="Roboto"/>
          <w:color w:val="000000" w:themeColor="text1"/>
          <w:lang w:val="vi"/>
        </w:rPr>
        <w:t xml:space="preserve">/CEGORN tại Quảng </w:t>
      </w:r>
      <w:r w:rsidR="0035281F" w:rsidRPr="00506EAB">
        <w:rPr>
          <w:rFonts w:ascii="Roboto" w:eastAsia="Roboto" w:hAnsi="Roboto" w:cs="Roboto"/>
          <w:color w:val="000000" w:themeColor="text1"/>
          <w:lang w:val="vi"/>
        </w:rPr>
        <w:t>Trị</w:t>
      </w:r>
      <w:r w:rsidRPr="00506EAB">
        <w:rPr>
          <w:rFonts w:ascii="Roboto" w:eastAsia="Roboto" w:hAnsi="Roboto" w:cs="Roboto"/>
          <w:color w:val="000000" w:themeColor="text1"/>
          <w:lang w:val="vi"/>
        </w:rPr>
        <w:t xml:space="preserve"> và CECR tại Đà Nẵng</w:t>
      </w:r>
      <w:r w:rsidR="0035281F" w:rsidRPr="00506EAB">
        <w:rPr>
          <w:rFonts w:ascii="Roboto" w:eastAsia="Roboto" w:hAnsi="Roboto" w:cs="Roboto"/>
          <w:color w:val="000000" w:themeColor="text1"/>
          <w:lang w:val="vi"/>
        </w:rPr>
        <w:t>)</w:t>
      </w:r>
      <w:r w:rsidR="00E82DD9" w:rsidRPr="003E2754">
        <w:rPr>
          <w:rFonts w:ascii="Roboto" w:eastAsia="Roboto" w:hAnsi="Roboto" w:cs="Roboto"/>
          <w:lang w:val="vi"/>
        </w:rPr>
        <w:t>.</w:t>
      </w:r>
    </w:p>
    <w:p w14:paraId="335A8C60" w14:textId="7B870147" w:rsidR="002B7E93" w:rsidRPr="00506EAB" w:rsidRDefault="008A4A15" w:rsidP="005F5BAE">
      <w:pPr>
        <w:pStyle w:val="NormalWeb"/>
        <w:shd w:val="clear" w:color="auto" w:fill="FFFFFF" w:themeFill="background1"/>
        <w:jc w:val="both"/>
        <w:rPr>
          <w:rFonts w:ascii="Roboto" w:hAnsi="Roboto" w:cs="Calibri"/>
          <w:b/>
          <w:color w:val="000000" w:themeColor="text1"/>
          <w:lang w:val="vi"/>
        </w:rPr>
      </w:pPr>
      <w:r w:rsidRPr="00506EAB">
        <w:rPr>
          <w:rFonts w:ascii="Roboto" w:hAnsi="Roboto" w:cs="Calibri"/>
          <w:b/>
          <w:color w:val="000000" w:themeColor="text1"/>
          <w:lang w:val="vi"/>
        </w:rPr>
        <w:t>I</w:t>
      </w:r>
      <w:r w:rsidR="009E568E" w:rsidRPr="00506EAB">
        <w:rPr>
          <w:rFonts w:ascii="Roboto" w:hAnsi="Roboto" w:cs="Calibri"/>
          <w:b/>
          <w:color w:val="000000" w:themeColor="text1"/>
          <w:lang w:val="vi"/>
        </w:rPr>
        <w:t>II</w:t>
      </w:r>
      <w:r w:rsidRPr="00506EAB">
        <w:rPr>
          <w:rFonts w:ascii="Roboto" w:hAnsi="Roboto" w:cs="Calibri"/>
          <w:b/>
          <w:color w:val="000000" w:themeColor="text1"/>
          <w:lang w:val="vi"/>
        </w:rPr>
        <w:t xml:space="preserve">. </w:t>
      </w:r>
      <w:bookmarkStart w:id="0" w:name="_Hlk190452692"/>
      <w:r w:rsidR="002F17AD" w:rsidRPr="00506EAB">
        <w:rPr>
          <w:rFonts w:ascii="Roboto" w:hAnsi="Roboto"/>
          <w:b/>
          <w:lang w:val="vi"/>
        </w:rPr>
        <w:t>PHẠM VI CÔNG VIỆC</w:t>
      </w:r>
      <w:bookmarkEnd w:id="0"/>
    </w:p>
    <w:p w14:paraId="391F31D8" w14:textId="5FB7E7C6" w:rsidR="00C51348" w:rsidRPr="00506EAB" w:rsidRDefault="00C51348" w:rsidP="005F5BAE">
      <w:pPr>
        <w:pStyle w:val="paragraph"/>
        <w:shd w:val="clear" w:color="auto" w:fill="FFFFFF"/>
        <w:jc w:val="both"/>
        <w:textAlignment w:val="baseline"/>
        <w:rPr>
          <w:rFonts w:ascii="Segoe UI" w:hAnsi="Segoe UI" w:cs="Segoe UI"/>
          <w:lang w:val="vi"/>
        </w:rPr>
      </w:pPr>
      <w:r w:rsidRPr="00506EAB">
        <w:rPr>
          <w:rStyle w:val="normaltextrun"/>
          <w:rFonts w:ascii="Roboto" w:hAnsi="Roboto" w:cs="Segoe UI"/>
          <w:b/>
          <w:bCs/>
          <w:color w:val="000000"/>
          <w:u w:val="single"/>
          <w:lang w:val="vi"/>
        </w:rPr>
        <w:t>Hoạt động 1:</w:t>
      </w:r>
      <w:r w:rsidRPr="00506EAB">
        <w:rPr>
          <w:rStyle w:val="normaltextrun"/>
          <w:rFonts w:ascii="Roboto" w:hAnsi="Roboto" w:cs="Segoe UI"/>
          <w:b/>
          <w:bCs/>
          <w:color w:val="000000"/>
          <w:lang w:val="vi"/>
        </w:rPr>
        <w:t xml:space="preserve"> </w:t>
      </w:r>
      <w:r w:rsidRPr="00506EAB">
        <w:rPr>
          <w:rStyle w:val="normaltextrun"/>
          <w:rFonts w:ascii="Roboto" w:hAnsi="Roboto" w:cs="Segoe UI"/>
          <w:b/>
          <w:bCs/>
          <w:lang w:val="vi"/>
        </w:rPr>
        <w:t xml:space="preserve">Phối hợp với CDT&amp;IT và các cơ quan liên quan, và CECR thực hiện </w:t>
      </w:r>
      <w:r w:rsidRPr="00506EAB">
        <w:rPr>
          <w:rStyle w:val="normaltextrun"/>
          <w:rFonts w:ascii="Roboto" w:hAnsi="Roboto" w:cs="Segoe UI"/>
          <w:b/>
          <w:bCs/>
          <w:u w:val="single"/>
          <w:lang w:val="vi"/>
        </w:rPr>
        <w:t xml:space="preserve">nghiên cứu tài liệu và đánh giá các thực hành tốt và vai trò phụ nữ thúc đẩy thực hành </w:t>
      </w:r>
      <w:r w:rsidRPr="00506EAB">
        <w:rPr>
          <w:rStyle w:val="normaltextrun"/>
          <w:rFonts w:ascii="Roboto" w:hAnsi="Roboto" w:cs="Segoe UI"/>
          <w:b/>
          <w:bCs/>
          <w:u w:val="single"/>
          <w:lang w:val="vi"/>
        </w:rPr>
        <w:lastRenderedPageBreak/>
        <w:t>tốt trong công khai thông thông tin thuộc lĩnh vực tài nguyên môi trường</w:t>
      </w:r>
      <w:r w:rsidR="00046037" w:rsidRPr="003E2754">
        <w:rPr>
          <w:rStyle w:val="normaltextrun"/>
          <w:rFonts w:ascii="Roboto" w:hAnsi="Roboto" w:cs="Segoe UI"/>
          <w:b/>
          <w:bCs/>
          <w:u w:val="single"/>
          <w:lang w:val="vi"/>
        </w:rPr>
        <w:t>,</w:t>
      </w:r>
      <w:r w:rsidRPr="00506EAB">
        <w:rPr>
          <w:rStyle w:val="normaltextrun"/>
          <w:rFonts w:ascii="Roboto" w:hAnsi="Roboto" w:cs="Segoe UI"/>
          <w:b/>
          <w:bCs/>
          <w:u w:val="single"/>
          <w:lang w:val="vi"/>
        </w:rPr>
        <w:t xml:space="preserve"> đất đai</w:t>
      </w:r>
      <w:r w:rsidR="00046037" w:rsidRPr="003E2754">
        <w:rPr>
          <w:rStyle w:val="normaltextrun"/>
          <w:rFonts w:ascii="Roboto" w:hAnsi="Roboto" w:cs="Segoe UI"/>
          <w:b/>
          <w:bCs/>
          <w:u w:val="single"/>
          <w:lang w:val="vi"/>
        </w:rPr>
        <w:t>, lâm nghiệp</w:t>
      </w:r>
      <w:r w:rsidRPr="00506EAB">
        <w:rPr>
          <w:rStyle w:val="normaltextrun"/>
          <w:rFonts w:ascii="Roboto" w:hAnsi="Roboto" w:cs="Segoe UI"/>
          <w:b/>
          <w:bCs/>
          <w:lang w:val="vi"/>
        </w:rPr>
        <w:t>, huy động sự tham gia của cộng đồng tại Quảng Trị</w:t>
      </w:r>
      <w:r w:rsidRPr="00506EAB">
        <w:rPr>
          <w:rStyle w:val="normaltextrun"/>
          <w:rFonts w:ascii="Roboto" w:hAnsi="Roboto" w:cs="Segoe UI"/>
          <w:lang w:val="vi"/>
        </w:rPr>
        <w:t xml:space="preserve">, </w:t>
      </w:r>
      <w:r w:rsidRPr="00506EAB">
        <w:rPr>
          <w:rStyle w:val="normaltextrun"/>
          <w:rFonts w:ascii="Roboto" w:hAnsi="Roboto" w:cs="Segoe UI"/>
          <w:b/>
          <w:bCs/>
          <w:lang w:val="vi"/>
        </w:rPr>
        <w:t>Đà Nẵng,</w:t>
      </w:r>
      <w:r w:rsidRPr="00506EAB">
        <w:rPr>
          <w:rStyle w:val="normaltextrun"/>
          <w:rFonts w:ascii="Roboto" w:hAnsi="Roboto" w:cs="Segoe UI"/>
          <w:lang w:val="vi"/>
        </w:rPr>
        <w:t xml:space="preserve"> và tại các địa phương khác trên toàn quốc. </w:t>
      </w:r>
      <w:r w:rsidRPr="00506EAB">
        <w:rPr>
          <w:rStyle w:val="eop"/>
          <w:rFonts w:ascii="Roboto" w:hAnsi="Roboto" w:cs="Segoe UI"/>
          <w:lang w:val="vi"/>
        </w:rPr>
        <w:t> </w:t>
      </w:r>
    </w:p>
    <w:p w14:paraId="7CC7F98A" w14:textId="77777777" w:rsidR="00C51348" w:rsidRPr="00506EAB" w:rsidRDefault="00C51348" w:rsidP="005F5BAE">
      <w:pPr>
        <w:pStyle w:val="paragraph"/>
        <w:shd w:val="clear" w:color="auto" w:fill="FFFFFF"/>
        <w:jc w:val="both"/>
        <w:textAlignment w:val="baseline"/>
        <w:rPr>
          <w:rFonts w:ascii="Segoe UI" w:hAnsi="Segoe UI" w:cs="Segoe UI"/>
          <w:lang w:val="vi-VN"/>
        </w:rPr>
      </w:pPr>
      <w:r w:rsidRPr="00506EAB">
        <w:rPr>
          <w:rStyle w:val="normaltextrun"/>
          <w:rFonts w:ascii="Roboto" w:hAnsi="Roboto" w:cs="Segoe UI"/>
          <w:color w:val="000000"/>
          <w:lang w:val="vi-VN"/>
        </w:rPr>
        <w:t>Thông tin tài nguyên môi trường, đất đai có vai trò đặc biệt quan trọng vì nó liên quan trực tiếp đến quản lý tài nguyên bền vững, quyền sử dụng đất, quy hoạch và phát triển kinh tế - xã hội. Việc tiếp cận thông tin đất đai minh bạch giúp người dân, phụ nữ và nam giới tham gia quản lý tài nguyên hiệu quả. </w:t>
      </w:r>
      <w:r w:rsidRPr="00506EAB">
        <w:rPr>
          <w:rStyle w:val="eop"/>
          <w:rFonts w:ascii="Roboto" w:hAnsi="Roboto" w:cs="Segoe UI"/>
          <w:color w:val="000000"/>
          <w:lang w:val="vi-VN"/>
        </w:rPr>
        <w:t> </w:t>
      </w:r>
    </w:p>
    <w:p w14:paraId="1EBD2DAD" w14:textId="77777777" w:rsidR="00C51348" w:rsidRPr="00506EAB" w:rsidRDefault="00C51348" w:rsidP="005F5BAE">
      <w:pPr>
        <w:pStyle w:val="paragraph"/>
        <w:shd w:val="clear" w:color="auto" w:fill="FFFFFF"/>
        <w:jc w:val="both"/>
        <w:textAlignment w:val="baseline"/>
        <w:rPr>
          <w:rFonts w:ascii="Segoe UI" w:hAnsi="Segoe UI" w:cs="Segoe UI"/>
          <w:lang w:val="vi-VN"/>
        </w:rPr>
      </w:pPr>
      <w:r w:rsidRPr="00506EAB">
        <w:rPr>
          <w:rStyle w:val="normaltextrun"/>
          <w:rFonts w:ascii="Roboto" w:hAnsi="Roboto" w:cs="Segoe UI"/>
          <w:color w:val="000000"/>
          <w:lang w:val="vi-VN"/>
        </w:rPr>
        <w:t xml:space="preserve">Tư vấn sẽ hỗ trợ đối tác địa phương Quảng Trị và Đà Nẵng thực hiện nghiên cứu và đánh giá về thực hành tốt thúc đẩy tiếp cận thông tin tài nguyên môi trường và đất đai, đồng thời đánh giá vai trò </w:t>
      </w:r>
      <w:r w:rsidRPr="00506EAB">
        <w:rPr>
          <w:rStyle w:val="normaltextrun"/>
          <w:rFonts w:ascii="Roboto" w:hAnsi="Roboto" w:cs="Segoe UI"/>
          <w:lang w:val="vi-VN"/>
        </w:rPr>
        <w:t>phụ nữ thúc đẩy các thực hành tốt tại hai địa phương và trên phạm vi toàn quốc</w:t>
      </w:r>
      <w:r w:rsidRPr="00506EAB">
        <w:rPr>
          <w:rStyle w:val="normaltextrun"/>
          <w:rFonts w:ascii="Roboto" w:hAnsi="Roboto" w:cs="Segoe UI"/>
          <w:color w:val="000000"/>
          <w:lang w:val="vi-VN"/>
        </w:rPr>
        <w:t>. </w:t>
      </w:r>
      <w:r w:rsidRPr="00506EAB">
        <w:rPr>
          <w:rStyle w:val="eop"/>
          <w:rFonts w:ascii="Roboto" w:hAnsi="Roboto" w:cs="Segoe UI"/>
          <w:color w:val="000000"/>
          <w:lang w:val="vi-VN"/>
        </w:rPr>
        <w:t> </w:t>
      </w:r>
    </w:p>
    <w:p w14:paraId="5A8E1A24" w14:textId="295040CF" w:rsidR="00C51348" w:rsidRPr="00506EAB" w:rsidRDefault="00C51348" w:rsidP="005F5BAE">
      <w:pPr>
        <w:pStyle w:val="paragraph"/>
        <w:shd w:val="clear" w:color="auto" w:fill="FFFFFF"/>
        <w:jc w:val="both"/>
        <w:textAlignment w:val="baseline"/>
        <w:rPr>
          <w:rFonts w:ascii="Segoe UI" w:hAnsi="Segoe UI" w:cs="Segoe UI"/>
          <w:lang w:val="vi-VN"/>
        </w:rPr>
      </w:pPr>
      <w:r w:rsidRPr="00506EAB">
        <w:rPr>
          <w:rStyle w:val="normaltextrun"/>
          <w:rFonts w:ascii="Roboto" w:hAnsi="Roboto" w:cs="Segoe UI"/>
          <w:lang w:val="vi-VN"/>
        </w:rPr>
        <w:t xml:space="preserve">Nghiên cứu sẽ không chỉ tập trung vào Quảng Trị và Đà Nẵng mà còn mở rộng tìm hiểu các thực hành tốt ở những địa phương khác nhằm thu thập nguồn kinh nghiệm thực tiễn phong phú. Kết quả nghiên cứu sẽ </w:t>
      </w:r>
      <w:r w:rsidRPr="00506EAB">
        <w:rPr>
          <w:rStyle w:val="normaltextrun"/>
          <w:rFonts w:ascii="Roboto" w:hAnsi="Roboto" w:cs="Segoe UI"/>
          <w:color w:val="000000"/>
          <w:lang w:val="vi-VN"/>
        </w:rPr>
        <w:t xml:space="preserve">cung cấp </w:t>
      </w:r>
      <w:r w:rsidRPr="00506EAB">
        <w:rPr>
          <w:rStyle w:val="normaltextrun"/>
          <w:rFonts w:ascii="Roboto" w:hAnsi="Roboto" w:cs="Segoe UI"/>
          <w:lang w:val="vi-VN"/>
        </w:rPr>
        <w:t>thông tin hữu ích để áp dụng vào các mô hình thúc đẩy tiếp cận thông tin và sự tham gia của người dân tại hai tỉnh. Ngoài ra, những phát hiện từ nghiên cứu sẽ giúp các đối tác địa phương có thêm cơ sở khoa học và thực tiễn để đóng góp vào việc hoàn thiện thực thi chính sách tại địa phương và tại Việt Nam.</w:t>
      </w:r>
      <w:r w:rsidRPr="00506EAB">
        <w:rPr>
          <w:rStyle w:val="eop"/>
          <w:rFonts w:ascii="Roboto" w:hAnsi="Roboto" w:cs="Segoe UI"/>
          <w:lang w:val="vi-VN"/>
        </w:rPr>
        <w:t> </w:t>
      </w:r>
    </w:p>
    <w:p w14:paraId="2B37278F" w14:textId="40E32DE6" w:rsidR="00B8345D" w:rsidRPr="00506EAB" w:rsidRDefault="00C51348" w:rsidP="005F5BAE">
      <w:pPr>
        <w:pStyle w:val="paragraph"/>
        <w:shd w:val="clear" w:color="auto" w:fill="FFFFFF"/>
        <w:jc w:val="both"/>
        <w:textAlignment w:val="baseline"/>
        <w:rPr>
          <w:rFonts w:ascii="Segoe UI" w:hAnsi="Segoe UI" w:cs="Segoe UI"/>
          <w:lang w:val="vi-VN"/>
        </w:rPr>
      </w:pPr>
      <w:r w:rsidRPr="00506EAB">
        <w:rPr>
          <w:rStyle w:val="normaltextrun"/>
          <w:rFonts w:ascii="Roboto" w:hAnsi="Roboto" w:cs="Segoe UI"/>
          <w:i/>
          <w:iCs/>
          <w:color w:val="000000"/>
          <w:u w:val="single"/>
          <w:lang w:val="vi-VN"/>
        </w:rPr>
        <w:t>Đầu ra dự kiến: </w:t>
      </w:r>
      <w:r w:rsidRPr="00506EAB">
        <w:rPr>
          <w:rStyle w:val="normaltextrun"/>
          <w:rFonts w:ascii="Roboto" w:hAnsi="Roboto" w:cs="Segoe UI"/>
          <w:i/>
          <w:iCs/>
          <w:color w:val="000000"/>
          <w:lang w:val="vi-VN"/>
        </w:rPr>
        <w:t xml:space="preserve"> 01 báo cáo nghiên cứu tài liệu và đánh giá các thực hành tốt về tiếp cận thông tin tài nguyên môi trường, đất đai tại Quảng Trị, Đà Nẵng, bao gồm khuyến nghị áp dụng cho các mô hình của hai dự án tại hai tỉnh; Các bản tóm tắt khuyến nghị hoàn thiện thực thi chính sách liên quan gửi đến các cơ quan nhà nước địa phương và trung ương phù hợp</w:t>
      </w:r>
      <w:r w:rsidRPr="00506EAB">
        <w:rPr>
          <w:rStyle w:val="superscript"/>
          <w:rFonts w:ascii="Roboto" w:hAnsi="Roboto" w:cs="Segoe UI"/>
          <w:i/>
          <w:iCs/>
          <w:color w:val="000000"/>
          <w:vertAlign w:val="superscript"/>
          <w:lang w:val="vi-VN"/>
        </w:rPr>
        <w:t>3</w:t>
      </w:r>
      <w:r w:rsidRPr="00506EAB">
        <w:rPr>
          <w:rStyle w:val="normaltextrun"/>
          <w:rFonts w:ascii="Roboto" w:hAnsi="Roboto" w:cs="Segoe UI"/>
          <w:i/>
          <w:iCs/>
          <w:color w:val="000000"/>
          <w:lang w:val="vi-VN"/>
        </w:rPr>
        <w:t>.</w:t>
      </w:r>
      <w:r w:rsidRPr="00506EAB">
        <w:rPr>
          <w:rStyle w:val="eop"/>
          <w:rFonts w:ascii="Roboto" w:hAnsi="Roboto" w:cs="Segoe UI"/>
          <w:color w:val="000000"/>
          <w:lang w:val="vi-VN"/>
        </w:rPr>
        <w:t> </w:t>
      </w:r>
    </w:p>
    <w:p w14:paraId="4221B5BC" w14:textId="7FADAFE9" w:rsidR="00B8345D" w:rsidRPr="003E2754" w:rsidRDefault="00B8345D" w:rsidP="005F5BAE">
      <w:pPr>
        <w:shd w:val="clear" w:color="auto" w:fill="FFFFFF" w:themeFill="background1"/>
        <w:spacing w:before="100" w:beforeAutospacing="1" w:after="100" w:afterAutospacing="1" w:line="240" w:lineRule="auto"/>
        <w:rPr>
          <w:rFonts w:ascii="Roboto" w:eastAsia="Roboto" w:hAnsi="Roboto" w:cs="Roboto"/>
          <w:szCs w:val="24"/>
          <w:lang w:val="vi-VN"/>
        </w:rPr>
      </w:pPr>
      <w:r w:rsidRPr="00506EAB">
        <w:rPr>
          <w:rFonts w:ascii="Roboto" w:eastAsia="Roboto" w:hAnsi="Roboto" w:cs="Roboto"/>
          <w:b/>
          <w:szCs w:val="24"/>
          <w:u w:val="single"/>
          <w:lang w:val="vi"/>
        </w:rPr>
        <w:t xml:space="preserve">Hoạt động </w:t>
      </w:r>
      <w:r w:rsidR="001273EE" w:rsidRPr="00506EAB">
        <w:rPr>
          <w:rFonts w:ascii="Roboto" w:eastAsia="Roboto" w:hAnsi="Roboto" w:cs="Roboto"/>
          <w:b/>
          <w:szCs w:val="24"/>
          <w:u w:val="single"/>
          <w:lang w:val="vi"/>
        </w:rPr>
        <w:t>2</w:t>
      </w:r>
      <w:r w:rsidR="00585EE2" w:rsidRPr="00506EAB">
        <w:rPr>
          <w:rFonts w:ascii="Roboto" w:eastAsia="Roboto" w:hAnsi="Roboto" w:cs="Roboto"/>
          <w:b/>
          <w:szCs w:val="24"/>
          <w:u w:val="single"/>
          <w:lang w:val="vi"/>
        </w:rPr>
        <w:t>:</w:t>
      </w:r>
      <w:r w:rsidR="00585EE2" w:rsidRPr="00506EAB">
        <w:rPr>
          <w:rFonts w:ascii="Roboto" w:eastAsia="Roboto" w:hAnsi="Roboto" w:cs="Roboto"/>
          <w:b/>
          <w:szCs w:val="24"/>
          <w:lang w:val="vi"/>
        </w:rPr>
        <w:t xml:space="preserve"> </w:t>
      </w:r>
      <w:r w:rsidRPr="00506EAB">
        <w:rPr>
          <w:rFonts w:ascii="Roboto" w:eastAsia="Roboto" w:hAnsi="Roboto" w:cs="Roboto"/>
          <w:b/>
          <w:szCs w:val="24"/>
          <w:lang w:val="vi"/>
        </w:rPr>
        <w:t xml:space="preserve">Hỗ trợ </w:t>
      </w:r>
      <w:r w:rsidR="000A2535" w:rsidRPr="00506EAB">
        <w:rPr>
          <w:rFonts w:ascii="Roboto" w:eastAsia="Roboto" w:hAnsi="Roboto" w:cs="Roboto"/>
          <w:b/>
          <w:szCs w:val="24"/>
          <w:lang w:val="vi"/>
        </w:rPr>
        <w:t xml:space="preserve">kỹ thuật cho </w:t>
      </w:r>
      <w:r w:rsidR="007D3D53" w:rsidRPr="00506EAB">
        <w:rPr>
          <w:rFonts w:ascii="Roboto" w:eastAsia="Roboto" w:hAnsi="Roboto" w:cs="Roboto"/>
          <w:b/>
          <w:szCs w:val="24"/>
          <w:lang w:val="vi"/>
        </w:rPr>
        <w:t>CDT&amp;IT</w:t>
      </w:r>
      <w:r w:rsidRPr="00506EAB">
        <w:rPr>
          <w:rFonts w:ascii="Roboto" w:eastAsia="Roboto" w:hAnsi="Roboto" w:cs="Roboto"/>
          <w:b/>
          <w:szCs w:val="24"/>
          <w:lang w:val="vi"/>
        </w:rPr>
        <w:t>/CEGORN</w:t>
      </w:r>
      <w:r w:rsidRPr="00506EAB">
        <w:rPr>
          <w:rFonts w:ascii="Roboto" w:eastAsia="Roboto" w:hAnsi="Roboto" w:cs="Roboto"/>
          <w:szCs w:val="24"/>
          <w:lang w:val="vi"/>
        </w:rPr>
        <w:t xml:space="preserve">, </w:t>
      </w:r>
      <w:r w:rsidR="000A2535" w:rsidRPr="00506EAB">
        <w:rPr>
          <w:rFonts w:ascii="Roboto" w:eastAsia="Roboto" w:hAnsi="Roboto" w:cs="Roboto"/>
          <w:b/>
          <w:szCs w:val="24"/>
          <w:lang w:val="vi"/>
        </w:rPr>
        <w:t>trong</w:t>
      </w:r>
      <w:r w:rsidRPr="00506EAB">
        <w:rPr>
          <w:rFonts w:ascii="Roboto" w:eastAsia="Roboto" w:hAnsi="Roboto" w:cs="Roboto"/>
          <w:b/>
          <w:szCs w:val="24"/>
          <w:lang w:val="vi"/>
        </w:rPr>
        <w:t xml:space="preserve"> việc triển khai các mô hình đáp ứng giới,</w:t>
      </w:r>
      <w:r w:rsidRPr="00506EAB">
        <w:rPr>
          <w:rFonts w:ascii="Roboto" w:eastAsia="Roboto" w:hAnsi="Roboto" w:cs="Roboto"/>
          <w:szCs w:val="24"/>
          <w:lang w:val="vi"/>
        </w:rPr>
        <w:t xml:space="preserve"> bao gồm (1) mô hình</w:t>
      </w:r>
      <w:r w:rsidR="009A1DD9" w:rsidRPr="00506EAB">
        <w:rPr>
          <w:rFonts w:ascii="Roboto" w:eastAsia="Roboto" w:hAnsi="Roboto" w:cs="Roboto"/>
          <w:szCs w:val="24"/>
          <w:lang w:val="vi"/>
        </w:rPr>
        <w:t xml:space="preserve"> cấp tỉnh</w:t>
      </w:r>
      <w:r w:rsidRPr="00506EAB">
        <w:rPr>
          <w:rFonts w:ascii="Roboto" w:eastAsia="Roboto" w:hAnsi="Roboto" w:cs="Roboto"/>
          <w:szCs w:val="24"/>
          <w:lang w:val="vi"/>
        </w:rPr>
        <w:t xml:space="preserve"> chuẩn hóa các cổng</w:t>
      </w:r>
      <w:r w:rsidR="003D3486" w:rsidRPr="00506EAB">
        <w:rPr>
          <w:rFonts w:ascii="Roboto" w:eastAsia="Roboto" w:hAnsi="Roboto" w:cs="Roboto"/>
          <w:szCs w:val="24"/>
          <w:lang w:val="vi"/>
        </w:rPr>
        <w:t>/trang</w:t>
      </w:r>
      <w:r w:rsidR="001669A6" w:rsidRPr="003E2754">
        <w:rPr>
          <w:rFonts w:ascii="Roboto" w:eastAsia="Roboto" w:hAnsi="Roboto" w:cs="Roboto"/>
          <w:szCs w:val="24"/>
          <w:lang w:val="vi-VN"/>
        </w:rPr>
        <w:t>/kênh</w:t>
      </w:r>
      <w:r w:rsidRPr="00506EAB">
        <w:rPr>
          <w:rFonts w:ascii="Roboto" w:eastAsia="Roboto" w:hAnsi="Roboto" w:cs="Roboto"/>
          <w:szCs w:val="24"/>
          <w:lang w:val="vi"/>
        </w:rPr>
        <w:t xml:space="preserve"> thông tin điện tử cấp tỉnh cung cấp thông tin trực tuyến theo Nghị định 42/2022/NĐ-CP</w:t>
      </w:r>
      <w:r w:rsidR="00285D06" w:rsidRPr="003E2754">
        <w:rPr>
          <w:rFonts w:ascii="Roboto" w:eastAsia="Roboto" w:hAnsi="Roboto" w:cs="Roboto"/>
          <w:szCs w:val="24"/>
          <w:lang w:val="vi-VN"/>
        </w:rPr>
        <w:t>, kèm theo</w:t>
      </w:r>
      <w:r w:rsidR="007A0A59" w:rsidRPr="003E2754">
        <w:rPr>
          <w:rFonts w:ascii="Roboto" w:eastAsia="Roboto" w:hAnsi="Roboto" w:cs="Roboto"/>
          <w:szCs w:val="24"/>
          <w:lang w:val="vi-VN"/>
        </w:rPr>
        <w:t xml:space="preserve"> kh</w:t>
      </w:r>
      <w:r w:rsidR="005A7670" w:rsidRPr="003E2754">
        <w:rPr>
          <w:rFonts w:ascii="Roboto" w:eastAsia="Roboto" w:hAnsi="Roboto" w:cs="Roboto"/>
          <w:szCs w:val="24"/>
          <w:lang w:val="vi-VN"/>
        </w:rPr>
        <w:t>u</w:t>
      </w:r>
      <w:r w:rsidR="007A0A59" w:rsidRPr="003E2754">
        <w:rPr>
          <w:rFonts w:ascii="Roboto" w:eastAsia="Roboto" w:hAnsi="Roboto" w:cs="Roboto"/>
          <w:szCs w:val="24"/>
          <w:lang w:val="vi-VN"/>
        </w:rPr>
        <w:t xml:space="preserve">ng </w:t>
      </w:r>
      <w:r w:rsidR="005A7670" w:rsidRPr="003E2754">
        <w:rPr>
          <w:rFonts w:ascii="Roboto" w:eastAsia="Roboto" w:hAnsi="Roboto" w:cs="Roboto"/>
          <w:szCs w:val="24"/>
          <w:lang w:val="vi-VN"/>
        </w:rPr>
        <w:t>chỉ số theo dõi</w:t>
      </w:r>
      <w:r w:rsidR="00E4319F" w:rsidRPr="003E2754">
        <w:rPr>
          <w:rFonts w:ascii="Roboto" w:eastAsia="Roboto" w:hAnsi="Roboto" w:cs="Roboto"/>
          <w:szCs w:val="24"/>
          <w:lang w:val="vi-VN"/>
        </w:rPr>
        <w:t xml:space="preserve"> các tiêu chí liên quan đến tiếp cận thông tin có</w:t>
      </w:r>
      <w:r w:rsidR="007177EF" w:rsidRPr="003E2754">
        <w:rPr>
          <w:rFonts w:ascii="Roboto" w:eastAsia="Roboto" w:hAnsi="Roboto" w:cs="Roboto"/>
          <w:szCs w:val="24"/>
          <w:lang w:val="vi-VN"/>
        </w:rPr>
        <w:t xml:space="preserve"> ít nhất một chỉ số</w:t>
      </w:r>
      <w:r w:rsidR="00E4319F" w:rsidRPr="003E2754">
        <w:rPr>
          <w:rFonts w:ascii="Roboto" w:eastAsia="Roboto" w:hAnsi="Roboto" w:cs="Roboto"/>
          <w:szCs w:val="24"/>
          <w:lang w:val="vi-VN"/>
        </w:rPr>
        <w:t xml:space="preserve"> lồng ghép giới</w:t>
      </w:r>
      <w:r w:rsidRPr="00506EAB">
        <w:rPr>
          <w:rFonts w:ascii="Roboto" w:eastAsia="Roboto" w:hAnsi="Roboto" w:cs="Roboto"/>
          <w:szCs w:val="24"/>
          <w:lang w:val="vi"/>
        </w:rPr>
        <w:t xml:space="preserve">; (2) </w:t>
      </w:r>
      <w:r w:rsidR="00C93A01" w:rsidRPr="00506EAB">
        <w:rPr>
          <w:rFonts w:ascii="Roboto" w:eastAsia="Roboto" w:hAnsi="Roboto" w:cs="Roboto"/>
          <w:szCs w:val="24"/>
          <w:lang w:val="vi"/>
        </w:rPr>
        <w:t xml:space="preserve">Mô hình cấp xã thúc đẩy việc thực hiện Luật Tiếp cận thông tin (LAI) tại xã </w:t>
      </w:r>
      <w:r w:rsidR="00046037" w:rsidRPr="003E2754">
        <w:rPr>
          <w:rFonts w:ascii="Roboto" w:eastAsia="Roboto" w:hAnsi="Roboto" w:cs="Roboto"/>
          <w:szCs w:val="24"/>
          <w:lang w:val="vi-VN"/>
        </w:rPr>
        <w:t>Phong Nha, Bố Trạch.</w:t>
      </w:r>
    </w:p>
    <w:p w14:paraId="7116B185" w14:textId="5F5B7B58" w:rsidR="003D3486" w:rsidRPr="00506EAB" w:rsidRDefault="003D3486" w:rsidP="005F5BAE">
      <w:pPr>
        <w:shd w:val="clear" w:color="auto" w:fill="FFFFFF" w:themeFill="background1"/>
        <w:spacing w:before="100" w:beforeAutospacing="1" w:after="100" w:afterAutospacing="1" w:line="240" w:lineRule="auto"/>
        <w:rPr>
          <w:rFonts w:ascii="Roboto" w:eastAsia="Roboto" w:hAnsi="Roboto" w:cs="Roboto"/>
          <w:szCs w:val="24"/>
          <w:lang w:val="vi"/>
        </w:rPr>
      </w:pPr>
      <w:r w:rsidRPr="00506EAB">
        <w:rPr>
          <w:rFonts w:ascii="Roboto" w:eastAsia="Roboto" w:hAnsi="Roboto" w:cs="Roboto"/>
          <w:szCs w:val="24"/>
          <w:lang w:val="vi"/>
        </w:rPr>
        <w:t xml:space="preserve">Mô hình cấp tỉnh bao gồm chuỗi các hoạt động cần hỗ trợ tư vấn về góc độ tiếp cận thông tin và giới như góp ý cho chuyên mục tiếp cận thông tin đồng bộ hóa trên cổng/trang thông tin điện tử cấp tỉnh, </w:t>
      </w:r>
      <w:r w:rsidR="00BE5F91" w:rsidRPr="00506EAB">
        <w:rPr>
          <w:rFonts w:ascii="Roboto" w:eastAsia="Roboto" w:hAnsi="Roboto" w:cs="Roboto"/>
          <w:szCs w:val="24"/>
          <w:lang w:val="vi"/>
        </w:rPr>
        <w:t>hướng dẫn tư vấn cho các khóa tập huấn trực tuyến hướng dẫn vận hành trang thông tin điệ</w:t>
      </w:r>
      <w:r w:rsidR="00F87AA6" w:rsidRPr="00F87AA6">
        <w:rPr>
          <w:rFonts w:ascii="Roboto" w:eastAsia="Roboto" w:hAnsi="Roboto" w:cs="Roboto"/>
          <w:szCs w:val="24"/>
          <w:lang w:val="vi-VN"/>
        </w:rPr>
        <w:t>n</w:t>
      </w:r>
      <w:r w:rsidR="00BE5F91" w:rsidRPr="00506EAB">
        <w:rPr>
          <w:rFonts w:ascii="Roboto" w:eastAsia="Roboto" w:hAnsi="Roboto" w:cs="Roboto"/>
          <w:szCs w:val="24"/>
          <w:lang w:val="vi"/>
        </w:rPr>
        <w:t xml:space="preserve"> tử cấp xã, góp ý cho 3 video hướng dẫn vận hành trang thông tin điện tử và tư liệu hóa mô hình</w:t>
      </w:r>
    </w:p>
    <w:p w14:paraId="424BAD0C" w14:textId="70EFD633" w:rsidR="00BE5F91" w:rsidRPr="00506EAB" w:rsidRDefault="00BE5F91" w:rsidP="005F5BAE">
      <w:pPr>
        <w:shd w:val="clear" w:color="auto" w:fill="FFFFFF" w:themeFill="background1"/>
        <w:spacing w:before="100" w:beforeAutospacing="1" w:after="100" w:afterAutospacing="1" w:line="240" w:lineRule="auto"/>
        <w:rPr>
          <w:rFonts w:ascii="Roboto" w:eastAsia="Roboto" w:hAnsi="Roboto" w:cs="Roboto"/>
          <w:b/>
          <w:szCs w:val="24"/>
          <w:lang w:val="vi"/>
        </w:rPr>
      </w:pPr>
      <w:r w:rsidRPr="00506EAB">
        <w:rPr>
          <w:rFonts w:ascii="Roboto" w:eastAsia="Roboto" w:hAnsi="Roboto" w:cs="Roboto"/>
          <w:szCs w:val="24"/>
          <w:lang w:val="vi"/>
        </w:rPr>
        <w:t xml:space="preserve">Mô hình cấp xã tư vấn hỗ trợ đối tác trong các hoạt động tập huấn lồng ghép giới về tiếp cận thông tin, kỹ năng tìm kiếm thông tin, tập huấn TOT về Luật tiếp cận thông tin cho các tổ truyền thông cộng đồng, và cộng đồng, góp ý cho các tài liệu truyền </w:t>
      </w:r>
      <w:r w:rsidR="00046037" w:rsidRPr="003E2754">
        <w:rPr>
          <w:rFonts w:ascii="Roboto" w:eastAsia="Roboto" w:hAnsi="Roboto" w:cs="Roboto"/>
          <w:szCs w:val="24"/>
          <w:lang w:val="vi"/>
        </w:rPr>
        <w:t xml:space="preserve">thông </w:t>
      </w:r>
      <w:r w:rsidRPr="00506EAB">
        <w:rPr>
          <w:rFonts w:ascii="Roboto" w:eastAsia="Roboto" w:hAnsi="Roboto" w:cs="Roboto"/>
          <w:szCs w:val="24"/>
          <w:lang w:val="vi"/>
        </w:rPr>
        <w:t>về Luật tiếp cận thông tin.</w:t>
      </w:r>
    </w:p>
    <w:p w14:paraId="4942646F" w14:textId="77ACEE24" w:rsidR="0087501F" w:rsidRPr="00506EAB" w:rsidRDefault="00B8345D" w:rsidP="005F5BAE">
      <w:pPr>
        <w:shd w:val="clear" w:color="auto" w:fill="FFFFFF" w:themeFill="background1"/>
        <w:spacing w:before="100" w:beforeAutospacing="1" w:after="100" w:afterAutospacing="1" w:line="240" w:lineRule="auto"/>
        <w:rPr>
          <w:rFonts w:ascii="Roboto" w:eastAsia="Arial" w:hAnsi="Roboto"/>
          <w:i/>
          <w:color w:val="000000" w:themeColor="text1"/>
          <w:szCs w:val="24"/>
          <w:lang w:val="vi"/>
        </w:rPr>
      </w:pPr>
      <w:r w:rsidRPr="00506EAB">
        <w:rPr>
          <w:rFonts w:ascii="Roboto" w:eastAsia="Arial" w:hAnsi="Roboto"/>
          <w:i/>
          <w:szCs w:val="24"/>
          <w:u w:val="single"/>
          <w:lang w:val="vi"/>
        </w:rPr>
        <w:lastRenderedPageBreak/>
        <w:t>Đầu ra dự kiến:</w:t>
      </w:r>
      <w:r w:rsidRPr="00506EAB">
        <w:rPr>
          <w:rFonts w:ascii="Roboto" w:eastAsia="Arial" w:hAnsi="Roboto"/>
          <w:i/>
          <w:szCs w:val="24"/>
          <w:lang w:val="vi"/>
        </w:rPr>
        <w:t xml:space="preserve"> các góp ý kỹ thuật, kết hợp với góc nhìn giới, thông qua văn bản </w:t>
      </w:r>
      <w:r w:rsidRPr="00506EAB">
        <w:rPr>
          <w:rFonts w:ascii="Roboto" w:eastAsia="Arial" w:hAnsi="Roboto"/>
          <w:i/>
          <w:color w:val="000000" w:themeColor="text1"/>
          <w:szCs w:val="24"/>
          <w:lang w:val="vi"/>
        </w:rPr>
        <w:t xml:space="preserve">hoặc sự tham gia của chuyên gia tiếp cận thông tin và giới hỗ trợ cho </w:t>
      </w:r>
      <w:r w:rsidR="00682EA8" w:rsidRPr="00506EAB">
        <w:rPr>
          <w:rFonts w:ascii="Roboto" w:eastAsia="Arial" w:hAnsi="Roboto"/>
          <w:i/>
          <w:color w:val="000000" w:themeColor="text1"/>
          <w:szCs w:val="24"/>
          <w:lang w:val="vi"/>
        </w:rPr>
        <w:t>hai</w:t>
      </w:r>
      <w:r w:rsidRPr="00506EAB">
        <w:rPr>
          <w:rFonts w:ascii="Roboto" w:eastAsia="Arial" w:hAnsi="Roboto"/>
          <w:i/>
          <w:color w:val="000000" w:themeColor="text1"/>
          <w:szCs w:val="24"/>
          <w:lang w:val="vi"/>
        </w:rPr>
        <w:t xml:space="preserve"> mô hình cấp tỉnh</w:t>
      </w:r>
      <w:r w:rsidR="00B93C92" w:rsidRPr="00506EAB">
        <w:rPr>
          <w:rFonts w:ascii="Roboto" w:eastAsia="Arial" w:hAnsi="Roboto"/>
          <w:i/>
          <w:color w:val="000000" w:themeColor="text1"/>
          <w:szCs w:val="24"/>
          <w:lang w:val="vi"/>
        </w:rPr>
        <w:t>,cấp xã</w:t>
      </w:r>
      <w:r w:rsidR="00DD7CEA" w:rsidRPr="00506EAB">
        <w:rPr>
          <w:rFonts w:ascii="Roboto" w:eastAsia="Arial" w:hAnsi="Roboto"/>
          <w:i/>
          <w:color w:val="000000" w:themeColor="text1"/>
          <w:szCs w:val="24"/>
          <w:lang w:val="vi"/>
        </w:rPr>
        <w:t xml:space="preserve">; tham gia thúc đẩy tập huấn cho cán bộ xã; góp ý cho các </w:t>
      </w:r>
      <w:r w:rsidR="00CB74C1" w:rsidRPr="00506EAB">
        <w:rPr>
          <w:rFonts w:ascii="Roboto" w:eastAsia="Arial" w:hAnsi="Roboto"/>
          <w:i/>
          <w:color w:val="000000" w:themeColor="text1"/>
          <w:szCs w:val="24"/>
          <w:lang w:val="vi"/>
        </w:rPr>
        <w:t xml:space="preserve">tài liệu tập huấn do đối tác địa phương xây dựng; </w:t>
      </w:r>
      <w:r w:rsidR="00DD7CEA" w:rsidRPr="00506EAB">
        <w:rPr>
          <w:rFonts w:ascii="Roboto" w:eastAsia="Arial" w:hAnsi="Roboto"/>
          <w:i/>
          <w:color w:val="000000" w:themeColor="text1"/>
          <w:szCs w:val="24"/>
          <w:lang w:val="vi"/>
        </w:rPr>
        <w:t>góp ý cho các tài liệu ấn phẩm truyền thông về tiếp cận thông tin</w:t>
      </w:r>
      <w:r w:rsidR="00682EA8" w:rsidRPr="00506EAB">
        <w:rPr>
          <w:rStyle w:val="FootnoteReference"/>
          <w:rFonts w:ascii="Roboto" w:eastAsia="Arial" w:hAnsi="Roboto"/>
          <w:i/>
          <w:iCs/>
          <w:color w:val="000000" w:themeColor="text1"/>
          <w:szCs w:val="24"/>
        </w:rPr>
        <w:footnoteReference w:id="2"/>
      </w:r>
      <w:r w:rsidR="00CB74C1" w:rsidRPr="00506EAB">
        <w:rPr>
          <w:rFonts w:ascii="Roboto" w:eastAsia="Arial" w:hAnsi="Roboto"/>
          <w:i/>
          <w:color w:val="000000" w:themeColor="text1"/>
          <w:szCs w:val="24"/>
          <w:lang w:val="vi"/>
        </w:rPr>
        <w:t>.</w:t>
      </w:r>
    </w:p>
    <w:p w14:paraId="6F39E785" w14:textId="4388BE79" w:rsidR="00E56F62" w:rsidRPr="00506EAB" w:rsidRDefault="00E56F62" w:rsidP="005F5BAE">
      <w:pPr>
        <w:shd w:val="clear" w:color="auto" w:fill="FFFFFF" w:themeFill="background1"/>
        <w:spacing w:before="100" w:beforeAutospacing="1" w:after="100" w:afterAutospacing="1" w:line="240" w:lineRule="auto"/>
        <w:rPr>
          <w:rFonts w:ascii="Roboto" w:eastAsia="Arial" w:hAnsi="Roboto"/>
          <w:i/>
          <w:szCs w:val="24"/>
          <w:lang w:val="vi"/>
        </w:rPr>
      </w:pPr>
      <w:r w:rsidRPr="00506EAB">
        <w:rPr>
          <w:rFonts w:ascii="Roboto" w:eastAsia="Arial" w:hAnsi="Roboto"/>
          <w:b/>
          <w:color w:val="000000" w:themeColor="text1"/>
          <w:szCs w:val="24"/>
          <w:u w:val="single"/>
          <w:lang w:val="vi"/>
        </w:rPr>
        <w:t>Hoạt động 3:</w:t>
      </w:r>
      <w:r w:rsidRPr="00506EAB">
        <w:rPr>
          <w:rFonts w:ascii="Roboto" w:eastAsia="Arial" w:hAnsi="Roboto"/>
          <w:b/>
          <w:color w:val="000000" w:themeColor="text1"/>
          <w:szCs w:val="24"/>
          <w:lang w:val="vi"/>
        </w:rPr>
        <w:t xml:space="preserve"> </w:t>
      </w:r>
      <w:r w:rsidR="009067DA" w:rsidRPr="00506EAB">
        <w:rPr>
          <w:rFonts w:ascii="Roboto" w:eastAsia="Roboto" w:hAnsi="Roboto" w:cs="Roboto"/>
          <w:b/>
          <w:szCs w:val="24"/>
          <w:lang w:val="vi"/>
        </w:rPr>
        <w:t>Hỗ trợ CDT&amp;IT/CEGORN</w:t>
      </w:r>
      <w:r w:rsidR="009067DA" w:rsidRPr="00506EAB">
        <w:rPr>
          <w:rFonts w:ascii="Roboto" w:eastAsia="Roboto" w:hAnsi="Roboto" w:cs="Roboto"/>
          <w:szCs w:val="24"/>
          <w:lang w:val="vi"/>
        </w:rPr>
        <w:t xml:space="preserve"> </w:t>
      </w:r>
      <w:r w:rsidR="009067DA" w:rsidRPr="00506EAB">
        <w:rPr>
          <w:rFonts w:ascii="Roboto" w:eastAsia="Roboto" w:hAnsi="Roboto" w:cs="Roboto"/>
          <w:b/>
          <w:szCs w:val="24"/>
          <w:u w:val="single"/>
          <w:lang w:val="vi"/>
        </w:rPr>
        <w:t xml:space="preserve">thực hiện đánh giá cuối cùng về hiệu </w:t>
      </w:r>
      <w:r w:rsidR="00277428" w:rsidRPr="00506EAB">
        <w:rPr>
          <w:rFonts w:ascii="Roboto" w:eastAsia="Roboto" w:hAnsi="Roboto" w:cs="Roboto"/>
          <w:b/>
          <w:szCs w:val="24"/>
          <w:u w:val="single"/>
          <w:lang w:val="vi"/>
        </w:rPr>
        <w:t xml:space="preserve">quả </w:t>
      </w:r>
      <w:r w:rsidR="009067DA" w:rsidRPr="00506EAB">
        <w:rPr>
          <w:rFonts w:ascii="Roboto" w:eastAsia="Roboto" w:hAnsi="Roboto" w:cs="Roboto"/>
          <w:b/>
          <w:szCs w:val="24"/>
          <w:u w:val="single"/>
          <w:lang w:val="vi"/>
        </w:rPr>
        <w:t xml:space="preserve">các  mô hình </w:t>
      </w:r>
      <w:r w:rsidR="00277428" w:rsidRPr="00506EAB">
        <w:rPr>
          <w:rFonts w:ascii="Roboto" w:eastAsia="Roboto" w:hAnsi="Roboto" w:cs="Roboto"/>
          <w:b/>
          <w:szCs w:val="24"/>
          <w:u w:val="single"/>
          <w:lang w:val="vi"/>
        </w:rPr>
        <w:t>thúc đẩy tiếp cận thông tin</w:t>
      </w:r>
    </w:p>
    <w:p w14:paraId="66743634" w14:textId="66C26C49" w:rsidR="00104690" w:rsidRPr="00506EAB" w:rsidRDefault="000B0B9C" w:rsidP="005F5BAE">
      <w:pPr>
        <w:shd w:val="clear" w:color="auto" w:fill="FFFFFF" w:themeFill="background1"/>
        <w:spacing w:before="100" w:beforeAutospacing="1" w:after="100" w:afterAutospacing="1" w:line="240" w:lineRule="auto"/>
        <w:rPr>
          <w:rFonts w:ascii="Roboto" w:hAnsi="Roboto"/>
          <w:szCs w:val="24"/>
          <w:lang w:val="vi"/>
        </w:rPr>
      </w:pPr>
      <w:r w:rsidRPr="00506EAB">
        <w:rPr>
          <w:rFonts w:ascii="Roboto" w:hAnsi="Roboto"/>
          <w:szCs w:val="24"/>
          <w:lang w:val="vi"/>
        </w:rPr>
        <w:t>Hoạt động dự kiến triển khai trong giai đoạn tháng 8–10/2026, sau một năm</w:t>
      </w:r>
      <w:r w:rsidR="00984E96" w:rsidRPr="00506EAB">
        <w:rPr>
          <w:rFonts w:ascii="Roboto" w:hAnsi="Roboto"/>
          <w:szCs w:val="24"/>
          <w:lang w:val="vi"/>
        </w:rPr>
        <w:t xml:space="preserve"> dự án đã</w:t>
      </w:r>
      <w:r w:rsidRPr="00506EAB">
        <w:rPr>
          <w:rFonts w:ascii="Roboto" w:hAnsi="Roboto"/>
          <w:szCs w:val="24"/>
          <w:lang w:val="vi"/>
        </w:rPr>
        <w:t xml:space="preserve"> thực hiện các mô hình thúc đẩy quyền tiếp cận thông tin và sự tham gia của người dân trong quản lý tài nguyên tại Quảng Trị và Đà Nẵng. Đánh giá nhằm xác định kết quả và tác động của các mô hình</w:t>
      </w:r>
      <w:r w:rsidR="00BC1138" w:rsidRPr="00506EAB">
        <w:rPr>
          <w:rFonts w:ascii="Roboto" w:hAnsi="Roboto"/>
          <w:szCs w:val="24"/>
          <w:lang w:val="vi"/>
        </w:rPr>
        <w:t xml:space="preserve"> tại Quảng Trị và Đà Nẵng</w:t>
      </w:r>
      <w:r w:rsidRPr="00506EAB">
        <w:rPr>
          <w:rFonts w:ascii="Roboto" w:hAnsi="Roboto"/>
          <w:szCs w:val="24"/>
          <w:lang w:val="vi"/>
        </w:rPr>
        <w:t>, phân tích góc nhìn giới, thúc đẩy</w:t>
      </w:r>
      <w:r w:rsidR="00984E96" w:rsidRPr="00506EAB">
        <w:rPr>
          <w:rFonts w:ascii="Roboto" w:hAnsi="Roboto"/>
          <w:szCs w:val="24"/>
          <w:lang w:val="vi"/>
        </w:rPr>
        <w:t xml:space="preserve"> tiếp cận thông tin, sự tham gia trong linh vực quản lý tài nguyên hướng tới</w:t>
      </w:r>
      <w:r w:rsidRPr="00506EAB">
        <w:rPr>
          <w:rFonts w:ascii="Roboto" w:hAnsi="Roboto"/>
          <w:szCs w:val="24"/>
          <w:lang w:val="vi"/>
        </w:rPr>
        <w:t xml:space="preserve"> phát triển bao trùm cho các nhóm yếu thế, đồng thời đưa ra khuyến nghị đảm bảo tính bền vững, hiệu quả và khả năng nhân rộng.</w:t>
      </w:r>
      <w:r w:rsidR="00964737" w:rsidRPr="00506EAB">
        <w:rPr>
          <w:rFonts w:ascii="Roboto" w:hAnsi="Roboto"/>
          <w:szCs w:val="24"/>
          <w:lang w:val="vi"/>
        </w:rPr>
        <w:t xml:space="preserve"> Đánh giá cũng rà soát các kênh, nền tảng cung cấp thông tin của </w:t>
      </w:r>
      <w:r w:rsidR="00446CFB" w:rsidRPr="00506EAB">
        <w:rPr>
          <w:rFonts w:ascii="Roboto" w:hAnsi="Roboto"/>
          <w:szCs w:val="24"/>
          <w:lang w:val="vi"/>
        </w:rPr>
        <w:t xml:space="preserve">hai tỉnh </w:t>
      </w:r>
      <w:r w:rsidR="0028447F" w:rsidRPr="00506EAB">
        <w:rPr>
          <w:rFonts w:ascii="Roboto" w:hAnsi="Roboto"/>
          <w:szCs w:val="24"/>
          <w:lang w:val="vi"/>
        </w:rPr>
        <w:t xml:space="preserve">dự án, </w:t>
      </w:r>
      <w:r w:rsidR="00446CFB" w:rsidRPr="00506EAB">
        <w:rPr>
          <w:rFonts w:ascii="Roboto" w:hAnsi="Roboto"/>
          <w:szCs w:val="24"/>
          <w:lang w:val="vi"/>
        </w:rPr>
        <w:t>cùng các tỉnh trên toàn quốc</w:t>
      </w:r>
      <w:r w:rsidR="001F7B94" w:rsidRPr="00506EAB">
        <w:rPr>
          <w:rFonts w:ascii="Roboto" w:hAnsi="Roboto"/>
          <w:szCs w:val="24"/>
          <w:lang w:val="vi"/>
        </w:rPr>
        <w:t>. Việc rà soát rộng các nền tảng cung cấp thông tin trực tuyến giúp</w:t>
      </w:r>
      <w:r w:rsidR="00446CFB" w:rsidRPr="00506EAB">
        <w:rPr>
          <w:rFonts w:ascii="Roboto" w:hAnsi="Roboto"/>
          <w:szCs w:val="24"/>
          <w:lang w:val="vi"/>
        </w:rPr>
        <w:t xml:space="preserve"> cung cấp một góc nhìn bao quát về tác động của can thiệp dự án </w:t>
      </w:r>
      <w:r w:rsidR="003035D4" w:rsidRPr="00506EAB">
        <w:rPr>
          <w:rFonts w:ascii="Roboto" w:hAnsi="Roboto"/>
          <w:szCs w:val="24"/>
          <w:lang w:val="vi"/>
        </w:rPr>
        <w:t xml:space="preserve">trong tương quan các tỉnh khác trong bối cảnh sáp nhập và </w:t>
      </w:r>
      <w:r w:rsidR="0028447F" w:rsidRPr="00506EAB">
        <w:rPr>
          <w:rFonts w:ascii="Roboto" w:hAnsi="Roboto"/>
          <w:szCs w:val="24"/>
          <w:lang w:val="vi"/>
        </w:rPr>
        <w:t>cải cách chính quyền hai cấp đang thực hiện mạnh mẽ tại Việt Nam.</w:t>
      </w:r>
      <w:r w:rsidR="003035D4" w:rsidRPr="00506EAB">
        <w:rPr>
          <w:rFonts w:ascii="Roboto" w:hAnsi="Roboto"/>
          <w:szCs w:val="24"/>
          <w:lang w:val="vi"/>
        </w:rPr>
        <w:t xml:space="preserve"> </w:t>
      </w:r>
    </w:p>
    <w:p w14:paraId="7B2B5829" w14:textId="414A279D" w:rsidR="0087501F" w:rsidRPr="003E2754" w:rsidRDefault="001C1808" w:rsidP="005F5BAE">
      <w:pPr>
        <w:shd w:val="clear" w:color="auto" w:fill="FFFFFF" w:themeFill="background1"/>
        <w:spacing w:before="100" w:beforeAutospacing="1" w:after="100" w:afterAutospacing="1" w:line="240" w:lineRule="auto"/>
        <w:rPr>
          <w:rFonts w:ascii="Roboto" w:eastAsia="Times New Roman" w:hAnsi="Roboto" w:cs="Calibri"/>
          <w:i/>
          <w:szCs w:val="24"/>
          <w:lang w:val="vi"/>
        </w:rPr>
      </w:pPr>
      <w:r w:rsidRPr="00506EAB">
        <w:rPr>
          <w:rFonts w:ascii="Roboto" w:hAnsi="Roboto"/>
          <w:i/>
          <w:szCs w:val="24"/>
          <w:u w:val="single"/>
          <w:lang w:val="vi"/>
        </w:rPr>
        <w:t>Kết quả đầu ra</w:t>
      </w:r>
      <w:r w:rsidRPr="00506EAB">
        <w:rPr>
          <w:rFonts w:ascii="Roboto" w:hAnsi="Roboto"/>
          <w:i/>
          <w:szCs w:val="24"/>
          <w:lang w:val="vi"/>
        </w:rPr>
        <w:t xml:space="preserve">: </w:t>
      </w:r>
      <w:r w:rsidR="00FC5D2A" w:rsidRPr="00506EAB">
        <w:rPr>
          <w:rFonts w:ascii="Roboto" w:hAnsi="Roboto"/>
          <w:i/>
          <w:szCs w:val="24"/>
          <w:lang w:val="vi"/>
        </w:rPr>
        <w:t xml:space="preserve">01 báo cáo đánh giá cuối cùng, slides trình bầy, </w:t>
      </w:r>
      <w:r w:rsidR="00F06C17" w:rsidRPr="00506EAB">
        <w:rPr>
          <w:rFonts w:ascii="Roboto" w:hAnsi="Roboto"/>
          <w:i/>
          <w:szCs w:val="24"/>
          <w:lang w:val="vi"/>
        </w:rPr>
        <w:t>khuyến nghị</w:t>
      </w:r>
      <w:r w:rsidR="00FC5D2A" w:rsidRPr="00506EAB">
        <w:rPr>
          <w:rFonts w:ascii="Roboto" w:hAnsi="Roboto"/>
          <w:i/>
          <w:szCs w:val="24"/>
          <w:lang w:val="vi"/>
        </w:rPr>
        <w:t>/bài viết góp ý chính sách</w:t>
      </w:r>
      <w:r w:rsidR="00F06C17" w:rsidRPr="00506EAB">
        <w:rPr>
          <w:rFonts w:ascii="Roboto" w:hAnsi="Roboto"/>
          <w:i/>
          <w:szCs w:val="24"/>
          <w:lang w:val="vi"/>
        </w:rPr>
        <w:t xml:space="preserve"> đi kèm</w:t>
      </w:r>
      <w:r w:rsidR="0087501F" w:rsidRPr="00506EAB">
        <w:rPr>
          <w:rFonts w:ascii="Roboto" w:hAnsi="Roboto"/>
          <w:i/>
          <w:szCs w:val="24"/>
          <w:lang w:val="vi"/>
        </w:rPr>
        <w:t xml:space="preserve"> gửi tới các bên quan tâm</w:t>
      </w:r>
      <w:r w:rsidR="007B7960" w:rsidRPr="00506EAB">
        <w:rPr>
          <w:rStyle w:val="FootnoteReference"/>
          <w:rFonts w:ascii="Roboto" w:hAnsi="Roboto"/>
          <w:i/>
          <w:iCs/>
          <w:szCs w:val="24"/>
        </w:rPr>
        <w:footnoteReference w:id="3"/>
      </w:r>
      <w:r w:rsidR="0087501F" w:rsidRPr="00506EAB">
        <w:rPr>
          <w:rFonts w:ascii="Roboto" w:hAnsi="Roboto"/>
          <w:i/>
          <w:szCs w:val="24"/>
          <w:lang w:val="vi"/>
        </w:rPr>
        <w:t>.</w:t>
      </w:r>
    </w:p>
    <w:p w14:paraId="226FF408" w14:textId="1313D6FD" w:rsidR="00DD55FF" w:rsidRPr="00506EAB" w:rsidRDefault="009E568E" w:rsidP="005F5BAE">
      <w:pPr>
        <w:shd w:val="clear" w:color="auto" w:fill="FFFFFF" w:themeFill="background1"/>
        <w:spacing w:before="100" w:beforeAutospacing="1" w:after="100" w:afterAutospacing="1" w:line="240" w:lineRule="auto"/>
        <w:rPr>
          <w:rFonts w:ascii="Roboto" w:eastAsia="Times New Roman" w:hAnsi="Roboto" w:cs="Calibri"/>
          <w:szCs w:val="24"/>
          <w:lang w:val="vi"/>
        </w:rPr>
      </w:pPr>
      <w:r w:rsidRPr="00506EAB">
        <w:rPr>
          <w:rFonts w:ascii="Roboto" w:eastAsia="Times New Roman" w:hAnsi="Roboto" w:cs="Calibri"/>
          <w:b/>
          <w:szCs w:val="24"/>
          <w:lang w:val="vi"/>
        </w:rPr>
        <w:t>I</w:t>
      </w:r>
      <w:r w:rsidR="00B57093" w:rsidRPr="00506EAB">
        <w:rPr>
          <w:rFonts w:ascii="Roboto" w:eastAsia="Times New Roman" w:hAnsi="Roboto" w:cs="Calibri"/>
          <w:b/>
          <w:szCs w:val="24"/>
          <w:lang w:val="vi"/>
        </w:rPr>
        <w:t>V.</w:t>
      </w:r>
      <w:r w:rsidR="005D67D5" w:rsidRPr="00506EAB">
        <w:rPr>
          <w:rFonts w:ascii="Roboto" w:eastAsia="Times New Roman" w:hAnsi="Roboto" w:cs="Calibri"/>
          <w:b/>
          <w:szCs w:val="24"/>
          <w:lang w:val="vi"/>
        </w:rPr>
        <w:t xml:space="preserve"> </w:t>
      </w:r>
      <w:bookmarkStart w:id="1" w:name="_Hlk190453794"/>
      <w:r w:rsidR="002F17AD" w:rsidRPr="00506EAB">
        <w:rPr>
          <w:rFonts w:ascii="Roboto" w:hAnsi="Roboto"/>
          <w:b/>
          <w:szCs w:val="24"/>
          <w:lang w:val="vi"/>
        </w:rPr>
        <w:t>KHUNG HOẠT ĐỘNG</w:t>
      </w:r>
      <w:r w:rsidR="00DD55FF" w:rsidRPr="00506EAB">
        <w:rPr>
          <w:rFonts w:ascii="Roboto" w:eastAsia="Times New Roman" w:hAnsi="Roboto" w:cs="Calibri"/>
          <w:b/>
          <w:szCs w:val="24"/>
          <w:lang w:val="vi"/>
        </w:rPr>
        <w:t>:</w:t>
      </w:r>
      <w:r w:rsidR="009E6C2C" w:rsidRPr="00506EAB">
        <w:rPr>
          <w:rFonts w:ascii="Roboto" w:eastAsia="Times New Roman" w:hAnsi="Roboto" w:cs="Calibri"/>
          <w:b/>
          <w:szCs w:val="24"/>
          <w:lang w:val="vi"/>
        </w:rPr>
        <w:t xml:space="preserve"> </w:t>
      </w:r>
      <w:r w:rsidR="009E6C2C" w:rsidRPr="00506EAB">
        <w:rPr>
          <w:rFonts w:ascii="Roboto" w:eastAsia="Times New Roman" w:hAnsi="Roboto" w:cs="Calibri"/>
          <w:szCs w:val="24"/>
          <w:lang w:val="vi"/>
        </w:rPr>
        <w:t>dự kiến từ</w:t>
      </w:r>
      <w:r w:rsidR="00D30268" w:rsidRPr="00506EAB">
        <w:rPr>
          <w:rFonts w:ascii="Roboto" w:eastAsia="Times New Roman" w:hAnsi="Roboto" w:cs="Calibri"/>
          <w:b/>
          <w:szCs w:val="24"/>
          <w:lang w:val="vi"/>
        </w:rPr>
        <w:t xml:space="preserve"> </w:t>
      </w:r>
      <w:r w:rsidR="00B8345D" w:rsidRPr="00506EAB">
        <w:rPr>
          <w:rFonts w:ascii="Roboto" w:eastAsia="Times New Roman" w:hAnsi="Roboto" w:cs="Calibri"/>
          <w:szCs w:val="24"/>
          <w:lang w:val="vi"/>
        </w:rPr>
        <w:t xml:space="preserve">tháng </w:t>
      </w:r>
      <w:r w:rsidR="00F65EE7" w:rsidRPr="00506EAB">
        <w:rPr>
          <w:rFonts w:ascii="Roboto" w:eastAsia="Times New Roman" w:hAnsi="Roboto" w:cs="Calibri"/>
          <w:szCs w:val="24"/>
          <w:lang w:val="vi"/>
        </w:rPr>
        <w:t>0</w:t>
      </w:r>
      <w:r w:rsidR="006C5712" w:rsidRPr="00506EAB">
        <w:rPr>
          <w:rFonts w:ascii="Roboto" w:eastAsia="Times New Roman" w:hAnsi="Roboto" w:cs="Calibri"/>
          <w:szCs w:val="24"/>
          <w:lang w:val="vi"/>
        </w:rPr>
        <w:t>1</w:t>
      </w:r>
      <w:r w:rsidR="00B8345D" w:rsidRPr="00506EAB">
        <w:rPr>
          <w:rFonts w:ascii="Roboto" w:eastAsia="Times New Roman" w:hAnsi="Roboto" w:cs="Calibri"/>
          <w:szCs w:val="24"/>
          <w:lang w:val="vi"/>
        </w:rPr>
        <w:t xml:space="preserve"> -</w:t>
      </w:r>
      <w:r w:rsidR="00156674" w:rsidRPr="00506EAB">
        <w:rPr>
          <w:rFonts w:ascii="Roboto" w:eastAsia="Times New Roman" w:hAnsi="Roboto" w:cs="Calibri"/>
          <w:szCs w:val="24"/>
          <w:lang w:val="vi"/>
        </w:rPr>
        <w:t xml:space="preserve"> </w:t>
      </w:r>
      <w:r w:rsidR="00B8345D" w:rsidRPr="00506EAB">
        <w:rPr>
          <w:rFonts w:ascii="Roboto" w:eastAsia="Times New Roman" w:hAnsi="Roboto" w:cs="Calibri"/>
          <w:szCs w:val="24"/>
          <w:lang w:val="vi"/>
        </w:rPr>
        <w:t>tháng 1</w:t>
      </w:r>
      <w:r w:rsidR="006C5712" w:rsidRPr="00506EAB">
        <w:rPr>
          <w:rFonts w:ascii="Roboto" w:eastAsia="Times New Roman" w:hAnsi="Roboto" w:cs="Calibri"/>
          <w:szCs w:val="24"/>
          <w:lang w:val="vi"/>
        </w:rPr>
        <w:t>0</w:t>
      </w:r>
      <w:r w:rsidR="00156674" w:rsidRPr="00506EAB">
        <w:rPr>
          <w:rFonts w:ascii="Roboto" w:eastAsia="Times New Roman" w:hAnsi="Roboto" w:cs="Calibri"/>
          <w:szCs w:val="24"/>
          <w:lang w:val="vi"/>
        </w:rPr>
        <w:t>/</w:t>
      </w:r>
      <w:r w:rsidR="00DD55FF" w:rsidRPr="00506EAB">
        <w:rPr>
          <w:rFonts w:ascii="Roboto" w:eastAsia="Times New Roman" w:hAnsi="Roboto" w:cs="Calibri"/>
          <w:szCs w:val="24"/>
          <w:lang w:val="vi"/>
        </w:rPr>
        <w:t>202</w:t>
      </w:r>
      <w:r w:rsidR="006C5712" w:rsidRPr="00506EAB">
        <w:rPr>
          <w:rFonts w:ascii="Roboto" w:eastAsia="Times New Roman" w:hAnsi="Roboto" w:cs="Calibri"/>
          <w:szCs w:val="24"/>
          <w:lang w:val="vi"/>
        </w:rPr>
        <w:t>6</w:t>
      </w:r>
      <w:r w:rsidR="00156674" w:rsidRPr="00506EAB">
        <w:rPr>
          <w:rFonts w:ascii="Roboto" w:eastAsia="Times New Roman" w:hAnsi="Roboto" w:cs="Calibri"/>
          <w:szCs w:val="24"/>
          <w:lang w:val="vi"/>
        </w:rPr>
        <w:t>.</w:t>
      </w:r>
    </w:p>
    <w:p w14:paraId="2BCA5D61" w14:textId="1263A985" w:rsidR="00DD55FF" w:rsidRPr="00506EAB" w:rsidRDefault="00B8345D" w:rsidP="005F5BAE">
      <w:pPr>
        <w:shd w:val="clear" w:color="auto" w:fill="FFFFFF" w:themeFill="background1"/>
        <w:spacing w:before="100" w:beforeAutospacing="1" w:after="100" w:afterAutospacing="1" w:line="240" w:lineRule="auto"/>
        <w:rPr>
          <w:rFonts w:ascii="Roboto" w:eastAsia="Arial" w:hAnsi="Roboto"/>
          <w:color w:val="000000" w:themeColor="text1"/>
          <w:szCs w:val="24"/>
          <w:lang w:val="vi"/>
        </w:rPr>
      </w:pPr>
      <w:r w:rsidRPr="00506EAB">
        <w:rPr>
          <w:rFonts w:ascii="Roboto" w:eastAsia="Arial" w:hAnsi="Roboto"/>
          <w:color w:val="000000" w:themeColor="text1"/>
          <w:szCs w:val="24"/>
          <w:lang w:val="vi"/>
        </w:rPr>
        <w:t>Kế hoạch thời gian cụ thể sẽ được lập theo kế hoạch hoạt động dự án</w:t>
      </w:r>
      <w:r w:rsidR="00DD55FF" w:rsidRPr="00506EAB">
        <w:rPr>
          <w:rFonts w:ascii="Roboto" w:eastAsia="Arial" w:hAnsi="Roboto"/>
          <w:color w:val="000000" w:themeColor="text1"/>
          <w:szCs w:val="24"/>
          <w:lang w:val="vi"/>
        </w:rPr>
        <w:t xml:space="preserve"> </w:t>
      </w:r>
      <w:r w:rsidRPr="00506EAB">
        <w:rPr>
          <w:rFonts w:ascii="Roboto" w:eastAsia="Arial" w:hAnsi="Roboto"/>
          <w:color w:val="000000" w:themeColor="text1"/>
          <w:szCs w:val="24"/>
          <w:lang w:val="vi"/>
        </w:rPr>
        <w:t>“Tăng cường tiếp cận thông tin thông qua chuyển đổi số trong quản lý bền vững tài nguyên thiên nhiên và bảo vệ môi trường” do UBND Tỉnh Quảng Bình phê duyệt theo Quyết định số  3294/QĐ-UBND ngày 25/11/2024 (phụ lục</w:t>
      </w:r>
      <w:r w:rsidR="00DD55FF" w:rsidRPr="00506EAB">
        <w:rPr>
          <w:rFonts w:ascii="Roboto" w:eastAsia="Arial" w:hAnsi="Roboto"/>
          <w:color w:val="000000" w:themeColor="text1"/>
          <w:szCs w:val="24"/>
          <w:lang w:val="vi"/>
        </w:rPr>
        <w:t xml:space="preserve"> </w:t>
      </w:r>
      <w:r w:rsidR="001A33B5" w:rsidRPr="00506EAB">
        <w:rPr>
          <w:rFonts w:ascii="Roboto" w:eastAsia="Arial" w:hAnsi="Roboto"/>
          <w:color w:val="000000" w:themeColor="text1"/>
          <w:szCs w:val="24"/>
          <w:lang w:val="vi"/>
        </w:rPr>
        <w:t>2</w:t>
      </w:r>
      <w:r w:rsidR="00DD55FF" w:rsidRPr="00506EAB">
        <w:rPr>
          <w:rFonts w:ascii="Roboto" w:eastAsia="Arial" w:hAnsi="Roboto"/>
          <w:color w:val="000000" w:themeColor="text1"/>
          <w:szCs w:val="24"/>
          <w:lang w:val="vi"/>
        </w:rPr>
        <w:t>)</w:t>
      </w:r>
      <w:r w:rsidR="001A33B5" w:rsidRPr="00506EAB">
        <w:rPr>
          <w:rFonts w:ascii="Roboto" w:eastAsia="Arial" w:hAnsi="Roboto"/>
          <w:color w:val="000000" w:themeColor="text1"/>
          <w:szCs w:val="24"/>
          <w:lang w:val="vi"/>
        </w:rPr>
        <w:t xml:space="preserve"> </w:t>
      </w:r>
      <w:r w:rsidRPr="00506EAB">
        <w:rPr>
          <w:rFonts w:ascii="Roboto" w:eastAsia="Arial" w:hAnsi="Roboto"/>
          <w:color w:val="000000" w:themeColor="text1"/>
          <w:szCs w:val="24"/>
          <w:lang w:val="vi"/>
        </w:rPr>
        <w:t xml:space="preserve">và dự án “Thúc đẩy hiệu quả sự tham gia của cộng đồng trong </w:t>
      </w:r>
      <w:r w:rsidR="00B93C92" w:rsidRPr="00506EAB">
        <w:rPr>
          <w:rFonts w:ascii="Roboto" w:eastAsia="Arial" w:hAnsi="Roboto"/>
          <w:color w:val="000000" w:themeColor="text1"/>
          <w:szCs w:val="24"/>
          <w:lang w:val="vi"/>
        </w:rPr>
        <w:t xml:space="preserve">bảo vệ </w:t>
      </w:r>
      <w:r w:rsidRPr="00506EAB">
        <w:rPr>
          <w:rFonts w:ascii="Roboto" w:eastAsia="Arial" w:hAnsi="Roboto"/>
          <w:color w:val="000000" w:themeColor="text1"/>
          <w:szCs w:val="24"/>
          <w:lang w:val="vi"/>
        </w:rPr>
        <w:t xml:space="preserve">môi trường và quản lý tài nguyên nước tại Đà Nẵng) </w:t>
      </w:r>
      <w:r w:rsidR="001A33B5" w:rsidRPr="00506EAB">
        <w:rPr>
          <w:rFonts w:ascii="Roboto" w:eastAsia="Arial" w:hAnsi="Roboto"/>
          <w:color w:val="000000" w:themeColor="text1"/>
          <w:szCs w:val="24"/>
          <w:lang w:val="vi"/>
        </w:rPr>
        <w:t>(</w:t>
      </w:r>
      <w:r w:rsidRPr="00506EAB">
        <w:rPr>
          <w:rFonts w:ascii="Roboto" w:eastAsia="Arial" w:hAnsi="Roboto"/>
          <w:color w:val="000000" w:themeColor="text1"/>
          <w:szCs w:val="24"/>
          <w:lang w:val="vi"/>
        </w:rPr>
        <w:t xml:space="preserve">phụ lục </w:t>
      </w:r>
      <w:r w:rsidR="001A33B5" w:rsidRPr="00506EAB">
        <w:rPr>
          <w:rFonts w:ascii="Roboto" w:eastAsia="Arial" w:hAnsi="Roboto"/>
          <w:color w:val="000000" w:themeColor="text1"/>
          <w:szCs w:val="24"/>
          <w:lang w:val="vi"/>
        </w:rPr>
        <w:t>3)</w:t>
      </w:r>
      <w:r w:rsidRPr="00506EAB">
        <w:rPr>
          <w:rFonts w:ascii="Roboto" w:eastAsia="Arial" w:hAnsi="Roboto"/>
          <w:color w:val="000000" w:themeColor="text1"/>
          <w:szCs w:val="24"/>
          <w:lang w:val="vi"/>
        </w:rPr>
        <w:t>.</w:t>
      </w:r>
    </w:p>
    <w:bookmarkEnd w:id="1"/>
    <w:p w14:paraId="1D653D10" w14:textId="7FB0845C" w:rsidR="00156674" w:rsidRPr="003E2754" w:rsidRDefault="000113DC" w:rsidP="005F5BAE">
      <w:pPr>
        <w:shd w:val="clear" w:color="auto" w:fill="FFFFFF" w:themeFill="background1"/>
        <w:spacing w:before="100" w:beforeAutospacing="1" w:after="100" w:afterAutospacing="1" w:line="240" w:lineRule="auto"/>
        <w:rPr>
          <w:rFonts w:ascii="Roboto" w:eastAsia="Times New Roman" w:hAnsi="Roboto" w:cs="Calibri"/>
          <w:b/>
          <w:i/>
          <w:color w:val="000000" w:themeColor="text1"/>
          <w:szCs w:val="24"/>
          <w:lang w:val="vi"/>
        </w:rPr>
      </w:pPr>
      <w:r w:rsidRPr="00506EAB">
        <w:rPr>
          <w:rFonts w:ascii="Roboto" w:eastAsia="Times New Roman" w:hAnsi="Roboto" w:cs="Calibri"/>
          <w:b/>
          <w:i/>
          <w:color w:val="000000" w:themeColor="text1"/>
          <w:szCs w:val="24"/>
          <w:lang w:val="vi"/>
        </w:rPr>
        <w:t>Các bên sẽ đánh giá kết quả thực hiện của tư vấn sau khi hoàn thành công việc. Căn cứ vào chất lượng tư vấn và nhu cầu hỗ trợ kỹ thuật bổ sung, phạm vi công việc (TOR) sẽ được xem xét tiếp tục phát triển và mở rộng.</w:t>
      </w:r>
    </w:p>
    <w:p w14:paraId="55D17416" w14:textId="1F48227A" w:rsidR="002B7E93" w:rsidRPr="00506EAB" w:rsidRDefault="00376E10" w:rsidP="005F5BAE">
      <w:pPr>
        <w:shd w:val="clear" w:color="auto" w:fill="FFFFFF" w:themeFill="background1"/>
        <w:spacing w:before="100" w:beforeAutospacing="1" w:after="100" w:afterAutospacing="1"/>
        <w:rPr>
          <w:rFonts w:ascii="Roboto" w:hAnsi="Roboto"/>
          <w:b/>
          <w:color w:val="000000" w:themeColor="text1"/>
          <w:szCs w:val="24"/>
          <w:lang w:val="vi"/>
        </w:rPr>
      </w:pPr>
      <w:bookmarkStart w:id="2" w:name="_Hlk190453830"/>
      <w:r w:rsidRPr="00506EAB">
        <w:rPr>
          <w:rFonts w:ascii="Roboto" w:hAnsi="Roboto"/>
          <w:b/>
          <w:color w:val="000000" w:themeColor="text1"/>
          <w:szCs w:val="24"/>
          <w:lang w:val="vi"/>
        </w:rPr>
        <w:t xml:space="preserve">V. </w:t>
      </w:r>
      <w:r w:rsidR="002F17AD" w:rsidRPr="00506EAB">
        <w:rPr>
          <w:rFonts w:ascii="Roboto" w:hAnsi="Roboto"/>
          <w:b/>
          <w:szCs w:val="24"/>
          <w:lang w:val="vi"/>
        </w:rPr>
        <w:t>YÊU CẦU ĐỐI VỚI TƯ VẤN</w:t>
      </w:r>
    </w:p>
    <w:p w14:paraId="591EF6E9" w14:textId="77777777" w:rsidR="00104690" w:rsidRPr="00506EAB" w:rsidRDefault="00104690" w:rsidP="005F5BAE">
      <w:pPr>
        <w:shd w:val="clear" w:color="auto" w:fill="FFFFFF" w:themeFill="background1"/>
        <w:spacing w:before="100" w:beforeAutospacing="1" w:after="100" w:afterAutospacing="1"/>
        <w:rPr>
          <w:rFonts w:ascii="Roboto" w:eastAsia="Times New Roman" w:hAnsi="Roboto" w:cs="Calibri"/>
          <w:color w:val="000000" w:themeColor="text1"/>
          <w:szCs w:val="24"/>
          <w:lang w:val="x-none" w:eastAsia="x-none"/>
        </w:rPr>
      </w:pPr>
      <w:r w:rsidRPr="00506EAB">
        <w:rPr>
          <w:rFonts w:ascii="Roboto" w:eastAsia="Times New Roman" w:hAnsi="Roboto" w:cs="Calibri"/>
          <w:color w:val="000000" w:themeColor="text1"/>
          <w:szCs w:val="24"/>
          <w:lang w:val="vi"/>
        </w:rPr>
        <w:t>Tư vấn cần đáp ứng các yêu cầu sau:</w:t>
      </w:r>
    </w:p>
    <w:bookmarkEnd w:id="2"/>
    <w:p w14:paraId="2794746B" w14:textId="1F2FE5D2" w:rsidR="00806E63" w:rsidRPr="00506EAB" w:rsidRDefault="33ACFA6D" w:rsidP="005F5BAE">
      <w:pPr>
        <w:pStyle w:val="ListParagraph"/>
        <w:numPr>
          <w:ilvl w:val="0"/>
          <w:numId w:val="30"/>
        </w:numPr>
        <w:shd w:val="clear" w:color="auto" w:fill="FFFFFF" w:themeFill="background1"/>
        <w:spacing w:before="100" w:beforeAutospacing="1" w:after="100" w:afterAutospacing="1"/>
        <w:rPr>
          <w:rFonts w:ascii="Roboto" w:eastAsia="Times New Roman" w:hAnsi="Roboto" w:cs="Calibri"/>
          <w:color w:val="000000" w:themeColor="text1"/>
          <w:szCs w:val="24"/>
          <w:lang w:val="vi"/>
        </w:rPr>
      </w:pPr>
      <w:r w:rsidRPr="00506EAB">
        <w:rPr>
          <w:rFonts w:ascii="Roboto" w:eastAsia="Times New Roman" w:hAnsi="Roboto" w:cs="Calibri"/>
          <w:color w:val="000000" w:themeColor="text1"/>
          <w:szCs w:val="24"/>
          <w:lang w:val="vi"/>
        </w:rPr>
        <w:t xml:space="preserve">Tư vấn là nhóm cá nhân </w:t>
      </w:r>
      <w:r w:rsidR="005060F5" w:rsidRPr="00506EAB">
        <w:rPr>
          <w:rFonts w:ascii="Roboto" w:eastAsia="Times New Roman" w:hAnsi="Roboto" w:cs="Calibri"/>
          <w:color w:val="000000" w:themeColor="text1"/>
          <w:szCs w:val="24"/>
          <w:lang w:val="vi"/>
        </w:rPr>
        <w:t>với</w:t>
      </w:r>
      <w:r w:rsidR="00C336F3" w:rsidRPr="00506EAB">
        <w:rPr>
          <w:rFonts w:ascii="Roboto" w:eastAsia="Times New Roman" w:hAnsi="Roboto" w:cs="Calibri"/>
          <w:color w:val="000000" w:themeColor="text1"/>
          <w:szCs w:val="24"/>
          <w:lang w:val="vi"/>
        </w:rPr>
        <w:t xml:space="preserve"> ít nhất là 3 tư vấn thành viên</w:t>
      </w:r>
      <w:r w:rsidR="005060F5" w:rsidRPr="00506EAB">
        <w:rPr>
          <w:rFonts w:ascii="Roboto" w:eastAsia="Times New Roman" w:hAnsi="Roboto" w:cs="Calibri"/>
          <w:color w:val="000000" w:themeColor="text1"/>
          <w:szCs w:val="24"/>
          <w:lang w:val="vi"/>
        </w:rPr>
        <w:t xml:space="preserve"> </w:t>
      </w:r>
      <w:r w:rsidRPr="00506EAB">
        <w:rPr>
          <w:rFonts w:ascii="Roboto" w:eastAsia="Times New Roman" w:hAnsi="Roboto" w:cs="Calibri"/>
          <w:color w:val="000000" w:themeColor="text1"/>
          <w:szCs w:val="24"/>
          <w:lang w:val="vi"/>
        </w:rPr>
        <w:t>hay công ty, tổ chức</w:t>
      </w:r>
      <w:r w:rsidR="00C51348" w:rsidRPr="00506EAB">
        <w:rPr>
          <w:rFonts w:ascii="Roboto" w:eastAsia="Times New Roman" w:hAnsi="Roboto" w:cs="Calibri"/>
          <w:color w:val="000000" w:themeColor="text1"/>
          <w:szCs w:val="24"/>
          <w:lang w:val="vi"/>
        </w:rPr>
        <w:t>.</w:t>
      </w:r>
    </w:p>
    <w:p w14:paraId="1C42A3AC" w14:textId="2483D88F" w:rsidR="00806E63" w:rsidRPr="00506EAB" w:rsidRDefault="00104690" w:rsidP="005F5BAE">
      <w:pPr>
        <w:pStyle w:val="ListParagraph"/>
        <w:numPr>
          <w:ilvl w:val="0"/>
          <w:numId w:val="30"/>
        </w:numPr>
        <w:shd w:val="clear" w:color="auto" w:fill="FFFFFF" w:themeFill="background1"/>
        <w:spacing w:before="100" w:beforeAutospacing="1" w:after="100" w:afterAutospacing="1"/>
        <w:rPr>
          <w:rFonts w:ascii="Roboto" w:eastAsia="Times New Roman" w:hAnsi="Roboto" w:cs="Calibri"/>
          <w:color w:val="000000" w:themeColor="text1"/>
          <w:szCs w:val="24"/>
          <w:lang w:val="x-none" w:eastAsia="x-none"/>
        </w:rPr>
      </w:pPr>
      <w:r w:rsidRPr="00506EAB">
        <w:rPr>
          <w:rFonts w:ascii="Roboto" w:eastAsia="Times New Roman" w:hAnsi="Roboto" w:cs="Calibri"/>
          <w:color w:val="000000" w:themeColor="text1"/>
          <w:szCs w:val="24"/>
          <w:lang w:val="vi"/>
        </w:rPr>
        <w:lastRenderedPageBreak/>
        <w:t>Có hiểu biết sâu sắc về hệ thống chính trị và pháp luật của Việt Nam</w:t>
      </w:r>
      <w:r w:rsidR="00C51348" w:rsidRPr="00506EAB">
        <w:rPr>
          <w:rFonts w:ascii="Roboto" w:eastAsia="Times New Roman" w:hAnsi="Roboto" w:cs="Calibri"/>
          <w:color w:val="000000" w:themeColor="text1"/>
          <w:szCs w:val="24"/>
          <w:lang w:val="vi"/>
        </w:rPr>
        <w:t>.</w:t>
      </w:r>
    </w:p>
    <w:p w14:paraId="37D230CF" w14:textId="7117A7BC" w:rsidR="00104690" w:rsidRPr="00506EAB" w:rsidRDefault="00104690" w:rsidP="005F5BAE">
      <w:pPr>
        <w:pStyle w:val="ListParagraph"/>
        <w:numPr>
          <w:ilvl w:val="0"/>
          <w:numId w:val="30"/>
        </w:numPr>
        <w:shd w:val="clear" w:color="auto" w:fill="FFFFFF" w:themeFill="background1"/>
        <w:spacing w:before="100" w:beforeAutospacing="1" w:after="100" w:afterAutospacing="1"/>
        <w:rPr>
          <w:rFonts w:ascii="Roboto" w:eastAsia="Times New Roman" w:hAnsi="Roboto" w:cs="Calibri"/>
          <w:color w:val="000000" w:themeColor="text1"/>
          <w:szCs w:val="24"/>
        </w:rPr>
      </w:pPr>
      <w:r w:rsidRPr="00506EAB">
        <w:rPr>
          <w:rFonts w:ascii="Roboto" w:eastAsia="Times New Roman" w:hAnsi="Roboto" w:cs="Calibri"/>
          <w:color w:val="000000" w:themeColor="text1"/>
          <w:szCs w:val="24"/>
        </w:rPr>
        <w:t>Có ít nhất 5 năm kinh nghiệm trong lĩnh vực bình đẳng giới, chính sách công, luật pháp, và/hoặc hành chính công</w:t>
      </w:r>
      <w:r w:rsidR="00AD7C83" w:rsidRPr="00506EAB">
        <w:rPr>
          <w:rFonts w:ascii="Roboto" w:eastAsia="Times New Roman" w:hAnsi="Roboto" w:cs="Calibri"/>
          <w:color w:val="000000" w:themeColor="text1"/>
          <w:szCs w:val="24"/>
        </w:rPr>
        <w:t xml:space="preserve"> (nếu là tư vấn cá nhân</w:t>
      </w:r>
      <w:r w:rsidR="00B2464A" w:rsidRPr="00506EAB">
        <w:rPr>
          <w:rFonts w:ascii="Roboto" w:eastAsia="Times New Roman" w:hAnsi="Roboto" w:cs="Calibri"/>
          <w:color w:val="000000" w:themeColor="text1"/>
          <w:szCs w:val="24"/>
        </w:rPr>
        <w:t xml:space="preserve">, ít nhất </w:t>
      </w:r>
      <w:r w:rsidR="00D677CB" w:rsidRPr="00506EAB">
        <w:rPr>
          <w:rFonts w:ascii="Roboto" w:eastAsia="Times New Roman" w:hAnsi="Roboto" w:cs="Calibri"/>
          <w:color w:val="000000" w:themeColor="text1"/>
          <w:szCs w:val="24"/>
        </w:rPr>
        <w:t>có</w:t>
      </w:r>
      <w:r w:rsidR="000F0620" w:rsidRPr="00506EAB">
        <w:rPr>
          <w:rFonts w:ascii="Roboto" w:eastAsia="Times New Roman" w:hAnsi="Roboto" w:cs="Calibri"/>
          <w:color w:val="000000" w:themeColor="text1"/>
          <w:szCs w:val="24"/>
        </w:rPr>
        <w:t xml:space="preserve"> một thành viên là chuyên gia bình đẳng giới, một thành viên là chuyên gia chính sách công</w:t>
      </w:r>
      <w:r w:rsidR="002706D7" w:rsidRPr="00506EAB">
        <w:rPr>
          <w:rFonts w:ascii="Roboto" w:eastAsia="Times New Roman" w:hAnsi="Roboto" w:cs="Calibri"/>
          <w:color w:val="000000" w:themeColor="text1"/>
          <w:szCs w:val="24"/>
        </w:rPr>
        <w:t xml:space="preserve"> và</w:t>
      </w:r>
      <w:r w:rsidR="008F063D" w:rsidRPr="00506EAB">
        <w:rPr>
          <w:rFonts w:ascii="Roboto" w:eastAsia="Times New Roman" w:hAnsi="Roboto" w:cs="Calibri"/>
          <w:color w:val="000000" w:themeColor="text1"/>
          <w:szCs w:val="24"/>
        </w:rPr>
        <w:t xml:space="preserve"> một thành viên là chuyên gia</w:t>
      </w:r>
      <w:r w:rsidR="002706D7" w:rsidRPr="00506EAB">
        <w:rPr>
          <w:rFonts w:ascii="Roboto" w:eastAsia="Times New Roman" w:hAnsi="Roboto" w:cs="Calibri"/>
          <w:color w:val="000000" w:themeColor="text1"/>
          <w:szCs w:val="24"/>
        </w:rPr>
        <w:t xml:space="preserve"> </w:t>
      </w:r>
      <w:r w:rsidR="00424A5E" w:rsidRPr="00506EAB">
        <w:rPr>
          <w:rFonts w:ascii="Roboto" w:eastAsia="Times New Roman" w:hAnsi="Roboto" w:cs="Calibri"/>
          <w:color w:val="000000" w:themeColor="text1"/>
          <w:szCs w:val="24"/>
        </w:rPr>
        <w:t>Luật tiếp cận thông tin</w:t>
      </w:r>
      <w:r w:rsidR="00AD7C83" w:rsidRPr="00506EAB">
        <w:rPr>
          <w:rFonts w:ascii="Roboto" w:eastAsia="Times New Roman" w:hAnsi="Roboto" w:cs="Calibri"/>
          <w:color w:val="000000" w:themeColor="text1"/>
          <w:szCs w:val="24"/>
        </w:rPr>
        <w:t>)</w:t>
      </w:r>
      <w:r w:rsidRPr="00506EAB">
        <w:rPr>
          <w:rFonts w:ascii="Roboto" w:eastAsia="Times New Roman" w:hAnsi="Roboto" w:cs="Calibri"/>
          <w:color w:val="000000" w:themeColor="text1"/>
          <w:szCs w:val="24"/>
        </w:rPr>
        <w:t>, phát triển năng lực của các tổ chức, và hợp tác phát triển quốc tế</w:t>
      </w:r>
      <w:r w:rsidR="00AD7C83" w:rsidRPr="00506EAB">
        <w:rPr>
          <w:rFonts w:ascii="Roboto" w:eastAsia="Times New Roman" w:hAnsi="Roboto" w:cs="Calibri"/>
          <w:color w:val="000000" w:themeColor="text1"/>
          <w:szCs w:val="24"/>
        </w:rPr>
        <w:t xml:space="preserve"> (nếu là tổ chức</w:t>
      </w:r>
      <w:r w:rsidR="00A10C6E" w:rsidRPr="00506EAB">
        <w:rPr>
          <w:rFonts w:ascii="Roboto" w:eastAsia="Times New Roman" w:hAnsi="Roboto" w:cs="Calibri"/>
          <w:color w:val="000000" w:themeColor="text1"/>
          <w:szCs w:val="24"/>
        </w:rPr>
        <w:t xml:space="preserve"> cần đáp ứng đầy đủ các tiêu chí bắt buộc này</w:t>
      </w:r>
      <w:r w:rsidR="00AD7C83" w:rsidRPr="00506EAB">
        <w:rPr>
          <w:rFonts w:ascii="Roboto" w:eastAsia="Times New Roman" w:hAnsi="Roboto" w:cs="Calibri"/>
          <w:color w:val="000000" w:themeColor="text1"/>
          <w:szCs w:val="24"/>
        </w:rPr>
        <w:t>)</w:t>
      </w:r>
      <w:r w:rsidR="00C51348" w:rsidRPr="00506EAB">
        <w:rPr>
          <w:rFonts w:ascii="Roboto" w:eastAsia="Times New Roman" w:hAnsi="Roboto" w:cs="Calibri"/>
          <w:color w:val="000000" w:themeColor="text1"/>
          <w:szCs w:val="24"/>
        </w:rPr>
        <w:t>.</w:t>
      </w:r>
    </w:p>
    <w:p w14:paraId="035A9470" w14:textId="338AC392" w:rsidR="00A60E3D" w:rsidRPr="00506EAB" w:rsidRDefault="00104690" w:rsidP="005F5BAE">
      <w:pPr>
        <w:pStyle w:val="ListParagraph"/>
        <w:numPr>
          <w:ilvl w:val="0"/>
          <w:numId w:val="30"/>
        </w:numPr>
        <w:shd w:val="clear" w:color="auto" w:fill="FFFFFF" w:themeFill="background1"/>
        <w:spacing w:before="100" w:beforeAutospacing="1" w:after="100" w:afterAutospacing="1"/>
        <w:rPr>
          <w:rFonts w:ascii="Roboto" w:eastAsia="Times New Roman" w:hAnsi="Roboto" w:cs="Calibri"/>
          <w:color w:val="000000" w:themeColor="text1"/>
          <w:szCs w:val="24"/>
        </w:rPr>
      </w:pPr>
      <w:r w:rsidRPr="00506EAB">
        <w:rPr>
          <w:rFonts w:ascii="Roboto" w:eastAsia="Times New Roman" w:hAnsi="Roboto" w:cs="Calibri"/>
          <w:color w:val="000000" w:themeColor="text1"/>
          <w:szCs w:val="24"/>
        </w:rPr>
        <w:t xml:space="preserve">Có kinh nghiệm và năng lực </w:t>
      </w:r>
      <w:r w:rsidR="00AC6CF6" w:rsidRPr="00506EAB">
        <w:rPr>
          <w:rFonts w:ascii="Roboto" w:eastAsia="Times New Roman" w:hAnsi="Roboto" w:cs="Calibri"/>
          <w:color w:val="000000" w:themeColor="text1"/>
          <w:szCs w:val="24"/>
        </w:rPr>
        <w:t xml:space="preserve">rà soát </w:t>
      </w:r>
      <w:r w:rsidR="005326B9" w:rsidRPr="00506EAB">
        <w:rPr>
          <w:rFonts w:ascii="Roboto" w:eastAsia="Times New Roman" w:hAnsi="Roboto" w:cs="Calibri"/>
          <w:color w:val="000000" w:themeColor="text1"/>
          <w:szCs w:val="24"/>
        </w:rPr>
        <w:t>văn bản quy phạm pháp luật</w:t>
      </w:r>
      <w:r w:rsidRPr="00506EAB">
        <w:rPr>
          <w:rFonts w:ascii="Roboto" w:eastAsia="Times New Roman" w:hAnsi="Roboto" w:cs="Calibri"/>
          <w:color w:val="000000" w:themeColor="text1"/>
          <w:szCs w:val="24"/>
        </w:rPr>
        <w:t xml:space="preserve"> liên quan đến bình đẳng giới và phân tích,</w:t>
      </w:r>
      <w:r w:rsidR="005326B9" w:rsidRPr="00506EAB">
        <w:rPr>
          <w:rFonts w:ascii="Roboto" w:eastAsia="Times New Roman" w:hAnsi="Roboto" w:cs="Calibri"/>
          <w:color w:val="000000" w:themeColor="text1"/>
          <w:szCs w:val="24"/>
        </w:rPr>
        <w:t xml:space="preserve"> rà soát về </w:t>
      </w:r>
      <w:r w:rsidRPr="00506EAB">
        <w:rPr>
          <w:rFonts w:ascii="Roboto" w:eastAsia="Times New Roman" w:hAnsi="Roboto" w:cs="Calibri"/>
          <w:color w:val="000000" w:themeColor="text1"/>
          <w:szCs w:val="24"/>
        </w:rPr>
        <w:t>Luật Tiếp cận Thông tin;</w:t>
      </w:r>
      <w:r w:rsidR="00984E19" w:rsidRPr="00506EAB">
        <w:rPr>
          <w:rFonts w:ascii="Roboto" w:eastAsia="Times New Roman" w:hAnsi="Roboto" w:cs="Calibri"/>
          <w:color w:val="000000" w:themeColor="text1"/>
          <w:szCs w:val="24"/>
        </w:rPr>
        <w:t xml:space="preserve"> Luật đất đai;</w:t>
      </w:r>
      <w:r w:rsidR="00ED3CC9" w:rsidRPr="00506EAB">
        <w:rPr>
          <w:rFonts w:ascii="Roboto" w:eastAsia="Times New Roman" w:hAnsi="Roboto" w:cs="Calibri"/>
          <w:color w:val="000000" w:themeColor="text1"/>
          <w:szCs w:val="24"/>
        </w:rPr>
        <w:t xml:space="preserve"> </w:t>
      </w:r>
      <w:r w:rsidR="00984E19" w:rsidRPr="00506EAB">
        <w:rPr>
          <w:rFonts w:ascii="Roboto" w:eastAsia="Times New Roman" w:hAnsi="Roboto" w:cs="Calibri"/>
          <w:color w:val="000000" w:themeColor="text1"/>
          <w:szCs w:val="24"/>
        </w:rPr>
        <w:t>Tiếp cận thông tin trong lĩnh vực tài nguyên môi trường và/hoặc đất đai</w:t>
      </w:r>
      <w:r w:rsidR="00C51348" w:rsidRPr="00506EAB">
        <w:rPr>
          <w:rFonts w:ascii="Roboto" w:eastAsia="Times New Roman" w:hAnsi="Roboto" w:cs="Calibri"/>
          <w:color w:val="000000" w:themeColor="text1"/>
          <w:szCs w:val="24"/>
        </w:rPr>
        <w:t>.</w:t>
      </w:r>
    </w:p>
    <w:p w14:paraId="15A749CC" w14:textId="6C65379F" w:rsidR="00104690" w:rsidRPr="00506EAB" w:rsidRDefault="00A60E3D" w:rsidP="005F5BAE">
      <w:pPr>
        <w:pStyle w:val="ListParagraph"/>
        <w:numPr>
          <w:ilvl w:val="0"/>
          <w:numId w:val="30"/>
        </w:numPr>
        <w:shd w:val="clear" w:color="auto" w:fill="FFFFFF" w:themeFill="background1"/>
        <w:spacing w:before="100" w:beforeAutospacing="1" w:after="100" w:afterAutospacing="1"/>
        <w:rPr>
          <w:rFonts w:ascii="Roboto" w:eastAsia="Times New Roman" w:hAnsi="Roboto" w:cs="Calibri"/>
          <w:color w:val="000000" w:themeColor="text1"/>
          <w:szCs w:val="24"/>
        </w:rPr>
      </w:pPr>
      <w:r w:rsidRPr="00506EAB">
        <w:rPr>
          <w:rFonts w:ascii="Roboto" w:eastAsia="Times New Roman" w:hAnsi="Roboto" w:cs="Calibri"/>
          <w:color w:val="000000" w:themeColor="text1"/>
          <w:szCs w:val="24"/>
        </w:rPr>
        <w:t xml:space="preserve">Có kinh nghiệm nghiên cứu/và hoặc hỗ trợ kỹ thuật </w:t>
      </w:r>
      <w:r w:rsidR="00D63383" w:rsidRPr="00506EAB">
        <w:rPr>
          <w:rFonts w:ascii="Roboto" w:eastAsia="Times New Roman" w:hAnsi="Roboto" w:cs="Calibri"/>
          <w:color w:val="000000" w:themeColor="text1"/>
          <w:szCs w:val="24"/>
        </w:rPr>
        <w:t>liên quan đến</w:t>
      </w:r>
      <w:r w:rsidR="00B06138" w:rsidRPr="00506EAB">
        <w:rPr>
          <w:rFonts w:ascii="Roboto" w:eastAsia="Times New Roman" w:hAnsi="Roboto" w:cs="Calibri"/>
          <w:color w:val="000000" w:themeColor="text1"/>
          <w:szCs w:val="24"/>
        </w:rPr>
        <w:t xml:space="preserve"> Nghị định 42</w:t>
      </w:r>
      <w:r w:rsidR="003F04B3" w:rsidRPr="00506EAB">
        <w:rPr>
          <w:rFonts w:ascii="Roboto" w:eastAsia="Times New Roman" w:hAnsi="Roboto" w:cs="Calibri"/>
          <w:color w:val="000000" w:themeColor="text1"/>
          <w:szCs w:val="24"/>
        </w:rPr>
        <w:t>/2022 về cung cấp thông tin và dịch vụ công trực tuyến.</w:t>
      </w:r>
    </w:p>
    <w:p w14:paraId="4DC6CD5B" w14:textId="6E7A5E3A" w:rsidR="00104690" w:rsidRPr="00506EAB" w:rsidRDefault="00104690" w:rsidP="005F5BAE">
      <w:pPr>
        <w:pStyle w:val="ListParagraph"/>
        <w:numPr>
          <w:ilvl w:val="0"/>
          <w:numId w:val="30"/>
        </w:numPr>
        <w:shd w:val="clear" w:color="auto" w:fill="FFFFFF" w:themeFill="background1"/>
        <w:spacing w:before="100" w:beforeAutospacing="1" w:after="100" w:afterAutospacing="1"/>
        <w:rPr>
          <w:rFonts w:ascii="Roboto" w:eastAsia="Times New Roman" w:hAnsi="Roboto" w:cs="Calibri"/>
          <w:color w:val="000000" w:themeColor="text1"/>
          <w:szCs w:val="24"/>
          <w:lang w:val="x-none" w:eastAsia="x-none"/>
        </w:rPr>
      </w:pPr>
      <w:r w:rsidRPr="00506EAB">
        <w:rPr>
          <w:rFonts w:ascii="Roboto" w:eastAsia="Times New Roman" w:hAnsi="Roboto" w:cs="Calibri"/>
          <w:color w:val="000000" w:themeColor="text1"/>
          <w:szCs w:val="24"/>
        </w:rPr>
        <w:t>Có kinh nghiệm tư vấn tương tự</w:t>
      </w:r>
      <w:r w:rsidR="1A6A85BF" w:rsidRPr="00506EAB">
        <w:rPr>
          <w:rFonts w:ascii="Roboto" w:eastAsia="Times New Roman" w:hAnsi="Roboto" w:cs="Calibri"/>
          <w:color w:val="000000" w:themeColor="text1"/>
          <w:szCs w:val="24"/>
        </w:rPr>
        <w:t xml:space="preserve"> đánh giá thực thi Luật t</w:t>
      </w:r>
      <w:r w:rsidR="0F4EDBE3" w:rsidRPr="00506EAB">
        <w:rPr>
          <w:rFonts w:ascii="Roboto" w:eastAsia="Times New Roman" w:hAnsi="Roboto" w:cs="Calibri"/>
          <w:color w:val="000000" w:themeColor="text1"/>
          <w:szCs w:val="24"/>
        </w:rPr>
        <w:t>i</w:t>
      </w:r>
      <w:r w:rsidR="1A6A85BF" w:rsidRPr="00506EAB">
        <w:rPr>
          <w:rFonts w:ascii="Roboto" w:eastAsia="Times New Roman" w:hAnsi="Roboto" w:cs="Calibri"/>
          <w:color w:val="000000" w:themeColor="text1"/>
          <w:szCs w:val="24"/>
        </w:rPr>
        <w:t>ếp cận thông tin</w:t>
      </w:r>
      <w:r w:rsidRPr="00506EAB">
        <w:rPr>
          <w:rFonts w:ascii="Roboto" w:eastAsia="Times New Roman" w:hAnsi="Roboto" w:cs="Calibri"/>
          <w:color w:val="000000" w:themeColor="text1"/>
          <w:szCs w:val="24"/>
        </w:rPr>
        <w:t xml:space="preserve">, </w:t>
      </w:r>
      <w:r w:rsidR="000A2535" w:rsidRPr="00506EAB">
        <w:rPr>
          <w:rFonts w:ascii="Roboto" w:eastAsia="Times New Roman" w:hAnsi="Roboto" w:cs="Calibri"/>
          <w:color w:val="000000" w:themeColor="text1"/>
          <w:szCs w:val="24"/>
        </w:rPr>
        <w:t xml:space="preserve">kinh nghiệm </w:t>
      </w:r>
      <w:r w:rsidR="00AC6CF6" w:rsidRPr="00506EAB">
        <w:rPr>
          <w:rFonts w:ascii="Roboto" w:eastAsia="Times New Roman" w:hAnsi="Roboto" w:cs="Calibri"/>
          <w:color w:val="000000" w:themeColor="text1"/>
          <w:szCs w:val="24"/>
        </w:rPr>
        <w:t>làm việc</w:t>
      </w:r>
      <w:r w:rsidRPr="00506EAB">
        <w:rPr>
          <w:rFonts w:ascii="Roboto" w:eastAsia="Times New Roman" w:hAnsi="Roboto" w:cs="Calibri"/>
          <w:color w:val="000000" w:themeColor="text1"/>
          <w:szCs w:val="24"/>
        </w:rPr>
        <w:t xml:space="preserve"> liên quan đến </w:t>
      </w:r>
      <w:r w:rsidR="1BA3D738" w:rsidRPr="00506EAB">
        <w:rPr>
          <w:rFonts w:ascii="Roboto" w:eastAsia="Times New Roman" w:hAnsi="Roboto" w:cs="Calibri"/>
          <w:color w:val="000000" w:themeColor="text1"/>
          <w:szCs w:val="24"/>
        </w:rPr>
        <w:t xml:space="preserve">lồng ghép </w:t>
      </w:r>
      <w:r w:rsidR="4B5F461A" w:rsidRPr="00506EAB">
        <w:rPr>
          <w:rFonts w:ascii="Roboto" w:eastAsia="Times New Roman" w:hAnsi="Roboto" w:cs="Calibri"/>
          <w:color w:val="000000" w:themeColor="text1"/>
          <w:szCs w:val="24"/>
        </w:rPr>
        <w:t xml:space="preserve">và hoặc thúc đẩy </w:t>
      </w:r>
      <w:r w:rsidRPr="00506EAB">
        <w:rPr>
          <w:rFonts w:ascii="Roboto" w:eastAsia="Times New Roman" w:hAnsi="Roboto" w:cs="Calibri"/>
          <w:color w:val="000000" w:themeColor="text1"/>
          <w:szCs w:val="24"/>
        </w:rPr>
        <w:t>bình đẳng giới</w:t>
      </w:r>
      <w:r w:rsidR="37467A4A" w:rsidRPr="00506EAB">
        <w:rPr>
          <w:rFonts w:ascii="Roboto" w:eastAsia="Times New Roman" w:hAnsi="Roboto" w:cs="Calibri"/>
          <w:color w:val="000000" w:themeColor="text1"/>
          <w:szCs w:val="24"/>
        </w:rPr>
        <w:t xml:space="preserve"> </w:t>
      </w:r>
      <w:r w:rsidR="141D20B5" w:rsidRPr="00506EAB">
        <w:rPr>
          <w:rFonts w:ascii="Roboto" w:eastAsia="Times New Roman" w:hAnsi="Roboto" w:cs="Calibri"/>
          <w:color w:val="000000" w:themeColor="text1"/>
          <w:szCs w:val="24"/>
        </w:rPr>
        <w:t>trong lĩnh vực</w:t>
      </w:r>
      <w:r w:rsidRPr="00506EAB">
        <w:rPr>
          <w:rFonts w:ascii="Roboto" w:eastAsia="Times New Roman" w:hAnsi="Roboto" w:cs="Calibri"/>
          <w:color w:val="000000" w:themeColor="text1"/>
          <w:szCs w:val="24"/>
        </w:rPr>
        <w:t>tiếp cận thông tin.</w:t>
      </w:r>
    </w:p>
    <w:p w14:paraId="6B6868F8" w14:textId="7ECF57BC" w:rsidR="0D86CD7D" w:rsidRPr="00506EAB" w:rsidRDefault="0D86CD7D" w:rsidP="005F5BAE">
      <w:pPr>
        <w:pStyle w:val="ListParagraph"/>
        <w:numPr>
          <w:ilvl w:val="0"/>
          <w:numId w:val="30"/>
        </w:numPr>
        <w:shd w:val="clear" w:color="auto" w:fill="FFFFFF" w:themeFill="background1"/>
        <w:spacing w:before="100" w:beforeAutospacing="1" w:after="100" w:afterAutospacing="1"/>
        <w:rPr>
          <w:rFonts w:ascii="Roboto" w:eastAsia="Times New Roman" w:hAnsi="Roboto" w:cs="Calibri"/>
          <w:color w:val="000000" w:themeColor="text1"/>
          <w:szCs w:val="24"/>
        </w:rPr>
      </w:pPr>
      <w:r w:rsidRPr="00506EAB">
        <w:rPr>
          <w:rFonts w:ascii="Roboto" w:eastAsia="Times New Roman" w:hAnsi="Roboto" w:cs="Calibri"/>
          <w:color w:val="000000" w:themeColor="text1"/>
          <w:szCs w:val="24"/>
        </w:rPr>
        <w:t xml:space="preserve">Có kinh nghiệm </w:t>
      </w:r>
      <w:r w:rsidR="006568B7" w:rsidRPr="00506EAB">
        <w:rPr>
          <w:rFonts w:ascii="Roboto" w:eastAsia="Times New Roman" w:hAnsi="Roboto" w:cs="Calibri"/>
          <w:color w:val="000000" w:themeColor="text1"/>
          <w:szCs w:val="24"/>
        </w:rPr>
        <w:t xml:space="preserve">tư vấn </w:t>
      </w:r>
      <w:r w:rsidRPr="00506EAB">
        <w:rPr>
          <w:rFonts w:ascii="Roboto" w:eastAsia="Times New Roman" w:hAnsi="Roboto" w:cs="Calibri"/>
          <w:color w:val="000000" w:themeColor="text1"/>
          <w:szCs w:val="24"/>
        </w:rPr>
        <w:t xml:space="preserve">liên quan đến các </w:t>
      </w:r>
      <w:r w:rsidR="006568B7" w:rsidRPr="00506EAB">
        <w:rPr>
          <w:rFonts w:ascii="Roboto" w:eastAsia="Times New Roman" w:hAnsi="Roboto" w:cs="Calibri"/>
          <w:color w:val="000000" w:themeColor="text1"/>
          <w:szCs w:val="24"/>
        </w:rPr>
        <w:t>tổ chức xã hội</w:t>
      </w:r>
      <w:r w:rsidR="00FF5463" w:rsidRPr="00506EAB">
        <w:rPr>
          <w:rFonts w:ascii="Roboto" w:eastAsia="Times New Roman" w:hAnsi="Roboto" w:cs="Calibri"/>
          <w:color w:val="000000" w:themeColor="text1"/>
          <w:szCs w:val="24"/>
        </w:rPr>
        <w:t xml:space="preserve"> cho các tổ chức NGOs quốc tế hay nhà tài trợ quốc tế.</w:t>
      </w:r>
    </w:p>
    <w:p w14:paraId="1EBA0709" w14:textId="3FD89439" w:rsidR="00870322" w:rsidRPr="00506EAB" w:rsidRDefault="00104690" w:rsidP="005F5BAE">
      <w:pPr>
        <w:shd w:val="clear" w:color="auto" w:fill="FFFFFF" w:themeFill="background1"/>
        <w:spacing w:before="100" w:beforeAutospacing="1" w:after="100" w:afterAutospacing="1"/>
        <w:rPr>
          <w:rFonts w:ascii="Roboto" w:eastAsia="Times New Roman" w:hAnsi="Roboto" w:cs="Calibri"/>
          <w:color w:val="000000" w:themeColor="text1"/>
          <w:szCs w:val="24"/>
          <w:lang w:val="x-none" w:eastAsia="x-none"/>
        </w:rPr>
      </w:pPr>
      <w:bookmarkStart w:id="3" w:name="_Hlk190454111"/>
      <w:r w:rsidRPr="00506EAB">
        <w:rPr>
          <w:rFonts w:ascii="Roboto" w:eastAsia="Times New Roman" w:hAnsi="Roboto" w:cs="Calibri"/>
          <w:color w:val="000000" w:themeColor="text1"/>
          <w:szCs w:val="24"/>
          <w:lang w:val="x-none" w:eastAsia="x-none"/>
        </w:rPr>
        <w:t xml:space="preserve">Việc đánh giá các đề xuất sẽ được thực hiện bởi Oxfam và </w:t>
      </w:r>
      <w:r w:rsidR="00ED3CC9" w:rsidRPr="00506EAB">
        <w:rPr>
          <w:rFonts w:ascii="Roboto" w:eastAsia="Times New Roman" w:hAnsi="Roboto" w:cs="Calibri"/>
          <w:color w:val="000000" w:themeColor="text1"/>
          <w:szCs w:val="24"/>
          <w:lang w:val="en-US" w:eastAsia="x-none"/>
        </w:rPr>
        <w:t>CDT&amp;IT</w:t>
      </w:r>
      <w:r w:rsidRPr="00506EAB">
        <w:rPr>
          <w:rFonts w:ascii="Roboto" w:eastAsia="Times New Roman" w:hAnsi="Roboto" w:cs="Calibri"/>
          <w:color w:val="000000" w:themeColor="text1"/>
          <w:szCs w:val="24"/>
          <w:lang w:val="x-none" w:eastAsia="x-none"/>
        </w:rPr>
        <w:t>, CEGORN</w:t>
      </w:r>
      <w:r w:rsidR="00046B10" w:rsidRPr="00506EAB">
        <w:rPr>
          <w:rFonts w:ascii="Roboto" w:eastAsia="Times New Roman" w:hAnsi="Roboto" w:cs="Calibri"/>
          <w:color w:val="000000" w:themeColor="text1"/>
          <w:szCs w:val="24"/>
          <w:lang w:val="x-none" w:eastAsia="x-none"/>
        </w:rPr>
        <w:t>, CECR</w:t>
      </w:r>
      <w:r w:rsidRPr="00506EAB">
        <w:rPr>
          <w:rFonts w:ascii="Roboto" w:eastAsia="Times New Roman" w:hAnsi="Roboto" w:cs="Calibri"/>
          <w:color w:val="000000" w:themeColor="text1"/>
          <w:szCs w:val="24"/>
          <w:lang w:val="x-none" w:eastAsia="x-none"/>
        </w:rPr>
        <w:t xml:space="preserve"> dựa trên các tiêu chí sau:</w:t>
      </w:r>
    </w:p>
    <w:p w14:paraId="0A5AB7B7" w14:textId="1F648F36" w:rsidR="002C5930" w:rsidRPr="00506EAB" w:rsidRDefault="00104690" w:rsidP="005F5BAE">
      <w:pPr>
        <w:pStyle w:val="ListParagraph"/>
        <w:numPr>
          <w:ilvl w:val="0"/>
          <w:numId w:val="31"/>
        </w:numPr>
        <w:shd w:val="clear" w:color="auto" w:fill="FFFFFF" w:themeFill="background1"/>
        <w:spacing w:before="100" w:beforeAutospacing="1" w:after="100" w:afterAutospacing="1"/>
        <w:rPr>
          <w:rFonts w:ascii="Roboto" w:eastAsia="Times New Roman" w:hAnsi="Roboto" w:cs="Calibri"/>
          <w:color w:val="000000" w:themeColor="text1"/>
          <w:szCs w:val="24"/>
        </w:rPr>
      </w:pPr>
      <w:r w:rsidRPr="00506EAB">
        <w:rPr>
          <w:rFonts w:ascii="Roboto" w:eastAsia="Times New Roman" w:hAnsi="Roboto" w:cs="Calibri"/>
          <w:color w:val="000000" w:themeColor="text1"/>
          <w:szCs w:val="24"/>
        </w:rPr>
        <w:t>Đáp ứng các yêu cầu kỹ thuật bắt buộc: Mức độ mà đề xuất có thể đáp ứng các yêu cầu kỹ thuật đã nêu</w:t>
      </w:r>
      <w:r w:rsidR="00156674" w:rsidRPr="00506EAB">
        <w:rPr>
          <w:rFonts w:ascii="Roboto" w:eastAsia="Times New Roman" w:hAnsi="Roboto" w:cs="Calibri"/>
          <w:color w:val="000000" w:themeColor="text1"/>
          <w:szCs w:val="24"/>
        </w:rPr>
        <w:t>.</w:t>
      </w:r>
    </w:p>
    <w:p w14:paraId="19E7556A" w14:textId="5546926A" w:rsidR="00104690" w:rsidRPr="00506EAB" w:rsidRDefault="00104690" w:rsidP="005F5BAE">
      <w:pPr>
        <w:pStyle w:val="ListParagraph"/>
        <w:numPr>
          <w:ilvl w:val="0"/>
          <w:numId w:val="31"/>
        </w:numPr>
        <w:shd w:val="clear" w:color="auto" w:fill="FFFFFF" w:themeFill="background1"/>
        <w:spacing w:before="100" w:beforeAutospacing="1" w:after="100" w:afterAutospacing="1"/>
        <w:rPr>
          <w:rFonts w:ascii="Roboto" w:eastAsia="Times New Roman" w:hAnsi="Roboto" w:cs="Calibri"/>
          <w:color w:val="000000" w:themeColor="text1"/>
          <w:szCs w:val="24"/>
        </w:rPr>
      </w:pPr>
      <w:r w:rsidRPr="00506EAB">
        <w:rPr>
          <w:rFonts w:ascii="Roboto" w:eastAsia="Times New Roman" w:hAnsi="Roboto" w:cs="Calibri"/>
          <w:color w:val="000000" w:themeColor="text1"/>
          <w:szCs w:val="24"/>
        </w:rPr>
        <w:t>Phương pháp và cách tiếp cận: Sự phù hợp và khả thi của phương pháp, cách tiếp cận và kế hoạch làm việc được đề xuất.</w:t>
      </w:r>
    </w:p>
    <w:p w14:paraId="5AC4769C" w14:textId="02B24027" w:rsidR="00104690" w:rsidRPr="00506EAB" w:rsidRDefault="00104690" w:rsidP="005F5BAE">
      <w:pPr>
        <w:pStyle w:val="ListParagraph"/>
        <w:numPr>
          <w:ilvl w:val="0"/>
          <w:numId w:val="31"/>
        </w:numPr>
        <w:shd w:val="clear" w:color="auto" w:fill="FFFFFF" w:themeFill="background1"/>
        <w:spacing w:before="100" w:beforeAutospacing="1" w:after="100" w:afterAutospacing="1"/>
        <w:rPr>
          <w:rFonts w:ascii="Roboto" w:eastAsia="Times New Roman" w:hAnsi="Roboto" w:cs="Calibri"/>
          <w:color w:val="000000" w:themeColor="text1"/>
          <w:szCs w:val="24"/>
        </w:rPr>
      </w:pPr>
      <w:r w:rsidRPr="00506EAB">
        <w:rPr>
          <w:rFonts w:ascii="Roboto" w:eastAsia="Times New Roman" w:hAnsi="Roboto" w:cs="Calibri"/>
          <w:color w:val="000000" w:themeColor="text1"/>
          <w:szCs w:val="24"/>
        </w:rPr>
        <w:t xml:space="preserve">Chi phí: Chi phí </w:t>
      </w:r>
      <w:r w:rsidR="752FCC9D" w:rsidRPr="00506EAB">
        <w:rPr>
          <w:rFonts w:ascii="Roboto" w:eastAsia="Times New Roman" w:hAnsi="Roboto" w:cs="Calibri"/>
          <w:color w:val="000000" w:themeColor="text1"/>
          <w:szCs w:val="24"/>
        </w:rPr>
        <w:t xml:space="preserve">tối ưu </w:t>
      </w:r>
      <w:r w:rsidRPr="00506EAB">
        <w:rPr>
          <w:rFonts w:ascii="Roboto" w:eastAsia="Times New Roman" w:hAnsi="Roboto" w:cs="Calibri"/>
          <w:color w:val="000000" w:themeColor="text1"/>
          <w:szCs w:val="24"/>
        </w:rPr>
        <w:t>của đề xuất và hiệu quả chi phí tổng th</w:t>
      </w:r>
      <w:r w:rsidR="005767C5" w:rsidRPr="00506EAB">
        <w:rPr>
          <w:rFonts w:ascii="Roboto" w:eastAsia="Times New Roman" w:hAnsi="Roboto" w:cs="Calibri"/>
          <w:color w:val="000000" w:themeColor="text1"/>
          <w:szCs w:val="24"/>
        </w:rPr>
        <w:t>ể</w:t>
      </w:r>
    </w:p>
    <w:p w14:paraId="758358E9" w14:textId="3E0713DE" w:rsidR="00F0734D" w:rsidRPr="00506EAB" w:rsidRDefault="00104690" w:rsidP="005F5BAE">
      <w:pPr>
        <w:pStyle w:val="ListParagraph"/>
        <w:numPr>
          <w:ilvl w:val="0"/>
          <w:numId w:val="31"/>
        </w:numPr>
        <w:shd w:val="clear" w:color="auto" w:fill="FFFFFF" w:themeFill="background1"/>
        <w:spacing w:before="100" w:beforeAutospacing="1" w:after="100" w:afterAutospacing="1"/>
        <w:rPr>
          <w:rFonts w:ascii="Roboto" w:hAnsi="Roboto"/>
          <w:b/>
          <w:bCs/>
          <w:color w:val="000000" w:themeColor="text1"/>
          <w:szCs w:val="24"/>
          <w:lang w:val="en-US"/>
        </w:rPr>
      </w:pPr>
      <w:r w:rsidRPr="00506EAB">
        <w:rPr>
          <w:rFonts w:ascii="Roboto" w:eastAsia="Times New Roman" w:hAnsi="Roboto" w:cs="Calibri"/>
          <w:color w:val="000000" w:themeColor="text1"/>
          <w:szCs w:val="24"/>
          <w:lang w:val="x-none" w:eastAsia="x-none"/>
        </w:rPr>
        <w:t>Tiêu chí bổ sung: Xem xét các tiêu chí liên quan khác, bao gồm sự phù hợp với các giá trị và nguyên tắc của Oxfam.</w:t>
      </w:r>
    </w:p>
    <w:p w14:paraId="223A0332" w14:textId="77777777" w:rsidR="002F17AD" w:rsidRPr="00506EAB" w:rsidRDefault="00376E10" w:rsidP="005F5BAE">
      <w:pPr>
        <w:shd w:val="clear" w:color="auto" w:fill="FFFFFF" w:themeFill="background1"/>
        <w:spacing w:before="100" w:beforeAutospacing="1" w:after="100" w:afterAutospacing="1"/>
        <w:rPr>
          <w:rFonts w:ascii="Roboto" w:hAnsi="Roboto" w:cs="Times New Roman"/>
          <w:color w:val="000000" w:themeColor="text1"/>
          <w:szCs w:val="24"/>
          <w:lang w:val="en-AU"/>
        </w:rPr>
      </w:pPr>
      <w:bookmarkStart w:id="4" w:name="_Hlk190454199"/>
      <w:bookmarkEnd w:id="3"/>
      <w:r w:rsidRPr="00506EAB">
        <w:rPr>
          <w:rFonts w:ascii="Roboto" w:hAnsi="Roboto" w:cs="Times New Roman"/>
          <w:b/>
          <w:bCs/>
          <w:color w:val="000000" w:themeColor="text1"/>
          <w:szCs w:val="24"/>
          <w:lang w:val="en-US"/>
        </w:rPr>
        <w:t xml:space="preserve">VI. </w:t>
      </w:r>
      <w:r w:rsidR="002F17AD" w:rsidRPr="00506EAB">
        <w:rPr>
          <w:rFonts w:ascii="Roboto" w:hAnsi="Roboto" w:cs="Times New Roman"/>
          <w:b/>
          <w:bCs/>
          <w:szCs w:val="24"/>
          <w:lang w:val="en-US"/>
        </w:rPr>
        <w:t>ỨNG TUYỂN</w:t>
      </w:r>
      <w:r w:rsidR="002F17AD" w:rsidRPr="00506EAB">
        <w:rPr>
          <w:rFonts w:ascii="Roboto" w:hAnsi="Roboto" w:cs="Times New Roman"/>
          <w:color w:val="000000" w:themeColor="text1"/>
          <w:szCs w:val="24"/>
          <w:lang w:val="en-AU"/>
        </w:rPr>
        <w:t xml:space="preserve"> </w:t>
      </w:r>
    </w:p>
    <w:p w14:paraId="5EB5E6CA" w14:textId="0027A7B8" w:rsidR="000F42E4" w:rsidRPr="00C76E2B" w:rsidRDefault="00104690" w:rsidP="005F5BAE">
      <w:pPr>
        <w:shd w:val="clear" w:color="auto" w:fill="FFFFFF" w:themeFill="background1"/>
        <w:spacing w:before="100" w:beforeAutospacing="1" w:after="100" w:afterAutospacing="1"/>
        <w:rPr>
          <w:rFonts w:ascii="Roboto" w:hAnsi="Roboto" w:cs="Times New Roman"/>
          <w:color w:val="000000" w:themeColor="text1"/>
          <w:szCs w:val="24"/>
          <w:lang w:val="en-AU"/>
        </w:rPr>
      </w:pPr>
      <w:r w:rsidRPr="00506EAB">
        <w:rPr>
          <w:rFonts w:ascii="Roboto" w:hAnsi="Roboto" w:cs="Times New Roman"/>
          <w:color w:val="000000" w:themeColor="text1"/>
          <w:szCs w:val="24"/>
          <w:lang w:val="en-AU"/>
        </w:rPr>
        <w:lastRenderedPageBreak/>
        <w:t>Tư vấn cần gửi hồ sơ</w:t>
      </w:r>
      <w:r w:rsidR="00904131" w:rsidRPr="00506EAB">
        <w:rPr>
          <w:rFonts w:ascii="Roboto" w:hAnsi="Roboto" w:cs="Times New Roman"/>
          <w:color w:val="000000" w:themeColor="text1"/>
          <w:szCs w:val="24"/>
          <w:lang w:val="en-AU"/>
        </w:rPr>
        <w:t xml:space="preserve"> </w:t>
      </w:r>
      <w:r w:rsidR="0045639B" w:rsidRPr="00506EAB">
        <w:rPr>
          <w:rFonts w:ascii="Roboto" w:hAnsi="Roboto" w:cs="Times New Roman"/>
          <w:color w:val="000000" w:themeColor="text1"/>
          <w:szCs w:val="24"/>
          <w:lang w:val="en-AU"/>
        </w:rPr>
        <w:t xml:space="preserve">đề xuất </w:t>
      </w:r>
      <w:r w:rsidRPr="00506EAB">
        <w:rPr>
          <w:rFonts w:ascii="Roboto" w:hAnsi="Roboto" w:cs="Times New Roman"/>
          <w:color w:val="000000" w:themeColor="text1"/>
          <w:szCs w:val="24"/>
          <w:lang w:val="en-AU"/>
        </w:rPr>
        <w:t xml:space="preserve">theo </w:t>
      </w:r>
      <w:r w:rsidR="00B15B62" w:rsidRPr="00506EAB">
        <w:rPr>
          <w:rFonts w:ascii="Roboto" w:hAnsi="Roboto" w:cs="Times New Roman"/>
          <w:color w:val="000000" w:themeColor="text1"/>
          <w:szCs w:val="24"/>
          <w:lang w:val="en-AU"/>
        </w:rPr>
        <w:t xml:space="preserve">các </w:t>
      </w:r>
      <w:r w:rsidRPr="00506EAB">
        <w:rPr>
          <w:rFonts w:ascii="Roboto" w:hAnsi="Roboto" w:cs="Times New Roman"/>
          <w:color w:val="000000" w:themeColor="text1"/>
          <w:szCs w:val="24"/>
          <w:lang w:val="en-AU"/>
        </w:rPr>
        <w:t xml:space="preserve">địa chỉ </w:t>
      </w:r>
      <w:r w:rsidR="00B15B62" w:rsidRPr="00506EAB">
        <w:rPr>
          <w:rFonts w:ascii="Roboto" w:hAnsi="Roboto" w:cs="Times New Roman"/>
          <w:color w:val="000000" w:themeColor="text1"/>
          <w:szCs w:val="24"/>
          <w:lang w:val="en-AU"/>
        </w:rPr>
        <w:t xml:space="preserve">email </w:t>
      </w:r>
      <w:r w:rsidRPr="00506EAB">
        <w:rPr>
          <w:rFonts w:ascii="Roboto" w:hAnsi="Roboto" w:cs="Times New Roman"/>
          <w:color w:val="000000" w:themeColor="text1"/>
          <w:szCs w:val="24"/>
          <w:lang w:val="en-AU"/>
        </w:rPr>
        <w:t>sau</w:t>
      </w:r>
      <w:r w:rsidR="000F42E4" w:rsidRPr="00506EAB">
        <w:rPr>
          <w:rFonts w:ascii="Roboto" w:hAnsi="Roboto" w:cs="Times New Roman"/>
          <w:color w:val="000000" w:themeColor="text1"/>
          <w:szCs w:val="24"/>
          <w:lang w:val="en-AU"/>
        </w:rPr>
        <w:t xml:space="preserve">: </w:t>
      </w:r>
      <w:r w:rsidR="0025211D" w:rsidRPr="00506EAB">
        <w:rPr>
          <w:rStyle w:val="Hyperlink"/>
          <w:rFonts w:ascii="Roboto" w:hAnsi="Roboto" w:cs="Times New Roman"/>
          <w:szCs w:val="24"/>
        </w:rPr>
        <w:t>HR.</w:t>
      </w:r>
      <w:hyperlink r:id="rId11" w:history="1">
        <w:r w:rsidR="0025211D" w:rsidRPr="00506EAB">
          <w:rPr>
            <w:rStyle w:val="Hyperlink"/>
            <w:rFonts w:ascii="Roboto" w:hAnsi="Roboto" w:cs="Times New Roman"/>
            <w:szCs w:val="24"/>
            <w:lang w:val="en-AU"/>
          </w:rPr>
          <w:t>Vietnam@oxfam.org</w:t>
        </w:r>
      </w:hyperlink>
      <w:r w:rsidR="00B15B62" w:rsidRPr="00506EAB">
        <w:rPr>
          <w:rFonts w:ascii="Roboto" w:hAnsi="Roboto" w:cs="Times New Roman"/>
          <w:color w:val="000000" w:themeColor="text1"/>
          <w:szCs w:val="24"/>
          <w:lang w:val="en-AU"/>
        </w:rPr>
        <w:t xml:space="preserve">, </w:t>
      </w:r>
      <w:r w:rsidR="00A84015" w:rsidRPr="00506EAB">
        <w:rPr>
          <w:rFonts w:ascii="Roboto" w:hAnsi="Roboto" w:cs="Times New Roman"/>
          <w:color w:val="000000" w:themeColor="text1"/>
          <w:szCs w:val="24"/>
          <w:lang w:val="en-AU"/>
        </w:rPr>
        <w:t>theo hạn chót</w:t>
      </w:r>
      <w:r w:rsidRPr="00506EAB">
        <w:rPr>
          <w:rFonts w:ascii="Roboto" w:hAnsi="Roboto" w:cs="Times New Roman"/>
          <w:color w:val="000000" w:themeColor="text1"/>
          <w:szCs w:val="24"/>
          <w:lang w:val="en-AU"/>
        </w:rPr>
        <w:t xml:space="preserve"> </w:t>
      </w:r>
      <w:r w:rsidR="00AA5BF2" w:rsidRPr="00506EAB">
        <w:rPr>
          <w:rFonts w:ascii="Roboto" w:hAnsi="Roboto" w:cs="Times New Roman"/>
          <w:color w:val="000000" w:themeColor="text1"/>
          <w:szCs w:val="24"/>
          <w:lang w:val="en-AU"/>
        </w:rPr>
        <w:t xml:space="preserve">ngày </w:t>
      </w:r>
      <w:r w:rsidR="002F2488" w:rsidRPr="00506EAB">
        <w:rPr>
          <w:rFonts w:ascii="Roboto" w:hAnsi="Roboto" w:cs="Times New Roman"/>
          <w:b/>
          <w:bCs/>
          <w:color w:val="000000" w:themeColor="text1"/>
          <w:szCs w:val="24"/>
          <w:lang w:val="en-AU"/>
        </w:rPr>
        <w:t>2</w:t>
      </w:r>
      <w:r w:rsidR="00556F2D">
        <w:rPr>
          <w:rFonts w:ascii="Roboto" w:hAnsi="Roboto" w:cs="Times New Roman"/>
          <w:b/>
          <w:bCs/>
          <w:color w:val="000000" w:themeColor="text1"/>
          <w:szCs w:val="24"/>
          <w:lang w:val="en-AU"/>
        </w:rPr>
        <w:t>4</w:t>
      </w:r>
      <w:bookmarkStart w:id="5" w:name="_GoBack"/>
      <w:bookmarkEnd w:id="5"/>
      <w:r w:rsidR="00226C54" w:rsidRPr="00506EAB">
        <w:rPr>
          <w:rFonts w:ascii="Roboto" w:hAnsi="Roboto" w:cs="Times New Roman"/>
          <w:b/>
          <w:bCs/>
          <w:color w:val="000000" w:themeColor="text1"/>
          <w:szCs w:val="24"/>
          <w:lang w:val="en-AU"/>
        </w:rPr>
        <w:t>/</w:t>
      </w:r>
      <w:r w:rsidR="00CD553E" w:rsidRPr="00506EAB">
        <w:rPr>
          <w:rFonts w:ascii="Roboto" w:hAnsi="Roboto" w:cs="Times New Roman"/>
          <w:b/>
          <w:bCs/>
          <w:color w:val="000000" w:themeColor="text1"/>
          <w:szCs w:val="24"/>
          <w:lang w:val="en-AU"/>
        </w:rPr>
        <w:t>11</w:t>
      </w:r>
      <w:r w:rsidR="00226C54" w:rsidRPr="00506EAB">
        <w:rPr>
          <w:rFonts w:ascii="Roboto" w:hAnsi="Roboto" w:cs="Times New Roman"/>
          <w:b/>
          <w:bCs/>
          <w:color w:val="000000" w:themeColor="text1"/>
          <w:szCs w:val="24"/>
          <w:lang w:val="en-AU"/>
        </w:rPr>
        <w:t>/</w:t>
      </w:r>
      <w:r w:rsidRPr="00506EAB">
        <w:rPr>
          <w:rFonts w:ascii="Roboto" w:hAnsi="Roboto" w:cs="Times New Roman"/>
          <w:b/>
          <w:bCs/>
          <w:color w:val="000000" w:themeColor="text1"/>
          <w:szCs w:val="24"/>
          <w:lang w:val="en-AU"/>
        </w:rPr>
        <w:t>202</w:t>
      </w:r>
      <w:r w:rsidR="00226C54" w:rsidRPr="00506EAB">
        <w:rPr>
          <w:rFonts w:ascii="Roboto" w:hAnsi="Roboto" w:cs="Times New Roman"/>
          <w:b/>
          <w:bCs/>
          <w:color w:val="000000" w:themeColor="text1"/>
          <w:szCs w:val="24"/>
          <w:lang w:val="en-AU"/>
        </w:rPr>
        <w:t>5</w:t>
      </w:r>
      <w:r w:rsidR="009E52D9">
        <w:rPr>
          <w:rFonts w:ascii="Roboto" w:hAnsi="Roboto" w:cs="Times New Roman"/>
          <w:b/>
          <w:bCs/>
          <w:color w:val="000000" w:themeColor="text1"/>
          <w:szCs w:val="24"/>
          <w:lang w:val="en-AU"/>
        </w:rPr>
        <w:t xml:space="preserve"> </w:t>
      </w:r>
      <w:r w:rsidR="009E52D9" w:rsidRPr="000A58C0">
        <w:rPr>
          <w:rFonts w:ascii="Roboto" w:hAnsi="Roboto" w:cs="Times New Roman"/>
          <w:color w:val="000000" w:themeColor="text1"/>
          <w:szCs w:val="24"/>
          <w:lang w:val="en-AU"/>
        </w:rPr>
        <w:t>với t</w:t>
      </w:r>
      <w:r w:rsidR="009E52D9" w:rsidRPr="00C76E2B">
        <w:rPr>
          <w:rFonts w:ascii="Roboto" w:hAnsi="Roboto" w:cs="Times New Roman"/>
          <w:color w:val="000000" w:themeColor="text1"/>
          <w:szCs w:val="24"/>
          <w:lang w:val="en-AU"/>
        </w:rPr>
        <w:t xml:space="preserve">iêu đề: </w:t>
      </w:r>
      <w:r w:rsidR="009E52D9" w:rsidRPr="00C76E2B">
        <w:rPr>
          <w:rFonts w:ascii="Roboto" w:eastAsia="Roboto" w:hAnsi="Roboto" w:cs="Roboto"/>
          <w:color w:val="000000" w:themeColor="text1"/>
          <w:szCs w:val="24"/>
          <w:lang w:val="en-US"/>
        </w:rPr>
        <w:t>“Hồ sơ đề xuất gói Nghiên cứu, đánh giá, hỗ trợ kỹ thuật xây dựng mô hình về tiếp cận thông tin</w:t>
      </w:r>
      <w:r w:rsidR="00C76E2B" w:rsidRPr="00C76E2B">
        <w:rPr>
          <w:rFonts w:ascii="Roboto" w:hAnsi="Roboto" w:cs="Times New Roman"/>
          <w:color w:val="000000" w:themeColor="text1"/>
          <w:szCs w:val="24"/>
          <w:lang w:val="en-AU"/>
        </w:rPr>
        <w:t xml:space="preserve"> – dự án NRM”</w:t>
      </w:r>
    </w:p>
    <w:p w14:paraId="2CFE5F7B" w14:textId="03FE18ED" w:rsidR="00104690" w:rsidRPr="00506EAB" w:rsidRDefault="429F09E7" w:rsidP="005F5BAE">
      <w:pPr>
        <w:pStyle w:val="ListParagraph"/>
        <w:numPr>
          <w:ilvl w:val="0"/>
          <w:numId w:val="20"/>
        </w:numPr>
        <w:shd w:val="clear" w:color="auto" w:fill="FFFFFF" w:themeFill="background1"/>
        <w:tabs>
          <w:tab w:val="left" w:pos="426"/>
        </w:tabs>
        <w:spacing w:before="100" w:beforeAutospacing="1" w:after="100" w:afterAutospacing="1"/>
        <w:rPr>
          <w:rFonts w:ascii="Roboto" w:eastAsia="Roboto" w:hAnsi="Roboto" w:cs="Roboto"/>
          <w:color w:val="000000" w:themeColor="text1"/>
          <w:szCs w:val="24"/>
          <w:lang w:val="en-AU"/>
        </w:rPr>
      </w:pPr>
      <w:r w:rsidRPr="00506EAB">
        <w:rPr>
          <w:rFonts w:ascii="Roboto" w:eastAsia="Roboto" w:hAnsi="Roboto" w:cs="Roboto"/>
          <w:color w:val="000000" w:themeColor="text1"/>
          <w:szCs w:val="24"/>
          <w:lang w:val="en-AU"/>
        </w:rPr>
        <w:t>Bản đề xuất chi tiết về kỹ thuật, bao gồm phương pháp, kế hoạch thực hiện, thời gian thực hiện, phân công vai trò, trách nhiệm của các thành viên trong nhóm.</w:t>
      </w:r>
    </w:p>
    <w:p w14:paraId="6B7B14D2" w14:textId="27A91A8A" w:rsidR="429F09E7" w:rsidRPr="00506EAB" w:rsidRDefault="429F09E7" w:rsidP="005F5BAE">
      <w:pPr>
        <w:pStyle w:val="ListParagraph"/>
        <w:numPr>
          <w:ilvl w:val="0"/>
          <w:numId w:val="20"/>
        </w:numPr>
        <w:shd w:val="clear" w:color="auto" w:fill="FFFFFF" w:themeFill="background1"/>
        <w:spacing w:before="100" w:beforeAutospacing="1" w:after="100" w:afterAutospacing="1"/>
        <w:rPr>
          <w:rFonts w:ascii="Roboto" w:eastAsia="Roboto" w:hAnsi="Roboto" w:cs="Roboto"/>
          <w:color w:val="000000" w:themeColor="text1"/>
          <w:szCs w:val="24"/>
          <w:lang w:val="en-AU"/>
        </w:rPr>
      </w:pPr>
      <w:r w:rsidRPr="00506EAB">
        <w:rPr>
          <w:rFonts w:ascii="Roboto" w:eastAsia="Roboto" w:hAnsi="Roboto" w:cs="Roboto"/>
          <w:color w:val="000000" w:themeColor="text1"/>
          <w:szCs w:val="24"/>
          <w:lang w:val="en-AU"/>
        </w:rPr>
        <w:t>Bản đề xuất tài chính (bao gồm định mức/ phí tư vấn, dự toán tài chính chi tiết để hoàn thành nhiệm vụ tư vấn - bao gồm phí tư vấn và các chi phí hậu cần ăn/nghỉ/đi lại của tư vấn, chi phí h</w:t>
      </w:r>
      <w:r w:rsidR="00C57090">
        <w:rPr>
          <w:rFonts w:ascii="Roboto" w:eastAsia="Roboto" w:hAnsi="Roboto" w:cs="Roboto"/>
          <w:color w:val="000000" w:themeColor="text1"/>
          <w:szCs w:val="24"/>
          <w:lang w:val="en-AU"/>
        </w:rPr>
        <w:t>oạt</w:t>
      </w:r>
      <w:r w:rsidRPr="00506EAB">
        <w:rPr>
          <w:rFonts w:ascii="Roboto" w:eastAsia="Roboto" w:hAnsi="Roboto" w:cs="Roboto"/>
          <w:color w:val="000000" w:themeColor="text1"/>
          <w:szCs w:val="24"/>
          <w:lang w:val="en-AU"/>
        </w:rPr>
        <w:t xml:space="preserve"> động).</w:t>
      </w:r>
    </w:p>
    <w:p w14:paraId="464E440B" w14:textId="04061FE6" w:rsidR="00B4025E" w:rsidRPr="00506EAB" w:rsidRDefault="00104690" w:rsidP="005F5BAE">
      <w:pPr>
        <w:pStyle w:val="ListParagraph"/>
        <w:numPr>
          <w:ilvl w:val="0"/>
          <w:numId w:val="20"/>
        </w:numPr>
        <w:shd w:val="clear" w:color="auto" w:fill="FFFFFF" w:themeFill="background1"/>
        <w:tabs>
          <w:tab w:val="left" w:pos="426"/>
        </w:tabs>
        <w:spacing w:before="100" w:beforeAutospacing="1" w:after="100" w:afterAutospacing="1"/>
        <w:rPr>
          <w:rFonts w:ascii="Roboto" w:hAnsi="Roboto" w:cs="Times New Roman"/>
          <w:color w:val="000000" w:themeColor="text1"/>
          <w:szCs w:val="24"/>
        </w:rPr>
      </w:pPr>
      <w:r w:rsidRPr="00506EAB">
        <w:rPr>
          <w:rFonts w:ascii="Roboto" w:hAnsi="Roboto" w:cs="Times New Roman"/>
          <w:color w:val="000000" w:themeColor="text1"/>
          <w:szCs w:val="24"/>
          <w:lang w:val="en-AU"/>
        </w:rPr>
        <w:t>Hồ sơ kinh nghiệm tư vấn tương tự và CV tư vấn viên</w:t>
      </w:r>
      <w:r w:rsidR="00156674" w:rsidRPr="00506EAB">
        <w:rPr>
          <w:rFonts w:ascii="Roboto" w:hAnsi="Roboto" w:cs="Times New Roman"/>
          <w:color w:val="000000" w:themeColor="text1"/>
          <w:szCs w:val="24"/>
          <w:lang w:val="en-AU"/>
        </w:rPr>
        <w:t>.</w:t>
      </w:r>
    </w:p>
    <w:p w14:paraId="4C074646" w14:textId="38C0236D" w:rsidR="00156674" w:rsidRPr="00506EAB" w:rsidRDefault="00156674" w:rsidP="005F5BAE">
      <w:pPr>
        <w:pStyle w:val="ListParagraph"/>
        <w:numPr>
          <w:ilvl w:val="0"/>
          <w:numId w:val="20"/>
        </w:numPr>
        <w:shd w:val="clear" w:color="auto" w:fill="FFFFFF" w:themeFill="background1"/>
        <w:tabs>
          <w:tab w:val="left" w:pos="426"/>
        </w:tabs>
        <w:spacing w:before="100" w:beforeAutospacing="1" w:after="100" w:afterAutospacing="1"/>
        <w:rPr>
          <w:rFonts w:ascii="Roboto" w:hAnsi="Roboto" w:cs="Times New Roman"/>
          <w:color w:val="000000" w:themeColor="text1"/>
          <w:szCs w:val="24"/>
        </w:rPr>
      </w:pPr>
      <w:r w:rsidRPr="00506EAB">
        <w:rPr>
          <w:rFonts w:ascii="Roboto" w:hAnsi="Roboto" w:cs="Times New Roman"/>
          <w:color w:val="000000" w:themeColor="text1"/>
          <w:szCs w:val="24"/>
          <w:lang w:val="en-AU"/>
        </w:rPr>
        <w:t xml:space="preserve">Bản sao giấy đăng ký kinh doanh/ giấy </w:t>
      </w:r>
      <w:r w:rsidR="00A84015" w:rsidRPr="00506EAB">
        <w:rPr>
          <w:rFonts w:ascii="Roboto" w:hAnsi="Roboto" w:cs="Times New Roman"/>
          <w:color w:val="000000" w:themeColor="text1"/>
          <w:szCs w:val="24"/>
          <w:lang w:val="en-AU"/>
        </w:rPr>
        <w:t xml:space="preserve">chứng nhận đăng ký </w:t>
      </w:r>
      <w:r w:rsidRPr="00506EAB">
        <w:rPr>
          <w:rFonts w:ascii="Roboto" w:hAnsi="Roboto" w:cs="Times New Roman"/>
          <w:color w:val="000000" w:themeColor="text1"/>
          <w:szCs w:val="24"/>
          <w:lang w:val="en-AU"/>
        </w:rPr>
        <w:t>hoạt động đối với công ty/ tổ chức.</w:t>
      </w:r>
    </w:p>
    <w:p w14:paraId="77340E3C" w14:textId="645F6867" w:rsidR="00D725F3" w:rsidRDefault="008C61AA" w:rsidP="005F5BAE">
      <w:pPr>
        <w:pStyle w:val="ListParagraph"/>
        <w:numPr>
          <w:ilvl w:val="0"/>
          <w:numId w:val="20"/>
        </w:numPr>
        <w:shd w:val="clear" w:color="auto" w:fill="FFFFFF" w:themeFill="background1"/>
        <w:tabs>
          <w:tab w:val="left" w:pos="426"/>
        </w:tabs>
        <w:spacing w:before="100" w:beforeAutospacing="1" w:after="100" w:afterAutospacing="1"/>
        <w:rPr>
          <w:rFonts w:ascii="Roboto" w:hAnsi="Roboto" w:cs="Times New Roman"/>
          <w:color w:val="000000" w:themeColor="text1"/>
          <w:szCs w:val="24"/>
        </w:rPr>
      </w:pPr>
      <w:r w:rsidRPr="00506EAB">
        <w:rPr>
          <w:rFonts w:ascii="Roboto" w:hAnsi="Roboto" w:cs="Times New Roman"/>
          <w:color w:val="000000" w:themeColor="text1"/>
          <w:szCs w:val="24"/>
        </w:rPr>
        <w:t xml:space="preserve">Thông tin tham chiếu: </w:t>
      </w:r>
      <w:r w:rsidR="007C09C2" w:rsidRPr="00506EAB">
        <w:rPr>
          <w:rFonts w:ascii="Roboto" w:hAnsi="Roboto" w:cs="Times New Roman"/>
          <w:color w:val="000000" w:themeColor="text1"/>
          <w:szCs w:val="24"/>
        </w:rPr>
        <w:t>tên</w:t>
      </w:r>
      <w:r w:rsidR="006D0B89" w:rsidRPr="00506EAB">
        <w:rPr>
          <w:rFonts w:ascii="Roboto" w:hAnsi="Roboto" w:cs="Times New Roman"/>
          <w:color w:val="000000" w:themeColor="text1"/>
          <w:szCs w:val="24"/>
        </w:rPr>
        <w:t>, vị trí công tác,</w:t>
      </w:r>
      <w:r w:rsidR="007C09C2" w:rsidRPr="00506EAB">
        <w:rPr>
          <w:rFonts w:ascii="Roboto" w:hAnsi="Roboto" w:cs="Times New Roman"/>
          <w:color w:val="000000" w:themeColor="text1"/>
          <w:szCs w:val="24"/>
        </w:rPr>
        <w:t xml:space="preserve"> và email liên hệ của</w:t>
      </w:r>
      <w:r w:rsidR="00EC55A0" w:rsidRPr="00506EAB">
        <w:rPr>
          <w:rFonts w:ascii="Roboto" w:hAnsi="Roboto" w:cs="Times New Roman"/>
          <w:color w:val="000000" w:themeColor="text1"/>
          <w:szCs w:val="24"/>
        </w:rPr>
        <w:t xml:space="preserve"> 3 người </w:t>
      </w:r>
      <w:r w:rsidR="007C09C2" w:rsidRPr="00506EAB">
        <w:rPr>
          <w:rFonts w:ascii="Roboto" w:hAnsi="Roboto" w:cs="Times New Roman"/>
          <w:color w:val="000000" w:themeColor="text1"/>
          <w:szCs w:val="24"/>
        </w:rPr>
        <w:t>tham chiếu</w:t>
      </w:r>
      <w:r w:rsidR="00EC55A0" w:rsidRPr="00506EAB">
        <w:rPr>
          <w:rFonts w:ascii="Roboto" w:hAnsi="Roboto" w:cs="Times New Roman"/>
          <w:color w:val="000000" w:themeColor="text1"/>
          <w:szCs w:val="24"/>
        </w:rPr>
        <w:t xml:space="preserve"> </w:t>
      </w:r>
      <w:r w:rsidR="00E3192D" w:rsidRPr="00506EAB">
        <w:rPr>
          <w:rFonts w:ascii="Roboto" w:hAnsi="Roboto" w:cs="Times New Roman"/>
          <w:color w:val="000000" w:themeColor="text1"/>
          <w:szCs w:val="24"/>
        </w:rPr>
        <w:t xml:space="preserve">để kiểm chứng </w:t>
      </w:r>
      <w:r w:rsidR="00581881" w:rsidRPr="00506EAB">
        <w:rPr>
          <w:rFonts w:ascii="Roboto" w:hAnsi="Roboto" w:cs="Times New Roman"/>
          <w:color w:val="000000" w:themeColor="text1"/>
          <w:szCs w:val="24"/>
        </w:rPr>
        <w:t xml:space="preserve">kinh nghiệm, năng lực </w:t>
      </w:r>
      <w:r w:rsidR="00EC55A0" w:rsidRPr="00506EAB">
        <w:rPr>
          <w:rFonts w:ascii="Roboto" w:hAnsi="Roboto" w:cs="Times New Roman"/>
          <w:color w:val="000000" w:themeColor="text1"/>
          <w:szCs w:val="24"/>
        </w:rPr>
        <w:t>tương ứng với một trong các yêu cầu tư vấn nêu trên.</w:t>
      </w:r>
    </w:p>
    <w:p w14:paraId="12BDBB3B" w14:textId="1EAFC302" w:rsidR="00AB1D31" w:rsidRPr="00C201B4" w:rsidRDefault="00F87AA6" w:rsidP="00AB1D31">
      <w:pPr>
        <w:shd w:val="clear" w:color="auto" w:fill="FFFFFF" w:themeFill="background1"/>
        <w:tabs>
          <w:tab w:val="left" w:pos="426"/>
        </w:tabs>
        <w:spacing w:before="100" w:beforeAutospacing="1" w:after="100" w:afterAutospacing="1"/>
        <w:rPr>
          <w:rFonts w:ascii="Roboto" w:hAnsi="Roboto" w:cs="Times New Roman"/>
          <w:color w:val="000000" w:themeColor="text1"/>
          <w:szCs w:val="24"/>
        </w:rPr>
      </w:pPr>
      <w:r>
        <w:rPr>
          <w:rFonts w:ascii="Roboto" w:hAnsi="Roboto" w:cs="Times New Roman"/>
          <w:color w:val="000000" w:themeColor="text1"/>
          <w:szCs w:val="24"/>
        </w:rPr>
        <w:t>Hồ sơ đề xuất</w:t>
      </w:r>
      <w:r w:rsidR="00C201B4" w:rsidRPr="00C201B4">
        <w:rPr>
          <w:rFonts w:ascii="Roboto" w:hAnsi="Roboto" w:cs="Times New Roman"/>
          <w:color w:val="000000" w:themeColor="text1"/>
          <w:szCs w:val="24"/>
        </w:rPr>
        <w:t xml:space="preserve"> cần</w:t>
      </w:r>
      <w:r w:rsidR="00C201B4">
        <w:rPr>
          <w:rFonts w:ascii="Roboto" w:hAnsi="Roboto" w:cs="Times New Roman"/>
          <w:color w:val="000000" w:themeColor="text1"/>
          <w:szCs w:val="24"/>
        </w:rPr>
        <w:t xml:space="preserve"> được chuẩn bị bằng tiếng Anh </w:t>
      </w:r>
      <w:r>
        <w:rPr>
          <w:rFonts w:ascii="Roboto" w:hAnsi="Roboto" w:cs="Times New Roman"/>
          <w:color w:val="000000" w:themeColor="text1"/>
          <w:szCs w:val="24"/>
        </w:rPr>
        <w:t>và tiếng Việt.</w:t>
      </w:r>
    </w:p>
    <w:bookmarkEnd w:id="4"/>
    <w:p w14:paraId="14F5338F" w14:textId="77777777" w:rsidR="00562BF4" w:rsidRPr="00506EAB" w:rsidRDefault="00562BF4" w:rsidP="005F5BAE">
      <w:pPr>
        <w:shd w:val="clear" w:color="auto" w:fill="FFFFFF" w:themeFill="background1"/>
        <w:tabs>
          <w:tab w:val="left" w:pos="426"/>
        </w:tabs>
        <w:spacing w:before="100" w:beforeAutospacing="1" w:after="100" w:afterAutospacing="1" w:line="240" w:lineRule="auto"/>
        <w:rPr>
          <w:rFonts w:ascii="Roboto" w:hAnsi="Roboto" w:cs="Times New Roman"/>
          <w:i/>
          <w:iCs/>
          <w:color w:val="000000" w:themeColor="text1"/>
          <w:szCs w:val="24"/>
        </w:rPr>
      </w:pPr>
      <w:r w:rsidRPr="00506EAB">
        <w:rPr>
          <w:rFonts w:ascii="Roboto" w:hAnsi="Roboto" w:cs="Times New Roman"/>
          <w:i/>
          <w:iCs/>
          <w:color w:val="000000" w:themeColor="text1"/>
          <w:szCs w:val="24"/>
        </w:rPr>
        <w:t>Oxfam cam kết ngăn chặn mọi loại hành vi không mong muốn tại nơi làm việc bao gồm quấy rối, bóc lột và lạm dụng tình dục, thiếu liêm chính và sai phạm về tài chính; và cam kết thúc đẩy phúc lợi của trẻ em, thanh thiếu niên và người lớn. Oxfam mong muốn tất cả nhân viên và tình nguyện viên chia sẻ cam kết này thông qua quy tắc ứng xử của chúng tôi. Chúng tôi đặt ưu tiên hàng đầu vào việc đảm bảo rằng chỉ những người chia sẻ và thể hiện các giá trị của chúng tôi mới được tuyển dụng để làm việc cho chúng tôi.</w:t>
      </w:r>
    </w:p>
    <w:p w14:paraId="114A1B9D" w14:textId="77777777" w:rsidR="00562BF4" w:rsidRPr="00506EAB" w:rsidRDefault="00562BF4" w:rsidP="005F5BAE">
      <w:pPr>
        <w:shd w:val="clear" w:color="auto" w:fill="FFFFFF" w:themeFill="background1"/>
        <w:spacing w:before="100" w:beforeAutospacing="1" w:after="100" w:afterAutospacing="1" w:line="240" w:lineRule="auto"/>
        <w:rPr>
          <w:rFonts w:ascii="Roboto" w:hAnsi="Roboto" w:cs="Times New Roman"/>
          <w:b/>
          <w:bCs/>
          <w:color w:val="000000" w:themeColor="text1"/>
          <w:szCs w:val="24"/>
          <w:lang w:val="en-AU"/>
        </w:rPr>
      </w:pPr>
    </w:p>
    <w:sectPr w:rsidR="00562BF4" w:rsidRPr="00506EAB" w:rsidSect="00156674">
      <w:headerReference w:type="default" r:id="rId12"/>
      <w:pgSz w:w="11906" w:h="16838" w:code="9"/>
      <w:pgMar w:top="243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C698E7" w14:textId="77777777" w:rsidR="000B051D" w:rsidRDefault="000B051D" w:rsidP="004860B0">
      <w:pPr>
        <w:spacing w:after="0" w:line="240" w:lineRule="auto"/>
      </w:pPr>
      <w:r>
        <w:separator/>
      </w:r>
    </w:p>
  </w:endnote>
  <w:endnote w:type="continuationSeparator" w:id="0">
    <w:p w14:paraId="0D11964E" w14:textId="77777777" w:rsidR="000B051D" w:rsidRDefault="000B051D" w:rsidP="004860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800000EB" w:usb1="380160EA" w:usb2="144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ter">
    <w:altName w:val="Calibri"/>
    <w:charset w:val="00"/>
    <w:family w:val="auto"/>
    <w:pitch w:val="variable"/>
    <w:sig w:usb0="E00002FF" w:usb1="1200A1FF" w:usb2="00000001"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Headings CS)">
    <w:altName w:val="Times New Roman"/>
    <w:panose1 w:val="00000000000000000000"/>
    <w:charset w:val="00"/>
    <w:family w:val="roman"/>
    <w:notTrueType/>
    <w:pitch w:val="default"/>
  </w:font>
  <w:font w:name="Antique Olive Roman">
    <w:altName w:val="Calibri"/>
    <w:panose1 w:val="00000000000000000000"/>
    <w:charset w:val="00"/>
    <w:family w:val="swiss"/>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550011" w14:textId="77777777" w:rsidR="000B051D" w:rsidRDefault="000B051D" w:rsidP="004860B0">
      <w:pPr>
        <w:spacing w:after="0" w:line="240" w:lineRule="auto"/>
      </w:pPr>
      <w:r>
        <w:separator/>
      </w:r>
    </w:p>
  </w:footnote>
  <w:footnote w:type="continuationSeparator" w:id="0">
    <w:p w14:paraId="21412536" w14:textId="77777777" w:rsidR="000B051D" w:rsidRDefault="000B051D" w:rsidP="004860B0">
      <w:pPr>
        <w:spacing w:after="0" w:line="240" w:lineRule="auto"/>
      </w:pPr>
      <w:r>
        <w:continuationSeparator/>
      </w:r>
    </w:p>
  </w:footnote>
  <w:footnote w:id="1">
    <w:p w14:paraId="23090835" w14:textId="236C5FE6" w:rsidR="002846DC" w:rsidRPr="0087501F" w:rsidRDefault="002846DC">
      <w:pPr>
        <w:pStyle w:val="FootnoteText"/>
        <w:rPr>
          <w:sz w:val="18"/>
          <w:szCs w:val="18"/>
          <w:lang w:val="en-US"/>
        </w:rPr>
      </w:pPr>
      <w:r w:rsidRPr="0087501F">
        <w:rPr>
          <w:rStyle w:val="FootnoteReference"/>
          <w:sz w:val="18"/>
          <w:szCs w:val="18"/>
        </w:rPr>
        <w:footnoteRef/>
      </w:r>
      <w:r w:rsidRPr="0087501F">
        <w:rPr>
          <w:sz w:val="18"/>
          <w:szCs w:val="18"/>
        </w:rPr>
        <w:t xml:space="preserve"> </w:t>
      </w:r>
      <w:r w:rsidRPr="0087501F">
        <w:rPr>
          <w:rFonts w:ascii="Roboto" w:eastAsia="Roboto" w:hAnsi="Roboto" w:cs="Roboto"/>
          <w:sz w:val="18"/>
          <w:szCs w:val="18"/>
        </w:rPr>
        <w:t xml:space="preserve"> Các nhu cầu tiếp tục được hỗ trợ kỹ thuật </w:t>
      </w:r>
      <w:r w:rsidR="00C4151E" w:rsidRPr="0087501F">
        <w:rPr>
          <w:rFonts w:ascii="Roboto" w:eastAsia="Roboto" w:hAnsi="Roboto" w:cs="Roboto"/>
          <w:sz w:val="18"/>
          <w:szCs w:val="18"/>
        </w:rPr>
        <w:t>gồm: (i)</w:t>
      </w:r>
      <w:r w:rsidRPr="0087501F">
        <w:rPr>
          <w:rFonts w:ascii="Roboto" w:eastAsia="Roboto" w:hAnsi="Roboto" w:cs="Roboto"/>
          <w:sz w:val="18"/>
          <w:szCs w:val="18"/>
        </w:rPr>
        <w:t xml:space="preserve"> đánh giá nhu cầu tiếp cận thông tin của phụ nữ</w:t>
      </w:r>
      <w:r w:rsidR="008D5C0A" w:rsidRPr="0087501F">
        <w:rPr>
          <w:rFonts w:ascii="Roboto" w:eastAsia="Roboto" w:hAnsi="Roboto" w:cs="Roboto"/>
          <w:sz w:val="18"/>
          <w:szCs w:val="18"/>
        </w:rPr>
        <w:t xml:space="preserve"> trong linh vực tài nguyên môi trường và đất đai</w:t>
      </w:r>
      <w:r w:rsidRPr="0087501F">
        <w:rPr>
          <w:rFonts w:ascii="Roboto" w:eastAsia="Roboto" w:hAnsi="Roboto" w:cs="Roboto"/>
          <w:sz w:val="18"/>
          <w:szCs w:val="18"/>
        </w:rPr>
        <w:t>, huy động sự tham gia của cộng đồng</w:t>
      </w:r>
      <w:r w:rsidR="00C4151E" w:rsidRPr="0087501F">
        <w:rPr>
          <w:rFonts w:ascii="Roboto" w:eastAsia="Roboto" w:hAnsi="Roboto" w:cs="Roboto"/>
          <w:sz w:val="18"/>
          <w:szCs w:val="18"/>
        </w:rPr>
        <w:t>; (ii)</w:t>
      </w:r>
      <w:r w:rsidRPr="0087501F">
        <w:rPr>
          <w:rFonts w:ascii="Roboto" w:eastAsia="Roboto" w:hAnsi="Roboto" w:cs="Roboto"/>
          <w:sz w:val="18"/>
          <w:szCs w:val="18"/>
        </w:rPr>
        <w:t xml:space="preserve"> hỗ trợ kỹ thuật lồng ghép giới trong các mô hình tiếp cận thông tin</w:t>
      </w:r>
      <w:r w:rsidR="00C4151E" w:rsidRPr="0087501F">
        <w:rPr>
          <w:rFonts w:ascii="Roboto" w:eastAsia="Roboto" w:hAnsi="Roboto" w:cs="Roboto"/>
          <w:sz w:val="18"/>
          <w:szCs w:val="18"/>
        </w:rPr>
        <w:t>; (iii) đ</w:t>
      </w:r>
      <w:r w:rsidRPr="0087501F">
        <w:rPr>
          <w:rFonts w:ascii="Roboto" w:eastAsia="Roboto" w:hAnsi="Roboto" w:cs="Roboto"/>
          <w:sz w:val="18"/>
          <w:szCs w:val="18"/>
        </w:rPr>
        <w:t>ánh giá cuối cùng về hiệu quả tăng cường tiếp cận thông tin của các  mô hình địa phương</w:t>
      </w:r>
      <w:r w:rsidR="00C4151E" w:rsidRPr="0087501F">
        <w:rPr>
          <w:rFonts w:ascii="Roboto" w:eastAsia="Roboto" w:hAnsi="Roboto" w:cs="Roboto"/>
          <w:sz w:val="18"/>
          <w:szCs w:val="18"/>
        </w:rPr>
        <w:t>.</w:t>
      </w:r>
    </w:p>
  </w:footnote>
  <w:footnote w:id="2">
    <w:p w14:paraId="6DC6A3C6" w14:textId="1F604DA1" w:rsidR="00682EA8" w:rsidRPr="00CE52BE" w:rsidRDefault="007B7960">
      <w:pPr>
        <w:pStyle w:val="FootnoteText"/>
        <w:rPr>
          <w:sz w:val="18"/>
          <w:szCs w:val="18"/>
          <w:lang w:val="en-US"/>
        </w:rPr>
      </w:pPr>
      <w:r w:rsidRPr="00CE52BE">
        <w:rPr>
          <w:rStyle w:val="FootnoteReference"/>
          <w:sz w:val="18"/>
          <w:szCs w:val="18"/>
        </w:rPr>
        <w:footnoteRef/>
      </w:r>
      <w:r w:rsidR="00682EA8" w:rsidRPr="00CE52BE">
        <w:rPr>
          <w:rStyle w:val="FootnoteReference"/>
          <w:sz w:val="18"/>
          <w:szCs w:val="18"/>
        </w:rPr>
        <w:footnoteRef/>
      </w:r>
      <w:r w:rsidR="00682EA8" w:rsidRPr="00CE52BE">
        <w:rPr>
          <w:sz w:val="18"/>
          <w:szCs w:val="18"/>
        </w:rPr>
        <w:t xml:space="preserve"> </w:t>
      </w:r>
      <w:r w:rsidR="00682EA8" w:rsidRPr="00CE52BE">
        <w:rPr>
          <w:b/>
          <w:bCs/>
          <w:sz w:val="18"/>
          <w:szCs w:val="18"/>
          <w:lang w:val="en-US"/>
        </w:rPr>
        <w:t>A1.1.1.1/</w:t>
      </w:r>
      <w:r w:rsidR="00BE0E5C" w:rsidRPr="00CE52BE">
        <w:rPr>
          <w:sz w:val="18"/>
          <w:szCs w:val="18"/>
          <w:lang w:val="en-US"/>
        </w:rPr>
        <w:t>1.1.7</w:t>
      </w:r>
      <w:r w:rsidR="00DE4704" w:rsidRPr="00CE52BE">
        <w:rPr>
          <w:sz w:val="18"/>
          <w:szCs w:val="18"/>
          <w:lang w:val="en-US"/>
        </w:rPr>
        <w:t xml:space="preserve">; </w:t>
      </w:r>
      <w:r w:rsidR="00DE4704" w:rsidRPr="00CE52BE">
        <w:rPr>
          <w:b/>
          <w:bCs/>
          <w:sz w:val="18"/>
          <w:szCs w:val="18"/>
          <w:lang w:val="en-US"/>
        </w:rPr>
        <w:t>A1.1.1.</w:t>
      </w:r>
      <w:r w:rsidR="00447B40" w:rsidRPr="00CE52BE">
        <w:rPr>
          <w:b/>
          <w:bCs/>
          <w:sz w:val="18"/>
          <w:szCs w:val="18"/>
          <w:lang w:val="en-US"/>
        </w:rPr>
        <w:t>2 &amp; 3</w:t>
      </w:r>
      <w:r w:rsidR="00DE4704" w:rsidRPr="00CE52BE">
        <w:rPr>
          <w:sz w:val="18"/>
          <w:szCs w:val="18"/>
          <w:lang w:val="en-US"/>
        </w:rPr>
        <w:t>/1.1.</w:t>
      </w:r>
      <w:r w:rsidR="007754D1" w:rsidRPr="00CE52BE">
        <w:rPr>
          <w:sz w:val="18"/>
          <w:szCs w:val="18"/>
          <w:lang w:val="en-US"/>
        </w:rPr>
        <w:t xml:space="preserve">9, 1.1.10,1.3.1, </w:t>
      </w:r>
      <w:r w:rsidR="00EA22DC" w:rsidRPr="00CE52BE">
        <w:rPr>
          <w:sz w:val="18"/>
          <w:szCs w:val="18"/>
          <w:lang w:val="en-US"/>
        </w:rPr>
        <w:t>1.3.2</w:t>
      </w:r>
      <w:r w:rsidR="00910E6A" w:rsidRPr="00CE52BE">
        <w:rPr>
          <w:sz w:val="18"/>
          <w:szCs w:val="18"/>
          <w:lang w:val="en-US"/>
        </w:rPr>
        <w:t xml:space="preserve">, </w:t>
      </w:r>
      <w:r w:rsidR="00C51348">
        <w:rPr>
          <w:sz w:val="18"/>
          <w:szCs w:val="18"/>
          <w:lang w:val="en-US"/>
        </w:rPr>
        <w:t xml:space="preserve">1.3.4, </w:t>
      </w:r>
      <w:r w:rsidR="00910E6A" w:rsidRPr="00CE52BE">
        <w:rPr>
          <w:sz w:val="18"/>
          <w:szCs w:val="18"/>
          <w:lang w:val="en-US"/>
        </w:rPr>
        <w:t>1.3.5</w:t>
      </w:r>
    </w:p>
  </w:footnote>
  <w:footnote w:id="3">
    <w:p w14:paraId="049E9275" w14:textId="732780DB" w:rsidR="007B7960" w:rsidRPr="007B7960" w:rsidRDefault="007B7960">
      <w:pPr>
        <w:pStyle w:val="FootnoteText"/>
        <w:rPr>
          <w:lang w:val="en-US"/>
        </w:rPr>
      </w:pPr>
      <w:r w:rsidRPr="00CE52BE">
        <w:rPr>
          <w:rStyle w:val="FootnoteReference"/>
          <w:sz w:val="18"/>
          <w:szCs w:val="18"/>
        </w:rPr>
        <w:footnoteRef/>
      </w:r>
      <w:r w:rsidRPr="00CE52BE">
        <w:rPr>
          <w:sz w:val="18"/>
          <w:szCs w:val="18"/>
        </w:rPr>
        <w:t xml:space="preserve"> </w:t>
      </w:r>
      <w:r w:rsidRPr="00CE52BE">
        <w:rPr>
          <w:b/>
          <w:bCs/>
          <w:sz w:val="18"/>
          <w:szCs w:val="18"/>
          <w:lang w:val="en-US"/>
        </w:rPr>
        <w:t>A1.</w:t>
      </w:r>
      <w:r w:rsidR="00A757AE" w:rsidRPr="00CE52BE">
        <w:rPr>
          <w:b/>
          <w:bCs/>
          <w:sz w:val="18"/>
          <w:szCs w:val="18"/>
          <w:lang w:val="en-US"/>
        </w:rPr>
        <w:t>2.1</w:t>
      </w:r>
      <w:r w:rsidR="00A757AE" w:rsidRPr="00CE52BE">
        <w:rPr>
          <w:sz w:val="18"/>
          <w:szCs w:val="18"/>
          <w:lang w:val="en-US"/>
        </w:rPr>
        <w:t>/1.3.6</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4C8026" w14:textId="144DE69E" w:rsidR="004860B0" w:rsidRDefault="005F5BAE" w:rsidP="0090157A">
    <w:pPr>
      <w:pStyle w:val="Header"/>
      <w:tabs>
        <w:tab w:val="center" w:pos="4513"/>
        <w:tab w:val="left" w:pos="7187"/>
      </w:tabs>
    </w:pPr>
    <w:r>
      <w:rPr>
        <w:noProof/>
        <w:lang w:val="en-US" w:eastAsia="zh-CN"/>
      </w:rPr>
      <w:drawing>
        <wp:anchor distT="0" distB="0" distL="114300" distR="114300" simplePos="0" relativeHeight="251658243" behindDoc="0" locked="0" layoutInCell="1" allowOverlap="1" wp14:anchorId="776C8942" wp14:editId="475DB74A">
          <wp:simplePos x="0" y="0"/>
          <wp:positionH relativeFrom="column">
            <wp:posOffset>2638425</wp:posOffset>
          </wp:positionH>
          <wp:positionV relativeFrom="paragraph">
            <wp:posOffset>-94615</wp:posOffset>
          </wp:positionV>
          <wp:extent cx="643890" cy="712470"/>
          <wp:effectExtent l="0" t="0" r="3810" b="0"/>
          <wp:wrapSquare wrapText="bothSides"/>
          <wp:docPr id="735211949" name="Picture 7352119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5211949" name="Picture 73521194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3890" cy="712470"/>
                  </a:xfrm>
                  <a:prstGeom prst="rect">
                    <a:avLst/>
                  </a:prstGeom>
                  <a:noFill/>
                  <a:ln>
                    <a:noFill/>
                  </a:ln>
                </pic:spPr>
              </pic:pic>
            </a:graphicData>
          </a:graphic>
        </wp:anchor>
      </w:drawing>
    </w:r>
    <w:r>
      <w:tab/>
    </w: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D1DBA"/>
    <w:multiLevelType w:val="hybridMultilevel"/>
    <w:tmpl w:val="7B9C85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4D1D1E"/>
    <w:multiLevelType w:val="hybridMultilevel"/>
    <w:tmpl w:val="A33CCB8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4854AA"/>
    <w:multiLevelType w:val="hybridMultilevel"/>
    <w:tmpl w:val="8780CD38"/>
    <w:lvl w:ilvl="0" w:tplc="CF801C0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C61041"/>
    <w:multiLevelType w:val="hybridMultilevel"/>
    <w:tmpl w:val="5C488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4F28F6"/>
    <w:multiLevelType w:val="hybridMultilevel"/>
    <w:tmpl w:val="48543026"/>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18C4973"/>
    <w:multiLevelType w:val="hybridMultilevel"/>
    <w:tmpl w:val="177E90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1936F8F"/>
    <w:multiLevelType w:val="hybridMultilevel"/>
    <w:tmpl w:val="401E19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350204F"/>
    <w:multiLevelType w:val="hybridMultilevel"/>
    <w:tmpl w:val="8A2AF6A4"/>
    <w:lvl w:ilvl="0" w:tplc="9EBC1C00">
      <w:start w:val="1"/>
      <w:numFmt w:val="lowerRoman"/>
      <w:lvlText w:val="(%1)"/>
      <w:lvlJc w:val="left"/>
      <w:pPr>
        <w:ind w:left="5310" w:hanging="720"/>
      </w:pPr>
      <w:rPr>
        <w:rFonts w:hint="default"/>
      </w:rPr>
    </w:lvl>
    <w:lvl w:ilvl="1" w:tplc="04090019" w:tentative="1">
      <w:start w:val="1"/>
      <w:numFmt w:val="lowerLetter"/>
      <w:lvlText w:val="%2."/>
      <w:lvlJc w:val="left"/>
      <w:pPr>
        <w:ind w:left="5670" w:hanging="360"/>
      </w:pPr>
    </w:lvl>
    <w:lvl w:ilvl="2" w:tplc="0409001B" w:tentative="1">
      <w:start w:val="1"/>
      <w:numFmt w:val="lowerRoman"/>
      <w:lvlText w:val="%3."/>
      <w:lvlJc w:val="right"/>
      <w:pPr>
        <w:ind w:left="6390" w:hanging="180"/>
      </w:pPr>
    </w:lvl>
    <w:lvl w:ilvl="3" w:tplc="0409000F" w:tentative="1">
      <w:start w:val="1"/>
      <w:numFmt w:val="decimal"/>
      <w:lvlText w:val="%4."/>
      <w:lvlJc w:val="left"/>
      <w:pPr>
        <w:ind w:left="7110" w:hanging="360"/>
      </w:pPr>
    </w:lvl>
    <w:lvl w:ilvl="4" w:tplc="04090019" w:tentative="1">
      <w:start w:val="1"/>
      <w:numFmt w:val="lowerLetter"/>
      <w:lvlText w:val="%5."/>
      <w:lvlJc w:val="left"/>
      <w:pPr>
        <w:ind w:left="7830" w:hanging="360"/>
      </w:pPr>
    </w:lvl>
    <w:lvl w:ilvl="5" w:tplc="0409001B" w:tentative="1">
      <w:start w:val="1"/>
      <w:numFmt w:val="lowerRoman"/>
      <w:lvlText w:val="%6."/>
      <w:lvlJc w:val="right"/>
      <w:pPr>
        <w:ind w:left="8550" w:hanging="180"/>
      </w:pPr>
    </w:lvl>
    <w:lvl w:ilvl="6" w:tplc="0409000F" w:tentative="1">
      <w:start w:val="1"/>
      <w:numFmt w:val="decimal"/>
      <w:lvlText w:val="%7."/>
      <w:lvlJc w:val="left"/>
      <w:pPr>
        <w:ind w:left="9270" w:hanging="360"/>
      </w:pPr>
    </w:lvl>
    <w:lvl w:ilvl="7" w:tplc="04090019" w:tentative="1">
      <w:start w:val="1"/>
      <w:numFmt w:val="lowerLetter"/>
      <w:lvlText w:val="%8."/>
      <w:lvlJc w:val="left"/>
      <w:pPr>
        <w:ind w:left="9990" w:hanging="360"/>
      </w:pPr>
    </w:lvl>
    <w:lvl w:ilvl="8" w:tplc="0409001B" w:tentative="1">
      <w:start w:val="1"/>
      <w:numFmt w:val="lowerRoman"/>
      <w:lvlText w:val="%9."/>
      <w:lvlJc w:val="right"/>
      <w:pPr>
        <w:ind w:left="10710" w:hanging="180"/>
      </w:pPr>
    </w:lvl>
  </w:abstractNum>
  <w:abstractNum w:abstractNumId="8" w15:restartNumberingAfterBreak="0">
    <w:nsid w:val="19B974CD"/>
    <w:multiLevelType w:val="hybridMultilevel"/>
    <w:tmpl w:val="A33CCB88"/>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A927EFF"/>
    <w:multiLevelType w:val="hybridMultilevel"/>
    <w:tmpl w:val="84CE35B0"/>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B485A83"/>
    <w:multiLevelType w:val="hybridMultilevel"/>
    <w:tmpl w:val="5B123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0A6B55"/>
    <w:multiLevelType w:val="hybridMultilevel"/>
    <w:tmpl w:val="48543026"/>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2055032"/>
    <w:multiLevelType w:val="hybridMultilevel"/>
    <w:tmpl w:val="CC16E6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2D4545B"/>
    <w:multiLevelType w:val="hybridMultilevel"/>
    <w:tmpl w:val="E7E624DC"/>
    <w:lvl w:ilvl="0" w:tplc="F3D609E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BB5897"/>
    <w:multiLevelType w:val="hybridMultilevel"/>
    <w:tmpl w:val="AAAAD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9C3FBE"/>
    <w:multiLevelType w:val="hybridMultilevel"/>
    <w:tmpl w:val="53147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BA0EDB"/>
    <w:multiLevelType w:val="hybridMultilevel"/>
    <w:tmpl w:val="3104B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070E1C"/>
    <w:multiLevelType w:val="hybridMultilevel"/>
    <w:tmpl w:val="86980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DA7072"/>
    <w:multiLevelType w:val="hybridMultilevel"/>
    <w:tmpl w:val="4854302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9146F0"/>
    <w:multiLevelType w:val="hybridMultilevel"/>
    <w:tmpl w:val="622C8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F53583"/>
    <w:multiLevelType w:val="hybridMultilevel"/>
    <w:tmpl w:val="5C360036"/>
    <w:lvl w:ilvl="0" w:tplc="CF801C0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305DBD"/>
    <w:multiLevelType w:val="hybridMultilevel"/>
    <w:tmpl w:val="B576020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13350E"/>
    <w:multiLevelType w:val="hybridMultilevel"/>
    <w:tmpl w:val="0D6EB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AB7B64"/>
    <w:multiLevelType w:val="hybridMultilevel"/>
    <w:tmpl w:val="1632D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140014"/>
    <w:multiLevelType w:val="hybridMultilevel"/>
    <w:tmpl w:val="590EE6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F181C6D"/>
    <w:multiLevelType w:val="hybridMultilevel"/>
    <w:tmpl w:val="55366F0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6315C11"/>
    <w:multiLevelType w:val="hybridMultilevel"/>
    <w:tmpl w:val="980EDD3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7D7126"/>
    <w:multiLevelType w:val="multilevel"/>
    <w:tmpl w:val="53486196"/>
    <w:lvl w:ilvl="0">
      <w:start w:val="1"/>
      <w:numFmt w:val="decimal"/>
      <w:pStyle w:val="Heading1"/>
      <w:suff w:val="space"/>
      <w:lvlText w:val="%1."/>
      <w:lvlJc w:val="left"/>
      <w:pPr>
        <w:ind w:left="0" w:firstLine="0"/>
      </w:pPr>
      <w:rPr>
        <w:rFonts w:hint="default"/>
      </w:rPr>
    </w:lvl>
    <w:lvl w:ilvl="1">
      <w:start w:val="1"/>
      <w:numFmt w:val="decimal"/>
      <w:pStyle w:val="Heading2"/>
      <w:suff w:val="space"/>
      <w:lvlText w:val="%1.%2."/>
      <w:lvlJc w:val="left"/>
      <w:pPr>
        <w:ind w:left="0" w:firstLine="0"/>
      </w:pPr>
      <w:rPr>
        <w:rFonts w:hint="default"/>
      </w:rPr>
    </w:lvl>
    <w:lvl w:ilvl="2">
      <w:start w:val="1"/>
      <w:numFmt w:val="decimal"/>
      <w:pStyle w:val="Heading3"/>
      <w:suff w:val="space"/>
      <w:lvlText w:val="%1.%2.%3."/>
      <w:lvlJc w:val="left"/>
      <w:pPr>
        <w:ind w:left="0" w:firstLine="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8" w15:restartNumberingAfterBreak="0">
    <w:nsid w:val="5FFE4B55"/>
    <w:multiLevelType w:val="hybridMultilevel"/>
    <w:tmpl w:val="B1F8FB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040E9C"/>
    <w:multiLevelType w:val="hybridMultilevel"/>
    <w:tmpl w:val="49D4A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68137B"/>
    <w:multiLevelType w:val="hybridMultilevel"/>
    <w:tmpl w:val="F162F75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7D6E72"/>
    <w:multiLevelType w:val="hybridMultilevel"/>
    <w:tmpl w:val="C9CE7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9AD62A2"/>
    <w:multiLevelType w:val="hybridMultilevel"/>
    <w:tmpl w:val="F7F2B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B57413E"/>
    <w:multiLevelType w:val="hybridMultilevel"/>
    <w:tmpl w:val="6DBC58DA"/>
    <w:lvl w:ilvl="0" w:tplc="CF801C0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F710DA6"/>
    <w:multiLevelType w:val="hybridMultilevel"/>
    <w:tmpl w:val="450AF43E"/>
    <w:lvl w:ilvl="0" w:tplc="B3962D24">
      <w:start w:val="3"/>
      <w:numFmt w:val="lowerRoman"/>
      <w:lvlText w:val="(%1)"/>
      <w:lvlJc w:val="left"/>
      <w:pPr>
        <w:ind w:left="1080" w:hanging="720"/>
      </w:pPr>
      <w:rPr>
        <w:rFonts w:eastAsiaTheme="minorHAnsi" w:cs="Arial" w:hint="default"/>
        <w:b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6"/>
  </w:num>
  <w:num w:numId="3">
    <w:abstractNumId w:val="14"/>
  </w:num>
  <w:num w:numId="4">
    <w:abstractNumId w:val="31"/>
  </w:num>
  <w:num w:numId="5">
    <w:abstractNumId w:val="26"/>
  </w:num>
  <w:num w:numId="6">
    <w:abstractNumId w:val="23"/>
  </w:num>
  <w:num w:numId="7">
    <w:abstractNumId w:val="17"/>
  </w:num>
  <w:num w:numId="8">
    <w:abstractNumId w:val="30"/>
  </w:num>
  <w:num w:numId="9">
    <w:abstractNumId w:val="6"/>
  </w:num>
  <w:num w:numId="10">
    <w:abstractNumId w:val="25"/>
  </w:num>
  <w:num w:numId="11">
    <w:abstractNumId w:val="32"/>
  </w:num>
  <w:num w:numId="12">
    <w:abstractNumId w:val="0"/>
  </w:num>
  <w:num w:numId="13">
    <w:abstractNumId w:val="27"/>
  </w:num>
  <w:num w:numId="14">
    <w:abstractNumId w:val="20"/>
  </w:num>
  <w:num w:numId="15">
    <w:abstractNumId w:val="13"/>
  </w:num>
  <w:num w:numId="16">
    <w:abstractNumId w:val="28"/>
  </w:num>
  <w:num w:numId="17">
    <w:abstractNumId w:val="33"/>
  </w:num>
  <w:num w:numId="18">
    <w:abstractNumId w:val="2"/>
  </w:num>
  <w:num w:numId="19">
    <w:abstractNumId w:val="24"/>
  </w:num>
  <w:num w:numId="20">
    <w:abstractNumId w:val="22"/>
  </w:num>
  <w:num w:numId="21">
    <w:abstractNumId w:val="12"/>
  </w:num>
  <w:num w:numId="22">
    <w:abstractNumId w:val="1"/>
  </w:num>
  <w:num w:numId="23">
    <w:abstractNumId w:val="18"/>
  </w:num>
  <w:num w:numId="24">
    <w:abstractNumId w:val="21"/>
  </w:num>
  <w:num w:numId="25">
    <w:abstractNumId w:val="11"/>
  </w:num>
  <w:num w:numId="26">
    <w:abstractNumId w:val="4"/>
  </w:num>
  <w:num w:numId="27">
    <w:abstractNumId w:val="9"/>
  </w:num>
  <w:num w:numId="28">
    <w:abstractNumId w:val="8"/>
  </w:num>
  <w:num w:numId="29">
    <w:abstractNumId w:val="10"/>
  </w:num>
  <w:num w:numId="30">
    <w:abstractNumId w:val="5"/>
  </w:num>
  <w:num w:numId="31">
    <w:abstractNumId w:val="15"/>
  </w:num>
  <w:num w:numId="32">
    <w:abstractNumId w:val="19"/>
  </w:num>
  <w:num w:numId="33">
    <w:abstractNumId w:val="29"/>
  </w:num>
  <w:num w:numId="34">
    <w:abstractNumId w:val="7"/>
  </w:num>
  <w:num w:numId="3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MDEyNjI3NDM3sTQzMDBR0lEKTi0uzszPAykwrgUAN5W0PSwAAAA="/>
  </w:docVars>
  <w:rsids>
    <w:rsidRoot w:val="002B7E93"/>
    <w:rsid w:val="00004C12"/>
    <w:rsid w:val="00007F9E"/>
    <w:rsid w:val="0001039A"/>
    <w:rsid w:val="000113DC"/>
    <w:rsid w:val="00017651"/>
    <w:rsid w:val="00027489"/>
    <w:rsid w:val="00031ADC"/>
    <w:rsid w:val="00032EA6"/>
    <w:rsid w:val="00034DA2"/>
    <w:rsid w:val="00035963"/>
    <w:rsid w:val="000425FD"/>
    <w:rsid w:val="00044437"/>
    <w:rsid w:val="00046037"/>
    <w:rsid w:val="00046B10"/>
    <w:rsid w:val="00046D0C"/>
    <w:rsid w:val="00047E1A"/>
    <w:rsid w:val="00050302"/>
    <w:rsid w:val="00060453"/>
    <w:rsid w:val="00067514"/>
    <w:rsid w:val="00083D6D"/>
    <w:rsid w:val="00087071"/>
    <w:rsid w:val="000965F9"/>
    <w:rsid w:val="000A2535"/>
    <w:rsid w:val="000A42BB"/>
    <w:rsid w:val="000A4A4E"/>
    <w:rsid w:val="000A58C0"/>
    <w:rsid w:val="000A7040"/>
    <w:rsid w:val="000A72C3"/>
    <w:rsid w:val="000B051D"/>
    <w:rsid w:val="000B0A31"/>
    <w:rsid w:val="000B0B9C"/>
    <w:rsid w:val="000B0D1C"/>
    <w:rsid w:val="000B44AA"/>
    <w:rsid w:val="000B7D1D"/>
    <w:rsid w:val="000C03E2"/>
    <w:rsid w:val="000C1DD3"/>
    <w:rsid w:val="000D09EF"/>
    <w:rsid w:val="000D66CD"/>
    <w:rsid w:val="000E123B"/>
    <w:rsid w:val="000E7631"/>
    <w:rsid w:val="000F0620"/>
    <w:rsid w:val="000F2B26"/>
    <w:rsid w:val="000F42E4"/>
    <w:rsid w:val="00104690"/>
    <w:rsid w:val="00105326"/>
    <w:rsid w:val="001101C9"/>
    <w:rsid w:val="00124FB7"/>
    <w:rsid w:val="001273EE"/>
    <w:rsid w:val="0013069A"/>
    <w:rsid w:val="00132197"/>
    <w:rsid w:val="001335CF"/>
    <w:rsid w:val="0013624A"/>
    <w:rsid w:val="001425C3"/>
    <w:rsid w:val="00142D85"/>
    <w:rsid w:val="00144876"/>
    <w:rsid w:val="0014601F"/>
    <w:rsid w:val="0015318E"/>
    <w:rsid w:val="00156674"/>
    <w:rsid w:val="00156768"/>
    <w:rsid w:val="00157F73"/>
    <w:rsid w:val="001635CE"/>
    <w:rsid w:val="00165C65"/>
    <w:rsid w:val="0016654E"/>
    <w:rsid w:val="001669A6"/>
    <w:rsid w:val="001669CF"/>
    <w:rsid w:val="00167564"/>
    <w:rsid w:val="001744E9"/>
    <w:rsid w:val="00176E36"/>
    <w:rsid w:val="001950FB"/>
    <w:rsid w:val="001A06A9"/>
    <w:rsid w:val="001A33B5"/>
    <w:rsid w:val="001A479D"/>
    <w:rsid w:val="001B2810"/>
    <w:rsid w:val="001B6B8F"/>
    <w:rsid w:val="001C1808"/>
    <w:rsid w:val="001C783B"/>
    <w:rsid w:val="001C7AD4"/>
    <w:rsid w:val="001E15F9"/>
    <w:rsid w:val="001E28A6"/>
    <w:rsid w:val="001F45DF"/>
    <w:rsid w:val="001F7B94"/>
    <w:rsid w:val="00204C4B"/>
    <w:rsid w:val="0021531F"/>
    <w:rsid w:val="00216BC6"/>
    <w:rsid w:val="002215A4"/>
    <w:rsid w:val="0022576C"/>
    <w:rsid w:val="00226C54"/>
    <w:rsid w:val="00231391"/>
    <w:rsid w:val="00235541"/>
    <w:rsid w:val="00235D65"/>
    <w:rsid w:val="002413D6"/>
    <w:rsid w:val="002450AC"/>
    <w:rsid w:val="002465F9"/>
    <w:rsid w:val="00246ABE"/>
    <w:rsid w:val="0024756B"/>
    <w:rsid w:val="002501BE"/>
    <w:rsid w:val="00250E28"/>
    <w:rsid w:val="0025211D"/>
    <w:rsid w:val="00265C07"/>
    <w:rsid w:val="0026639C"/>
    <w:rsid w:val="00267D27"/>
    <w:rsid w:val="002706D7"/>
    <w:rsid w:val="00272A9C"/>
    <w:rsid w:val="00277428"/>
    <w:rsid w:val="00280D76"/>
    <w:rsid w:val="00284304"/>
    <w:rsid w:val="0028447F"/>
    <w:rsid w:val="002846DC"/>
    <w:rsid w:val="00285BBF"/>
    <w:rsid w:val="00285D06"/>
    <w:rsid w:val="002867DA"/>
    <w:rsid w:val="00287151"/>
    <w:rsid w:val="00292383"/>
    <w:rsid w:val="00297D3A"/>
    <w:rsid w:val="002A383B"/>
    <w:rsid w:val="002A4FC8"/>
    <w:rsid w:val="002A63DB"/>
    <w:rsid w:val="002A7D60"/>
    <w:rsid w:val="002B7366"/>
    <w:rsid w:val="002B7E93"/>
    <w:rsid w:val="002C12C7"/>
    <w:rsid w:val="002C22DE"/>
    <w:rsid w:val="002C412F"/>
    <w:rsid w:val="002C5130"/>
    <w:rsid w:val="002C55D1"/>
    <w:rsid w:val="002C5930"/>
    <w:rsid w:val="002C6800"/>
    <w:rsid w:val="002D4737"/>
    <w:rsid w:val="002D6713"/>
    <w:rsid w:val="002E1BDB"/>
    <w:rsid w:val="002E573A"/>
    <w:rsid w:val="002E73F2"/>
    <w:rsid w:val="002E7652"/>
    <w:rsid w:val="002F17AD"/>
    <w:rsid w:val="002F2488"/>
    <w:rsid w:val="002F4EDA"/>
    <w:rsid w:val="002F5E31"/>
    <w:rsid w:val="003035D4"/>
    <w:rsid w:val="0031033C"/>
    <w:rsid w:val="00310DB6"/>
    <w:rsid w:val="00320E0E"/>
    <w:rsid w:val="00325D47"/>
    <w:rsid w:val="00335E8F"/>
    <w:rsid w:val="00336F97"/>
    <w:rsid w:val="00337290"/>
    <w:rsid w:val="00341D00"/>
    <w:rsid w:val="00343C2B"/>
    <w:rsid w:val="003444FC"/>
    <w:rsid w:val="0034489A"/>
    <w:rsid w:val="003507AC"/>
    <w:rsid w:val="00351443"/>
    <w:rsid w:val="0035281F"/>
    <w:rsid w:val="00355632"/>
    <w:rsid w:val="003635A3"/>
    <w:rsid w:val="00373BC8"/>
    <w:rsid w:val="003744AF"/>
    <w:rsid w:val="00376912"/>
    <w:rsid w:val="00376E10"/>
    <w:rsid w:val="003803A2"/>
    <w:rsid w:val="003809B4"/>
    <w:rsid w:val="00380F7A"/>
    <w:rsid w:val="00382468"/>
    <w:rsid w:val="00387ECA"/>
    <w:rsid w:val="003962D4"/>
    <w:rsid w:val="003A160B"/>
    <w:rsid w:val="003A3F56"/>
    <w:rsid w:val="003A72AA"/>
    <w:rsid w:val="003A7ECC"/>
    <w:rsid w:val="003B3E49"/>
    <w:rsid w:val="003B698E"/>
    <w:rsid w:val="003C0B8C"/>
    <w:rsid w:val="003C1832"/>
    <w:rsid w:val="003C559C"/>
    <w:rsid w:val="003D3486"/>
    <w:rsid w:val="003D6FEA"/>
    <w:rsid w:val="003E2754"/>
    <w:rsid w:val="003E3868"/>
    <w:rsid w:val="003E5ADE"/>
    <w:rsid w:val="003E76D9"/>
    <w:rsid w:val="003F04B3"/>
    <w:rsid w:val="003F5107"/>
    <w:rsid w:val="003F5E18"/>
    <w:rsid w:val="003F6B0C"/>
    <w:rsid w:val="00400ADC"/>
    <w:rsid w:val="0040183D"/>
    <w:rsid w:val="004046D2"/>
    <w:rsid w:val="0040518A"/>
    <w:rsid w:val="00416AD1"/>
    <w:rsid w:val="00424A5E"/>
    <w:rsid w:val="00424DC7"/>
    <w:rsid w:val="00430173"/>
    <w:rsid w:val="00430B94"/>
    <w:rsid w:val="00436788"/>
    <w:rsid w:val="00446673"/>
    <w:rsid w:val="00446CFB"/>
    <w:rsid w:val="00447B40"/>
    <w:rsid w:val="00447FAB"/>
    <w:rsid w:val="004520DE"/>
    <w:rsid w:val="00452545"/>
    <w:rsid w:val="00455BAE"/>
    <w:rsid w:val="0045639B"/>
    <w:rsid w:val="00457814"/>
    <w:rsid w:val="00462D33"/>
    <w:rsid w:val="00463312"/>
    <w:rsid w:val="004640F1"/>
    <w:rsid w:val="00471713"/>
    <w:rsid w:val="00474577"/>
    <w:rsid w:val="00476D2C"/>
    <w:rsid w:val="00482ECF"/>
    <w:rsid w:val="004860B0"/>
    <w:rsid w:val="00487E43"/>
    <w:rsid w:val="00491AD9"/>
    <w:rsid w:val="00493A85"/>
    <w:rsid w:val="00493CA6"/>
    <w:rsid w:val="00495717"/>
    <w:rsid w:val="004A04FA"/>
    <w:rsid w:val="004A23AE"/>
    <w:rsid w:val="004A31D8"/>
    <w:rsid w:val="004B4730"/>
    <w:rsid w:val="004C0187"/>
    <w:rsid w:val="004C2458"/>
    <w:rsid w:val="004C4F48"/>
    <w:rsid w:val="004C7923"/>
    <w:rsid w:val="004D7534"/>
    <w:rsid w:val="004E2275"/>
    <w:rsid w:val="004E73F8"/>
    <w:rsid w:val="004F0013"/>
    <w:rsid w:val="004F3437"/>
    <w:rsid w:val="005051A5"/>
    <w:rsid w:val="00505DE5"/>
    <w:rsid w:val="005060F5"/>
    <w:rsid w:val="00506EAB"/>
    <w:rsid w:val="0050736D"/>
    <w:rsid w:val="005157E6"/>
    <w:rsid w:val="0052002C"/>
    <w:rsid w:val="00524974"/>
    <w:rsid w:val="00525C89"/>
    <w:rsid w:val="00526563"/>
    <w:rsid w:val="005326B9"/>
    <w:rsid w:val="00534B0A"/>
    <w:rsid w:val="0054787F"/>
    <w:rsid w:val="00550CB5"/>
    <w:rsid w:val="00556E31"/>
    <w:rsid w:val="00556F2D"/>
    <w:rsid w:val="00562BF4"/>
    <w:rsid w:val="00573599"/>
    <w:rsid w:val="005742AC"/>
    <w:rsid w:val="005767C5"/>
    <w:rsid w:val="00581881"/>
    <w:rsid w:val="005855EC"/>
    <w:rsid w:val="00585EE2"/>
    <w:rsid w:val="00596BC9"/>
    <w:rsid w:val="00596F4D"/>
    <w:rsid w:val="00597FA4"/>
    <w:rsid w:val="005A25B3"/>
    <w:rsid w:val="005A2D71"/>
    <w:rsid w:val="005A7670"/>
    <w:rsid w:val="005B213F"/>
    <w:rsid w:val="005C3062"/>
    <w:rsid w:val="005D2C4F"/>
    <w:rsid w:val="005D5342"/>
    <w:rsid w:val="005D67D5"/>
    <w:rsid w:val="005E78E5"/>
    <w:rsid w:val="005F0864"/>
    <w:rsid w:val="005F204E"/>
    <w:rsid w:val="005F2B31"/>
    <w:rsid w:val="005F5BAE"/>
    <w:rsid w:val="005F5C27"/>
    <w:rsid w:val="00612162"/>
    <w:rsid w:val="00616DA7"/>
    <w:rsid w:val="00616F2D"/>
    <w:rsid w:val="00617051"/>
    <w:rsid w:val="00617839"/>
    <w:rsid w:val="006234DC"/>
    <w:rsid w:val="0062439F"/>
    <w:rsid w:val="0062578E"/>
    <w:rsid w:val="00633494"/>
    <w:rsid w:val="00634BE6"/>
    <w:rsid w:val="00641FE3"/>
    <w:rsid w:val="00644AEA"/>
    <w:rsid w:val="00647B9C"/>
    <w:rsid w:val="0065116A"/>
    <w:rsid w:val="006544CF"/>
    <w:rsid w:val="0065568F"/>
    <w:rsid w:val="00655C57"/>
    <w:rsid w:val="006568B7"/>
    <w:rsid w:val="00661B60"/>
    <w:rsid w:val="0066298C"/>
    <w:rsid w:val="00663872"/>
    <w:rsid w:val="00663FEE"/>
    <w:rsid w:val="00664ACC"/>
    <w:rsid w:val="00664C64"/>
    <w:rsid w:val="00667839"/>
    <w:rsid w:val="00667DA2"/>
    <w:rsid w:val="00672B26"/>
    <w:rsid w:val="0067549A"/>
    <w:rsid w:val="00682EA8"/>
    <w:rsid w:val="00683569"/>
    <w:rsid w:val="006908AC"/>
    <w:rsid w:val="0069141B"/>
    <w:rsid w:val="00692866"/>
    <w:rsid w:val="00696945"/>
    <w:rsid w:val="0069702C"/>
    <w:rsid w:val="006A1D6A"/>
    <w:rsid w:val="006A1F30"/>
    <w:rsid w:val="006A5DFF"/>
    <w:rsid w:val="006B065D"/>
    <w:rsid w:val="006B3816"/>
    <w:rsid w:val="006B47EC"/>
    <w:rsid w:val="006B485A"/>
    <w:rsid w:val="006B57E0"/>
    <w:rsid w:val="006B5812"/>
    <w:rsid w:val="006B68C4"/>
    <w:rsid w:val="006B7397"/>
    <w:rsid w:val="006C0721"/>
    <w:rsid w:val="006C2C33"/>
    <w:rsid w:val="006C3623"/>
    <w:rsid w:val="006C5712"/>
    <w:rsid w:val="006C77F8"/>
    <w:rsid w:val="006D0B89"/>
    <w:rsid w:val="006D3362"/>
    <w:rsid w:val="006D3F07"/>
    <w:rsid w:val="006D7822"/>
    <w:rsid w:val="006D78F9"/>
    <w:rsid w:val="006E1ADC"/>
    <w:rsid w:val="006E58EA"/>
    <w:rsid w:val="006E5D11"/>
    <w:rsid w:val="006E5D3D"/>
    <w:rsid w:val="006F1D12"/>
    <w:rsid w:val="0070591F"/>
    <w:rsid w:val="00707C16"/>
    <w:rsid w:val="0071108E"/>
    <w:rsid w:val="0071170B"/>
    <w:rsid w:val="00715B02"/>
    <w:rsid w:val="007177EF"/>
    <w:rsid w:val="00720AF1"/>
    <w:rsid w:val="007266AE"/>
    <w:rsid w:val="00727E2F"/>
    <w:rsid w:val="00731B95"/>
    <w:rsid w:val="0073230B"/>
    <w:rsid w:val="007343B9"/>
    <w:rsid w:val="00734F59"/>
    <w:rsid w:val="00736B43"/>
    <w:rsid w:val="00740F71"/>
    <w:rsid w:val="0074200A"/>
    <w:rsid w:val="0074277E"/>
    <w:rsid w:val="00746709"/>
    <w:rsid w:val="00747398"/>
    <w:rsid w:val="00750F47"/>
    <w:rsid w:val="007552BC"/>
    <w:rsid w:val="00755581"/>
    <w:rsid w:val="00756283"/>
    <w:rsid w:val="0077472D"/>
    <w:rsid w:val="007754D1"/>
    <w:rsid w:val="00776DCA"/>
    <w:rsid w:val="00787158"/>
    <w:rsid w:val="00794F1E"/>
    <w:rsid w:val="007A0A59"/>
    <w:rsid w:val="007A6856"/>
    <w:rsid w:val="007A700D"/>
    <w:rsid w:val="007A7840"/>
    <w:rsid w:val="007B0492"/>
    <w:rsid w:val="007B249D"/>
    <w:rsid w:val="007B56A4"/>
    <w:rsid w:val="007B6829"/>
    <w:rsid w:val="007B7960"/>
    <w:rsid w:val="007C09C2"/>
    <w:rsid w:val="007C2D4E"/>
    <w:rsid w:val="007C3496"/>
    <w:rsid w:val="007C4C55"/>
    <w:rsid w:val="007C52CC"/>
    <w:rsid w:val="007C6B42"/>
    <w:rsid w:val="007C6EC3"/>
    <w:rsid w:val="007C7A64"/>
    <w:rsid w:val="007D3D53"/>
    <w:rsid w:val="007D4A26"/>
    <w:rsid w:val="007D4FB7"/>
    <w:rsid w:val="007E1587"/>
    <w:rsid w:val="007E35A4"/>
    <w:rsid w:val="007E390A"/>
    <w:rsid w:val="007E8B7C"/>
    <w:rsid w:val="007F0D64"/>
    <w:rsid w:val="007F50EE"/>
    <w:rsid w:val="007F51B1"/>
    <w:rsid w:val="0080106B"/>
    <w:rsid w:val="008024C4"/>
    <w:rsid w:val="00806C29"/>
    <w:rsid w:val="00806E63"/>
    <w:rsid w:val="008077C7"/>
    <w:rsid w:val="0081186C"/>
    <w:rsid w:val="008123C5"/>
    <w:rsid w:val="0081258F"/>
    <w:rsid w:val="008163DD"/>
    <w:rsid w:val="008248E3"/>
    <w:rsid w:val="0082779F"/>
    <w:rsid w:val="00830B57"/>
    <w:rsid w:val="00831A65"/>
    <w:rsid w:val="008352F0"/>
    <w:rsid w:val="00837059"/>
    <w:rsid w:val="008370C3"/>
    <w:rsid w:val="00837DD2"/>
    <w:rsid w:val="0084327D"/>
    <w:rsid w:val="00856A54"/>
    <w:rsid w:val="00857D3A"/>
    <w:rsid w:val="008613B3"/>
    <w:rsid w:val="00861582"/>
    <w:rsid w:val="00862E51"/>
    <w:rsid w:val="0086546F"/>
    <w:rsid w:val="00867B59"/>
    <w:rsid w:val="00870282"/>
    <w:rsid w:val="00870322"/>
    <w:rsid w:val="008747DE"/>
    <w:rsid w:val="0087501F"/>
    <w:rsid w:val="00875174"/>
    <w:rsid w:val="00876366"/>
    <w:rsid w:val="00876DC4"/>
    <w:rsid w:val="00881756"/>
    <w:rsid w:val="00881E58"/>
    <w:rsid w:val="0088238D"/>
    <w:rsid w:val="00883D5A"/>
    <w:rsid w:val="00884244"/>
    <w:rsid w:val="00890627"/>
    <w:rsid w:val="00892192"/>
    <w:rsid w:val="00893896"/>
    <w:rsid w:val="00895590"/>
    <w:rsid w:val="008A1FA3"/>
    <w:rsid w:val="008A3716"/>
    <w:rsid w:val="008A4A15"/>
    <w:rsid w:val="008C61AA"/>
    <w:rsid w:val="008C727F"/>
    <w:rsid w:val="008D21F0"/>
    <w:rsid w:val="008D5C0A"/>
    <w:rsid w:val="008D6507"/>
    <w:rsid w:val="008E0B1A"/>
    <w:rsid w:val="008E0B32"/>
    <w:rsid w:val="008E0D0F"/>
    <w:rsid w:val="008E49E5"/>
    <w:rsid w:val="008F063D"/>
    <w:rsid w:val="008F3C6B"/>
    <w:rsid w:val="008F4118"/>
    <w:rsid w:val="00900EA6"/>
    <w:rsid w:val="0090157A"/>
    <w:rsid w:val="00903098"/>
    <w:rsid w:val="00904131"/>
    <w:rsid w:val="0090504E"/>
    <w:rsid w:val="0090582A"/>
    <w:rsid w:val="009067DA"/>
    <w:rsid w:val="00910E6A"/>
    <w:rsid w:val="00914F5A"/>
    <w:rsid w:val="00920073"/>
    <w:rsid w:val="00920766"/>
    <w:rsid w:val="00925D7B"/>
    <w:rsid w:val="00932EEB"/>
    <w:rsid w:val="00933EA3"/>
    <w:rsid w:val="00934ACF"/>
    <w:rsid w:val="0094120A"/>
    <w:rsid w:val="00943B80"/>
    <w:rsid w:val="009453B1"/>
    <w:rsid w:val="00947A99"/>
    <w:rsid w:val="0095041B"/>
    <w:rsid w:val="0095224F"/>
    <w:rsid w:val="00964737"/>
    <w:rsid w:val="00964C1B"/>
    <w:rsid w:val="00973D4C"/>
    <w:rsid w:val="0098112C"/>
    <w:rsid w:val="009840AC"/>
    <w:rsid w:val="00984E19"/>
    <w:rsid w:val="00984E96"/>
    <w:rsid w:val="00986711"/>
    <w:rsid w:val="00995C4C"/>
    <w:rsid w:val="009A1DD9"/>
    <w:rsid w:val="009C1C0D"/>
    <w:rsid w:val="009C3B31"/>
    <w:rsid w:val="009C5617"/>
    <w:rsid w:val="009C7D4E"/>
    <w:rsid w:val="009E0A8D"/>
    <w:rsid w:val="009E18DD"/>
    <w:rsid w:val="009E4D3D"/>
    <w:rsid w:val="009E52D9"/>
    <w:rsid w:val="009E568E"/>
    <w:rsid w:val="009E5FC0"/>
    <w:rsid w:val="009E6C2C"/>
    <w:rsid w:val="009F0C91"/>
    <w:rsid w:val="009F138C"/>
    <w:rsid w:val="009F3AD1"/>
    <w:rsid w:val="009F4570"/>
    <w:rsid w:val="00A04280"/>
    <w:rsid w:val="00A10C6E"/>
    <w:rsid w:val="00A11DF9"/>
    <w:rsid w:val="00A26A76"/>
    <w:rsid w:val="00A26E8C"/>
    <w:rsid w:val="00A363AB"/>
    <w:rsid w:val="00A43413"/>
    <w:rsid w:val="00A47856"/>
    <w:rsid w:val="00A5181F"/>
    <w:rsid w:val="00A57C0F"/>
    <w:rsid w:val="00A60E3D"/>
    <w:rsid w:val="00A663EF"/>
    <w:rsid w:val="00A746D2"/>
    <w:rsid w:val="00A757AE"/>
    <w:rsid w:val="00A75C95"/>
    <w:rsid w:val="00A82295"/>
    <w:rsid w:val="00A829C7"/>
    <w:rsid w:val="00A84013"/>
    <w:rsid w:val="00A84015"/>
    <w:rsid w:val="00A858EF"/>
    <w:rsid w:val="00A90281"/>
    <w:rsid w:val="00A91BFE"/>
    <w:rsid w:val="00A92894"/>
    <w:rsid w:val="00A948F8"/>
    <w:rsid w:val="00A95927"/>
    <w:rsid w:val="00A95AA0"/>
    <w:rsid w:val="00A96CCB"/>
    <w:rsid w:val="00AA3B4F"/>
    <w:rsid w:val="00AA3FFD"/>
    <w:rsid w:val="00AA4B5D"/>
    <w:rsid w:val="00AA5BF2"/>
    <w:rsid w:val="00AB1D31"/>
    <w:rsid w:val="00AB217B"/>
    <w:rsid w:val="00AB366B"/>
    <w:rsid w:val="00AB38BA"/>
    <w:rsid w:val="00AB4728"/>
    <w:rsid w:val="00AC3372"/>
    <w:rsid w:val="00AC6CF6"/>
    <w:rsid w:val="00AD0E24"/>
    <w:rsid w:val="00AD3D40"/>
    <w:rsid w:val="00AD5200"/>
    <w:rsid w:val="00AD7C83"/>
    <w:rsid w:val="00AE1199"/>
    <w:rsid w:val="00AE1777"/>
    <w:rsid w:val="00AE358B"/>
    <w:rsid w:val="00AE5EEE"/>
    <w:rsid w:val="00AF0270"/>
    <w:rsid w:val="00AF4F30"/>
    <w:rsid w:val="00AF5B15"/>
    <w:rsid w:val="00AF6F81"/>
    <w:rsid w:val="00B017CB"/>
    <w:rsid w:val="00B04BEB"/>
    <w:rsid w:val="00B05511"/>
    <w:rsid w:val="00B06138"/>
    <w:rsid w:val="00B072F1"/>
    <w:rsid w:val="00B14C81"/>
    <w:rsid w:val="00B15B62"/>
    <w:rsid w:val="00B2464A"/>
    <w:rsid w:val="00B24E90"/>
    <w:rsid w:val="00B25820"/>
    <w:rsid w:val="00B31E36"/>
    <w:rsid w:val="00B367EC"/>
    <w:rsid w:val="00B4025E"/>
    <w:rsid w:val="00B4148D"/>
    <w:rsid w:val="00B458E9"/>
    <w:rsid w:val="00B46078"/>
    <w:rsid w:val="00B4746D"/>
    <w:rsid w:val="00B5177F"/>
    <w:rsid w:val="00B53B1D"/>
    <w:rsid w:val="00B57093"/>
    <w:rsid w:val="00B5728F"/>
    <w:rsid w:val="00B62E4E"/>
    <w:rsid w:val="00B645A6"/>
    <w:rsid w:val="00B72019"/>
    <w:rsid w:val="00B729D0"/>
    <w:rsid w:val="00B737ED"/>
    <w:rsid w:val="00B76C54"/>
    <w:rsid w:val="00B8330D"/>
    <w:rsid w:val="00B8345D"/>
    <w:rsid w:val="00B83512"/>
    <w:rsid w:val="00B83892"/>
    <w:rsid w:val="00B85922"/>
    <w:rsid w:val="00B87322"/>
    <w:rsid w:val="00B875CB"/>
    <w:rsid w:val="00B93C92"/>
    <w:rsid w:val="00B97D8C"/>
    <w:rsid w:val="00BA19ED"/>
    <w:rsid w:val="00BA28F4"/>
    <w:rsid w:val="00BA5C6F"/>
    <w:rsid w:val="00BB3BA3"/>
    <w:rsid w:val="00BB525C"/>
    <w:rsid w:val="00BC0593"/>
    <w:rsid w:val="00BC1138"/>
    <w:rsid w:val="00BD1111"/>
    <w:rsid w:val="00BD59DF"/>
    <w:rsid w:val="00BE0E5C"/>
    <w:rsid w:val="00BE2916"/>
    <w:rsid w:val="00BE293B"/>
    <w:rsid w:val="00BE4DEB"/>
    <w:rsid w:val="00BE5F91"/>
    <w:rsid w:val="00BF06C3"/>
    <w:rsid w:val="00BF332C"/>
    <w:rsid w:val="00BF5BDD"/>
    <w:rsid w:val="00BF7CA6"/>
    <w:rsid w:val="00C004AF"/>
    <w:rsid w:val="00C016CA"/>
    <w:rsid w:val="00C029BA"/>
    <w:rsid w:val="00C05270"/>
    <w:rsid w:val="00C10EFD"/>
    <w:rsid w:val="00C201B4"/>
    <w:rsid w:val="00C21BCA"/>
    <w:rsid w:val="00C2673C"/>
    <w:rsid w:val="00C27D6A"/>
    <w:rsid w:val="00C336F3"/>
    <w:rsid w:val="00C341F9"/>
    <w:rsid w:val="00C36A7C"/>
    <w:rsid w:val="00C374AC"/>
    <w:rsid w:val="00C4151E"/>
    <w:rsid w:val="00C4372A"/>
    <w:rsid w:val="00C43C17"/>
    <w:rsid w:val="00C51348"/>
    <w:rsid w:val="00C54B76"/>
    <w:rsid w:val="00C57090"/>
    <w:rsid w:val="00C606D8"/>
    <w:rsid w:val="00C61346"/>
    <w:rsid w:val="00C64B0C"/>
    <w:rsid w:val="00C66766"/>
    <w:rsid w:val="00C6732F"/>
    <w:rsid w:val="00C72C27"/>
    <w:rsid w:val="00C73537"/>
    <w:rsid w:val="00C76E2B"/>
    <w:rsid w:val="00C84634"/>
    <w:rsid w:val="00C9279C"/>
    <w:rsid w:val="00C93A01"/>
    <w:rsid w:val="00C93EBD"/>
    <w:rsid w:val="00CA0CB9"/>
    <w:rsid w:val="00CA2BE4"/>
    <w:rsid w:val="00CA512E"/>
    <w:rsid w:val="00CB3917"/>
    <w:rsid w:val="00CB3A78"/>
    <w:rsid w:val="00CB44E8"/>
    <w:rsid w:val="00CB5059"/>
    <w:rsid w:val="00CB7260"/>
    <w:rsid w:val="00CB74C1"/>
    <w:rsid w:val="00CC3CF8"/>
    <w:rsid w:val="00CC5F99"/>
    <w:rsid w:val="00CD246F"/>
    <w:rsid w:val="00CD50C0"/>
    <w:rsid w:val="00CD553E"/>
    <w:rsid w:val="00CD7628"/>
    <w:rsid w:val="00CE52BE"/>
    <w:rsid w:val="00CE787D"/>
    <w:rsid w:val="00CF201E"/>
    <w:rsid w:val="00CF42E6"/>
    <w:rsid w:val="00D03BBE"/>
    <w:rsid w:val="00D0446F"/>
    <w:rsid w:val="00D05DE0"/>
    <w:rsid w:val="00D0705E"/>
    <w:rsid w:val="00D1314F"/>
    <w:rsid w:val="00D150AE"/>
    <w:rsid w:val="00D15EC8"/>
    <w:rsid w:val="00D166A1"/>
    <w:rsid w:val="00D30268"/>
    <w:rsid w:val="00D308F2"/>
    <w:rsid w:val="00D313A6"/>
    <w:rsid w:val="00D31733"/>
    <w:rsid w:val="00D40B02"/>
    <w:rsid w:val="00D40E9B"/>
    <w:rsid w:val="00D47202"/>
    <w:rsid w:val="00D50F18"/>
    <w:rsid w:val="00D51F9F"/>
    <w:rsid w:val="00D53DFB"/>
    <w:rsid w:val="00D6093D"/>
    <w:rsid w:val="00D63383"/>
    <w:rsid w:val="00D640D1"/>
    <w:rsid w:val="00D66480"/>
    <w:rsid w:val="00D66C39"/>
    <w:rsid w:val="00D677CB"/>
    <w:rsid w:val="00D71E6A"/>
    <w:rsid w:val="00D725F3"/>
    <w:rsid w:val="00D80D3D"/>
    <w:rsid w:val="00D822C8"/>
    <w:rsid w:val="00D8333E"/>
    <w:rsid w:val="00D9481F"/>
    <w:rsid w:val="00D959DA"/>
    <w:rsid w:val="00D967DD"/>
    <w:rsid w:val="00D96B13"/>
    <w:rsid w:val="00DB12DC"/>
    <w:rsid w:val="00DB36A6"/>
    <w:rsid w:val="00DB51AF"/>
    <w:rsid w:val="00DB5357"/>
    <w:rsid w:val="00DB6C32"/>
    <w:rsid w:val="00DC1782"/>
    <w:rsid w:val="00DC265E"/>
    <w:rsid w:val="00DC2A15"/>
    <w:rsid w:val="00DC2A65"/>
    <w:rsid w:val="00DC4F3D"/>
    <w:rsid w:val="00DC7CCA"/>
    <w:rsid w:val="00DC7F20"/>
    <w:rsid w:val="00DD14F2"/>
    <w:rsid w:val="00DD55FF"/>
    <w:rsid w:val="00DD6ACA"/>
    <w:rsid w:val="00DD7CEA"/>
    <w:rsid w:val="00DE2DE3"/>
    <w:rsid w:val="00DE4193"/>
    <w:rsid w:val="00DE4704"/>
    <w:rsid w:val="00DE75C4"/>
    <w:rsid w:val="00DF5A70"/>
    <w:rsid w:val="00DF62BD"/>
    <w:rsid w:val="00DF66A0"/>
    <w:rsid w:val="00E06305"/>
    <w:rsid w:val="00E07B6E"/>
    <w:rsid w:val="00E12BE5"/>
    <w:rsid w:val="00E12DCC"/>
    <w:rsid w:val="00E15333"/>
    <w:rsid w:val="00E162A6"/>
    <w:rsid w:val="00E237FD"/>
    <w:rsid w:val="00E3192D"/>
    <w:rsid w:val="00E411D2"/>
    <w:rsid w:val="00E42278"/>
    <w:rsid w:val="00E4319F"/>
    <w:rsid w:val="00E44002"/>
    <w:rsid w:val="00E515A5"/>
    <w:rsid w:val="00E53DF5"/>
    <w:rsid w:val="00E5498B"/>
    <w:rsid w:val="00E56F62"/>
    <w:rsid w:val="00E579DA"/>
    <w:rsid w:val="00E57E09"/>
    <w:rsid w:val="00E60BD8"/>
    <w:rsid w:val="00E60F9E"/>
    <w:rsid w:val="00E61153"/>
    <w:rsid w:val="00E724BB"/>
    <w:rsid w:val="00E73644"/>
    <w:rsid w:val="00E74667"/>
    <w:rsid w:val="00E767B4"/>
    <w:rsid w:val="00E82DD9"/>
    <w:rsid w:val="00E83A21"/>
    <w:rsid w:val="00E9254A"/>
    <w:rsid w:val="00E92814"/>
    <w:rsid w:val="00E94344"/>
    <w:rsid w:val="00E9762A"/>
    <w:rsid w:val="00EA22DC"/>
    <w:rsid w:val="00EA2736"/>
    <w:rsid w:val="00EA435C"/>
    <w:rsid w:val="00EA5DD4"/>
    <w:rsid w:val="00EB0873"/>
    <w:rsid w:val="00EB27A2"/>
    <w:rsid w:val="00EC55A0"/>
    <w:rsid w:val="00EC5AEA"/>
    <w:rsid w:val="00EC5CEE"/>
    <w:rsid w:val="00ED0FBA"/>
    <w:rsid w:val="00ED1117"/>
    <w:rsid w:val="00ED3174"/>
    <w:rsid w:val="00ED3CC9"/>
    <w:rsid w:val="00ED7D9A"/>
    <w:rsid w:val="00EE55E7"/>
    <w:rsid w:val="00EF3E6E"/>
    <w:rsid w:val="00EF45EB"/>
    <w:rsid w:val="00EF5B67"/>
    <w:rsid w:val="00EF751B"/>
    <w:rsid w:val="00F01562"/>
    <w:rsid w:val="00F01971"/>
    <w:rsid w:val="00F06C17"/>
    <w:rsid w:val="00F0734D"/>
    <w:rsid w:val="00F130A1"/>
    <w:rsid w:val="00F13EBC"/>
    <w:rsid w:val="00F1475B"/>
    <w:rsid w:val="00F26201"/>
    <w:rsid w:val="00F338A2"/>
    <w:rsid w:val="00F36752"/>
    <w:rsid w:val="00F40467"/>
    <w:rsid w:val="00F42A7C"/>
    <w:rsid w:val="00F43375"/>
    <w:rsid w:val="00F43916"/>
    <w:rsid w:val="00F443E5"/>
    <w:rsid w:val="00F45443"/>
    <w:rsid w:val="00F45B5D"/>
    <w:rsid w:val="00F503F2"/>
    <w:rsid w:val="00F5051C"/>
    <w:rsid w:val="00F5484A"/>
    <w:rsid w:val="00F56DF3"/>
    <w:rsid w:val="00F579E8"/>
    <w:rsid w:val="00F61A01"/>
    <w:rsid w:val="00F626F8"/>
    <w:rsid w:val="00F62B35"/>
    <w:rsid w:val="00F63379"/>
    <w:rsid w:val="00F64607"/>
    <w:rsid w:val="00F65EE7"/>
    <w:rsid w:val="00F665AD"/>
    <w:rsid w:val="00F709C6"/>
    <w:rsid w:val="00F7127A"/>
    <w:rsid w:val="00F75059"/>
    <w:rsid w:val="00F775CB"/>
    <w:rsid w:val="00F8523C"/>
    <w:rsid w:val="00F87AA6"/>
    <w:rsid w:val="00F904D4"/>
    <w:rsid w:val="00F9558A"/>
    <w:rsid w:val="00FA0BF4"/>
    <w:rsid w:val="00FA0F77"/>
    <w:rsid w:val="00FA33D2"/>
    <w:rsid w:val="00FA7C76"/>
    <w:rsid w:val="00FB1004"/>
    <w:rsid w:val="00FB141F"/>
    <w:rsid w:val="00FB1556"/>
    <w:rsid w:val="00FB4FDF"/>
    <w:rsid w:val="00FB65E3"/>
    <w:rsid w:val="00FC011D"/>
    <w:rsid w:val="00FC4574"/>
    <w:rsid w:val="00FC5D2A"/>
    <w:rsid w:val="00FD1FA7"/>
    <w:rsid w:val="00FE2A1F"/>
    <w:rsid w:val="00FE485A"/>
    <w:rsid w:val="00FE625F"/>
    <w:rsid w:val="00FF0143"/>
    <w:rsid w:val="00FF1EF3"/>
    <w:rsid w:val="00FF4141"/>
    <w:rsid w:val="00FF53B6"/>
    <w:rsid w:val="00FF5463"/>
    <w:rsid w:val="012BB1FE"/>
    <w:rsid w:val="02EF682F"/>
    <w:rsid w:val="07FC1017"/>
    <w:rsid w:val="08D46236"/>
    <w:rsid w:val="0935526D"/>
    <w:rsid w:val="0AF1092F"/>
    <w:rsid w:val="0BB765B2"/>
    <w:rsid w:val="0D6F0504"/>
    <w:rsid w:val="0D86CD7D"/>
    <w:rsid w:val="0F4EDBE3"/>
    <w:rsid w:val="0FEB4E40"/>
    <w:rsid w:val="10B75BAC"/>
    <w:rsid w:val="11F1B0AE"/>
    <w:rsid w:val="12CB711C"/>
    <w:rsid w:val="141D20B5"/>
    <w:rsid w:val="1A6A85BF"/>
    <w:rsid w:val="1A74B17B"/>
    <w:rsid w:val="1BA3D738"/>
    <w:rsid w:val="1D36DA02"/>
    <w:rsid w:val="1D75D781"/>
    <w:rsid w:val="1EAAEAB9"/>
    <w:rsid w:val="20522B45"/>
    <w:rsid w:val="22784736"/>
    <w:rsid w:val="2366D985"/>
    <w:rsid w:val="27864B5C"/>
    <w:rsid w:val="27FBAB70"/>
    <w:rsid w:val="28144907"/>
    <w:rsid w:val="28B10B1A"/>
    <w:rsid w:val="2C9B016A"/>
    <w:rsid w:val="2E003ACF"/>
    <w:rsid w:val="2F7379DC"/>
    <w:rsid w:val="3092FB32"/>
    <w:rsid w:val="31708F8B"/>
    <w:rsid w:val="32D6C752"/>
    <w:rsid w:val="338FFEF7"/>
    <w:rsid w:val="33ACFA6D"/>
    <w:rsid w:val="33E0B4F1"/>
    <w:rsid w:val="35805328"/>
    <w:rsid w:val="372A5AFF"/>
    <w:rsid w:val="37467A4A"/>
    <w:rsid w:val="378D20E7"/>
    <w:rsid w:val="39B0B89E"/>
    <w:rsid w:val="41650B2D"/>
    <w:rsid w:val="429F09E7"/>
    <w:rsid w:val="4416D0C3"/>
    <w:rsid w:val="44686CBE"/>
    <w:rsid w:val="449DD5F7"/>
    <w:rsid w:val="4555EDC6"/>
    <w:rsid w:val="4B5F461A"/>
    <w:rsid w:val="4B79AED8"/>
    <w:rsid w:val="4B9B4522"/>
    <w:rsid w:val="4DB2F0C5"/>
    <w:rsid w:val="4E39F479"/>
    <w:rsid w:val="57FEF025"/>
    <w:rsid w:val="5908E1E9"/>
    <w:rsid w:val="5CDB8B6A"/>
    <w:rsid w:val="5F28FFD0"/>
    <w:rsid w:val="5F34770E"/>
    <w:rsid w:val="5FE47466"/>
    <w:rsid w:val="616EA4C7"/>
    <w:rsid w:val="629EB20D"/>
    <w:rsid w:val="65B0E3EA"/>
    <w:rsid w:val="6CFD38A8"/>
    <w:rsid w:val="6E75BF21"/>
    <w:rsid w:val="6EB8A24F"/>
    <w:rsid w:val="6F11598F"/>
    <w:rsid w:val="6F219748"/>
    <w:rsid w:val="6F42907C"/>
    <w:rsid w:val="6F97ACEC"/>
    <w:rsid w:val="70DD86B9"/>
    <w:rsid w:val="722DF6D9"/>
    <w:rsid w:val="74C19057"/>
    <w:rsid w:val="752FCC9D"/>
    <w:rsid w:val="7C65C2C9"/>
    <w:rsid w:val="7E65B0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335312"/>
  <w15:chartTrackingRefBased/>
  <w15:docId w15:val="{F6D62016-4B4F-457F-B753-3ADD45914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Arial"/>
        <w:sz w:val="24"/>
        <w:szCs w:val="22"/>
        <w:lang w:val="en-US" w:eastAsia="en-US" w:bidi="ar-SA"/>
      </w:rPr>
    </w:rPrDefault>
    <w:pPrDefault>
      <w:pPr>
        <w:spacing w:after="160"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paragraph" w:styleId="Heading1">
    <w:name w:val="heading 1"/>
    <w:basedOn w:val="Normal"/>
    <w:next w:val="Normal"/>
    <w:link w:val="Heading1Char"/>
    <w:uiPriority w:val="9"/>
    <w:qFormat/>
    <w:rsid w:val="00DB12DC"/>
    <w:pPr>
      <w:keepNext/>
      <w:keepLines/>
      <w:numPr>
        <w:numId w:val="13"/>
      </w:numPr>
      <w:spacing w:before="360" w:after="80" w:line="279" w:lineRule="auto"/>
      <w:jc w:val="left"/>
      <w:outlineLvl w:val="0"/>
    </w:pPr>
    <w:rPr>
      <w:rFonts w:ascii="Inter" w:eastAsiaTheme="majorEastAsia" w:hAnsi="Inter" w:cs="Times New Roman (Headings CS)"/>
      <w:b/>
      <w:caps/>
      <w:color w:val="1E4A3A"/>
      <w:sz w:val="26"/>
      <w:szCs w:val="40"/>
      <w:lang w:val="en-US" w:eastAsia="ja-JP"/>
    </w:rPr>
  </w:style>
  <w:style w:type="paragraph" w:styleId="Heading2">
    <w:name w:val="heading 2"/>
    <w:basedOn w:val="Normal"/>
    <w:next w:val="Normal"/>
    <w:link w:val="Heading2Char"/>
    <w:uiPriority w:val="9"/>
    <w:unhideWhenUsed/>
    <w:qFormat/>
    <w:rsid w:val="00DB12DC"/>
    <w:pPr>
      <w:keepNext/>
      <w:keepLines/>
      <w:numPr>
        <w:ilvl w:val="1"/>
        <w:numId w:val="13"/>
      </w:numPr>
      <w:spacing w:before="160" w:after="80" w:line="279" w:lineRule="auto"/>
      <w:jc w:val="left"/>
      <w:outlineLvl w:val="1"/>
    </w:pPr>
    <w:rPr>
      <w:rFonts w:ascii="Inter" w:eastAsiaTheme="majorEastAsia" w:hAnsi="Inter" w:cstheme="majorBidi"/>
      <w:b/>
      <w:i/>
      <w:color w:val="000000" w:themeColor="text1"/>
      <w:szCs w:val="32"/>
      <w:lang w:val="en-US" w:eastAsia="ja-JP"/>
    </w:rPr>
  </w:style>
  <w:style w:type="paragraph" w:styleId="Heading3">
    <w:name w:val="heading 3"/>
    <w:basedOn w:val="Normal"/>
    <w:next w:val="Normal"/>
    <w:link w:val="Heading3Char"/>
    <w:uiPriority w:val="9"/>
    <w:unhideWhenUsed/>
    <w:qFormat/>
    <w:rsid w:val="00DB12DC"/>
    <w:pPr>
      <w:keepNext/>
      <w:keepLines/>
      <w:numPr>
        <w:ilvl w:val="2"/>
        <w:numId w:val="13"/>
      </w:numPr>
      <w:spacing w:before="160" w:after="80" w:line="279" w:lineRule="auto"/>
      <w:jc w:val="left"/>
      <w:outlineLvl w:val="2"/>
    </w:pPr>
    <w:rPr>
      <w:rFonts w:ascii="Inter" w:eastAsiaTheme="majorEastAsia" w:hAnsi="Inter" w:cstheme="majorBidi"/>
      <w:i/>
      <w:color w:val="000000" w:themeColor="text1"/>
      <w:szCs w:val="28"/>
      <w:lang w:val="en-US" w:eastAsia="ja-JP"/>
    </w:rPr>
  </w:style>
  <w:style w:type="paragraph" w:styleId="Heading4">
    <w:name w:val="heading 4"/>
    <w:basedOn w:val="Normal"/>
    <w:next w:val="Normal"/>
    <w:link w:val="Heading4Char"/>
    <w:uiPriority w:val="9"/>
    <w:unhideWhenUsed/>
    <w:qFormat/>
    <w:rsid w:val="00DB12DC"/>
    <w:pPr>
      <w:keepNext/>
      <w:keepLines/>
      <w:numPr>
        <w:ilvl w:val="3"/>
        <w:numId w:val="13"/>
      </w:numPr>
      <w:spacing w:before="80" w:after="40" w:line="279" w:lineRule="auto"/>
      <w:jc w:val="left"/>
      <w:outlineLvl w:val="3"/>
    </w:pPr>
    <w:rPr>
      <w:rFonts w:ascii="Inter" w:eastAsiaTheme="majorEastAsia" w:hAnsi="Inter" w:cstheme="majorBidi"/>
      <w:i/>
      <w:iCs/>
      <w:color w:val="2F5496" w:themeColor="accent1" w:themeShade="BF"/>
      <w:szCs w:val="24"/>
      <w:lang w:val="en-US" w:eastAsia="ja-JP"/>
    </w:rPr>
  </w:style>
  <w:style w:type="paragraph" w:styleId="Heading5">
    <w:name w:val="heading 5"/>
    <w:basedOn w:val="Normal"/>
    <w:next w:val="Normal"/>
    <w:link w:val="Heading5Char"/>
    <w:uiPriority w:val="9"/>
    <w:unhideWhenUsed/>
    <w:qFormat/>
    <w:rsid w:val="00DB12DC"/>
    <w:pPr>
      <w:keepNext/>
      <w:keepLines/>
      <w:numPr>
        <w:ilvl w:val="4"/>
        <w:numId w:val="13"/>
      </w:numPr>
      <w:spacing w:before="80" w:after="40" w:line="279" w:lineRule="auto"/>
      <w:jc w:val="left"/>
      <w:outlineLvl w:val="4"/>
    </w:pPr>
    <w:rPr>
      <w:rFonts w:ascii="Inter" w:eastAsiaTheme="majorEastAsia" w:hAnsi="Inter" w:cstheme="majorBidi"/>
      <w:color w:val="2F5496" w:themeColor="accent1" w:themeShade="BF"/>
      <w:szCs w:val="24"/>
      <w:lang w:val="en-US" w:eastAsia="ja-JP"/>
    </w:rPr>
  </w:style>
  <w:style w:type="paragraph" w:styleId="Heading6">
    <w:name w:val="heading 6"/>
    <w:basedOn w:val="Normal"/>
    <w:next w:val="Normal"/>
    <w:link w:val="Heading6Char"/>
    <w:uiPriority w:val="9"/>
    <w:unhideWhenUsed/>
    <w:qFormat/>
    <w:rsid w:val="00DB12DC"/>
    <w:pPr>
      <w:keepNext/>
      <w:keepLines/>
      <w:numPr>
        <w:ilvl w:val="5"/>
        <w:numId w:val="13"/>
      </w:numPr>
      <w:spacing w:before="40" w:after="0" w:line="279" w:lineRule="auto"/>
      <w:jc w:val="left"/>
      <w:outlineLvl w:val="5"/>
    </w:pPr>
    <w:rPr>
      <w:rFonts w:ascii="Inter" w:eastAsiaTheme="majorEastAsia" w:hAnsi="Inter" w:cstheme="majorBidi"/>
      <w:i/>
      <w:iCs/>
      <w:color w:val="595959" w:themeColor="text1" w:themeTint="A6"/>
      <w:szCs w:val="24"/>
      <w:lang w:val="en-US" w:eastAsia="ja-JP"/>
    </w:rPr>
  </w:style>
  <w:style w:type="paragraph" w:styleId="Heading7">
    <w:name w:val="heading 7"/>
    <w:basedOn w:val="Normal"/>
    <w:next w:val="Normal"/>
    <w:link w:val="Heading7Char"/>
    <w:uiPriority w:val="9"/>
    <w:unhideWhenUsed/>
    <w:qFormat/>
    <w:rsid w:val="00DB12DC"/>
    <w:pPr>
      <w:keepNext/>
      <w:keepLines/>
      <w:numPr>
        <w:ilvl w:val="6"/>
        <w:numId w:val="13"/>
      </w:numPr>
      <w:spacing w:before="40" w:after="0" w:line="279" w:lineRule="auto"/>
      <w:jc w:val="left"/>
      <w:outlineLvl w:val="6"/>
    </w:pPr>
    <w:rPr>
      <w:rFonts w:ascii="Inter" w:eastAsiaTheme="majorEastAsia" w:hAnsi="Inter" w:cstheme="majorBidi"/>
      <w:color w:val="595959" w:themeColor="text1" w:themeTint="A6"/>
      <w:szCs w:val="24"/>
      <w:lang w:val="en-US" w:eastAsia="ja-JP"/>
    </w:rPr>
  </w:style>
  <w:style w:type="paragraph" w:styleId="Heading8">
    <w:name w:val="heading 8"/>
    <w:basedOn w:val="Normal"/>
    <w:next w:val="Normal"/>
    <w:link w:val="Heading8Char"/>
    <w:uiPriority w:val="9"/>
    <w:unhideWhenUsed/>
    <w:qFormat/>
    <w:rsid w:val="00DB12DC"/>
    <w:pPr>
      <w:keepNext/>
      <w:keepLines/>
      <w:numPr>
        <w:ilvl w:val="7"/>
        <w:numId w:val="13"/>
      </w:numPr>
      <w:spacing w:after="0" w:line="279" w:lineRule="auto"/>
      <w:jc w:val="left"/>
      <w:outlineLvl w:val="7"/>
    </w:pPr>
    <w:rPr>
      <w:rFonts w:ascii="Inter" w:eastAsiaTheme="majorEastAsia" w:hAnsi="Inter" w:cstheme="majorBidi"/>
      <w:i/>
      <w:iCs/>
      <w:color w:val="272727" w:themeColor="text1" w:themeTint="D8"/>
      <w:szCs w:val="24"/>
      <w:lang w:val="en-US" w:eastAsia="ja-JP"/>
    </w:rPr>
  </w:style>
  <w:style w:type="paragraph" w:styleId="Heading9">
    <w:name w:val="heading 9"/>
    <w:basedOn w:val="Normal"/>
    <w:next w:val="Normal"/>
    <w:link w:val="Heading9Char"/>
    <w:uiPriority w:val="9"/>
    <w:unhideWhenUsed/>
    <w:qFormat/>
    <w:rsid w:val="00DB12DC"/>
    <w:pPr>
      <w:keepNext/>
      <w:keepLines/>
      <w:numPr>
        <w:ilvl w:val="8"/>
        <w:numId w:val="13"/>
      </w:numPr>
      <w:spacing w:after="0" w:line="279" w:lineRule="auto"/>
      <w:jc w:val="left"/>
      <w:outlineLvl w:val="8"/>
    </w:pPr>
    <w:rPr>
      <w:rFonts w:ascii="Inter" w:eastAsiaTheme="majorEastAsia" w:hAnsi="Inter" w:cstheme="majorBidi"/>
      <w:color w:val="272727" w:themeColor="text1" w:themeTint="D8"/>
      <w:szCs w:val="24"/>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6EC3"/>
    <w:pPr>
      <w:ind w:left="720"/>
      <w:contextualSpacing/>
    </w:pPr>
  </w:style>
  <w:style w:type="character" w:styleId="Hyperlink">
    <w:name w:val="Hyperlink"/>
    <w:basedOn w:val="DefaultParagraphFont"/>
    <w:uiPriority w:val="99"/>
    <w:unhideWhenUsed/>
    <w:rsid w:val="00914F5A"/>
    <w:rPr>
      <w:color w:val="0563C1" w:themeColor="hyperlink"/>
      <w:u w:val="single"/>
    </w:rPr>
  </w:style>
  <w:style w:type="character" w:customStyle="1" w:styleId="UnresolvedMention">
    <w:name w:val="Unresolved Mention"/>
    <w:basedOn w:val="DefaultParagraphFont"/>
    <w:uiPriority w:val="99"/>
    <w:semiHidden/>
    <w:unhideWhenUsed/>
    <w:rsid w:val="00914F5A"/>
    <w:rPr>
      <w:color w:val="605E5C"/>
      <w:shd w:val="clear" w:color="auto" w:fill="E1DFDD"/>
    </w:rPr>
  </w:style>
  <w:style w:type="paragraph" w:styleId="Header">
    <w:name w:val="header"/>
    <w:basedOn w:val="Normal"/>
    <w:link w:val="HeaderChar"/>
    <w:uiPriority w:val="99"/>
    <w:unhideWhenUsed/>
    <w:rsid w:val="004860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60B0"/>
    <w:rPr>
      <w:lang w:val="en-GB"/>
    </w:rPr>
  </w:style>
  <w:style w:type="paragraph" w:styleId="Footer">
    <w:name w:val="footer"/>
    <w:basedOn w:val="Normal"/>
    <w:link w:val="FooterChar"/>
    <w:uiPriority w:val="99"/>
    <w:unhideWhenUsed/>
    <w:rsid w:val="004860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60B0"/>
    <w:rPr>
      <w:lang w:val="en-GB"/>
    </w:rPr>
  </w:style>
  <w:style w:type="paragraph" w:styleId="FootnoteText">
    <w:name w:val="footnote text"/>
    <w:aliases w:val="Schriftart: 9 pt,Schriftart: 10 pt,Schriftart: 8 pt,WB-Fußnotentext,FoodNote,ft,Footnote,Footnote Text Char Char,Footnote Text Char1 Char Char,Footnote Text Char Char Char Char,fn,f,Voetnoottekst Char,Footnote Text Char1 Cha,Char Char Char"/>
    <w:basedOn w:val="Normal"/>
    <w:link w:val="FootnoteTextChar"/>
    <w:uiPriority w:val="99"/>
    <w:unhideWhenUsed/>
    <w:qFormat/>
    <w:rsid w:val="0016654E"/>
    <w:pPr>
      <w:spacing w:after="0" w:line="240" w:lineRule="auto"/>
    </w:pPr>
    <w:rPr>
      <w:sz w:val="20"/>
      <w:szCs w:val="20"/>
    </w:rPr>
  </w:style>
  <w:style w:type="character" w:customStyle="1" w:styleId="FootnoteTextChar">
    <w:name w:val="Footnote Text Char"/>
    <w:aliases w:val="Schriftart: 9 pt Char,Schriftart: 10 pt Char,Schriftart: 8 pt Char,WB-Fußnotentext Char,FoodNote Char,ft Char,Footnote Char,Footnote Text Char Char Char,Footnote Text Char1 Char Char Char,Footnote Text Char Char Char Char Char,fn Char"/>
    <w:basedOn w:val="DefaultParagraphFont"/>
    <w:link w:val="FootnoteText"/>
    <w:uiPriority w:val="99"/>
    <w:rsid w:val="0016654E"/>
    <w:rPr>
      <w:sz w:val="20"/>
      <w:szCs w:val="20"/>
      <w:lang w:val="en-GB"/>
    </w:rPr>
  </w:style>
  <w:style w:type="character" w:styleId="FootnoteReference">
    <w:name w:val="footnote reference"/>
    <w:aliases w:val="Footnote symbol,Times 10 Point,Exposant 3 Point,Footnote number,Footnote Reference Number,Footnote reference number,Footnote Reference Superscript,EN Footnote Reference,note TESI,Voetnootverwijzing,fr,o,FR,FR1,note, Exposant 3 Point"/>
    <w:basedOn w:val="DefaultParagraphFont"/>
    <w:link w:val="Char2"/>
    <w:unhideWhenUsed/>
    <w:qFormat/>
    <w:rsid w:val="0016654E"/>
    <w:rPr>
      <w:vertAlign w:val="superscript"/>
    </w:rPr>
  </w:style>
  <w:style w:type="paragraph" w:styleId="NormalWeb">
    <w:name w:val="Normal (Web)"/>
    <w:basedOn w:val="Normal"/>
    <w:uiPriority w:val="99"/>
    <w:unhideWhenUsed/>
    <w:rsid w:val="0094120A"/>
    <w:pPr>
      <w:spacing w:before="100" w:beforeAutospacing="1" w:after="100" w:afterAutospacing="1" w:line="240" w:lineRule="auto"/>
      <w:jc w:val="left"/>
    </w:pPr>
    <w:rPr>
      <w:rFonts w:ascii="Times New Roman" w:eastAsia="Times New Roman" w:hAnsi="Times New Roman" w:cs="Times New Roman"/>
      <w:szCs w:val="24"/>
      <w:lang w:val="en-US"/>
    </w:rPr>
  </w:style>
  <w:style w:type="character" w:customStyle="1" w:styleId="Heading1Char">
    <w:name w:val="Heading 1 Char"/>
    <w:basedOn w:val="DefaultParagraphFont"/>
    <w:link w:val="Heading1"/>
    <w:uiPriority w:val="9"/>
    <w:rsid w:val="00DB12DC"/>
    <w:rPr>
      <w:rFonts w:ascii="Inter" w:eastAsiaTheme="majorEastAsia" w:hAnsi="Inter" w:cs="Times New Roman (Headings CS)"/>
      <w:b/>
      <w:caps/>
      <w:color w:val="1E4A3A"/>
      <w:sz w:val="26"/>
      <w:szCs w:val="40"/>
      <w:lang w:eastAsia="ja-JP"/>
    </w:rPr>
  </w:style>
  <w:style w:type="character" w:customStyle="1" w:styleId="Heading2Char">
    <w:name w:val="Heading 2 Char"/>
    <w:basedOn w:val="DefaultParagraphFont"/>
    <w:link w:val="Heading2"/>
    <w:uiPriority w:val="9"/>
    <w:rsid w:val="00DB12DC"/>
    <w:rPr>
      <w:rFonts w:ascii="Inter" w:eastAsiaTheme="majorEastAsia" w:hAnsi="Inter" w:cstheme="majorBidi"/>
      <w:b/>
      <w:i/>
      <w:color w:val="000000" w:themeColor="text1"/>
      <w:szCs w:val="32"/>
      <w:lang w:eastAsia="ja-JP"/>
    </w:rPr>
  </w:style>
  <w:style w:type="character" w:customStyle="1" w:styleId="Heading3Char">
    <w:name w:val="Heading 3 Char"/>
    <w:basedOn w:val="DefaultParagraphFont"/>
    <w:link w:val="Heading3"/>
    <w:uiPriority w:val="9"/>
    <w:rsid w:val="00DB12DC"/>
    <w:rPr>
      <w:rFonts w:ascii="Inter" w:eastAsiaTheme="majorEastAsia" w:hAnsi="Inter" w:cstheme="majorBidi"/>
      <w:i/>
      <w:color w:val="000000" w:themeColor="text1"/>
      <w:szCs w:val="28"/>
      <w:lang w:eastAsia="ja-JP"/>
    </w:rPr>
  </w:style>
  <w:style w:type="character" w:customStyle="1" w:styleId="Heading4Char">
    <w:name w:val="Heading 4 Char"/>
    <w:basedOn w:val="DefaultParagraphFont"/>
    <w:link w:val="Heading4"/>
    <w:uiPriority w:val="9"/>
    <w:rsid w:val="00DB12DC"/>
    <w:rPr>
      <w:rFonts w:ascii="Inter" w:eastAsiaTheme="majorEastAsia" w:hAnsi="Inter" w:cstheme="majorBidi"/>
      <w:i/>
      <w:iCs/>
      <w:color w:val="2F5496" w:themeColor="accent1" w:themeShade="BF"/>
      <w:szCs w:val="24"/>
      <w:lang w:eastAsia="ja-JP"/>
    </w:rPr>
  </w:style>
  <w:style w:type="character" w:customStyle="1" w:styleId="Heading5Char">
    <w:name w:val="Heading 5 Char"/>
    <w:basedOn w:val="DefaultParagraphFont"/>
    <w:link w:val="Heading5"/>
    <w:uiPriority w:val="9"/>
    <w:rsid w:val="00DB12DC"/>
    <w:rPr>
      <w:rFonts w:ascii="Inter" w:eastAsiaTheme="majorEastAsia" w:hAnsi="Inter" w:cstheme="majorBidi"/>
      <w:color w:val="2F5496" w:themeColor="accent1" w:themeShade="BF"/>
      <w:szCs w:val="24"/>
      <w:lang w:eastAsia="ja-JP"/>
    </w:rPr>
  </w:style>
  <w:style w:type="character" w:customStyle="1" w:styleId="Heading6Char">
    <w:name w:val="Heading 6 Char"/>
    <w:basedOn w:val="DefaultParagraphFont"/>
    <w:link w:val="Heading6"/>
    <w:uiPriority w:val="9"/>
    <w:rsid w:val="00DB12DC"/>
    <w:rPr>
      <w:rFonts w:ascii="Inter" w:eastAsiaTheme="majorEastAsia" w:hAnsi="Inter" w:cstheme="majorBidi"/>
      <w:i/>
      <w:iCs/>
      <w:color w:val="595959" w:themeColor="text1" w:themeTint="A6"/>
      <w:szCs w:val="24"/>
      <w:lang w:eastAsia="ja-JP"/>
    </w:rPr>
  </w:style>
  <w:style w:type="character" w:customStyle="1" w:styleId="Heading7Char">
    <w:name w:val="Heading 7 Char"/>
    <w:basedOn w:val="DefaultParagraphFont"/>
    <w:link w:val="Heading7"/>
    <w:uiPriority w:val="9"/>
    <w:rsid w:val="00DB12DC"/>
    <w:rPr>
      <w:rFonts w:ascii="Inter" w:eastAsiaTheme="majorEastAsia" w:hAnsi="Inter" w:cstheme="majorBidi"/>
      <w:color w:val="595959" w:themeColor="text1" w:themeTint="A6"/>
      <w:szCs w:val="24"/>
      <w:lang w:eastAsia="ja-JP"/>
    </w:rPr>
  </w:style>
  <w:style w:type="character" w:customStyle="1" w:styleId="Heading8Char">
    <w:name w:val="Heading 8 Char"/>
    <w:basedOn w:val="DefaultParagraphFont"/>
    <w:link w:val="Heading8"/>
    <w:uiPriority w:val="9"/>
    <w:rsid w:val="00DB12DC"/>
    <w:rPr>
      <w:rFonts w:ascii="Inter" w:eastAsiaTheme="majorEastAsia" w:hAnsi="Inter" w:cstheme="majorBidi"/>
      <w:i/>
      <w:iCs/>
      <w:color w:val="272727" w:themeColor="text1" w:themeTint="D8"/>
      <w:szCs w:val="24"/>
      <w:lang w:eastAsia="ja-JP"/>
    </w:rPr>
  </w:style>
  <w:style w:type="character" w:customStyle="1" w:styleId="Heading9Char">
    <w:name w:val="Heading 9 Char"/>
    <w:basedOn w:val="DefaultParagraphFont"/>
    <w:link w:val="Heading9"/>
    <w:uiPriority w:val="9"/>
    <w:rsid w:val="00DB12DC"/>
    <w:rPr>
      <w:rFonts w:ascii="Inter" w:eastAsiaTheme="majorEastAsia" w:hAnsi="Inter" w:cstheme="majorBidi"/>
      <w:color w:val="272727" w:themeColor="text1" w:themeTint="D8"/>
      <w:szCs w:val="24"/>
      <w:lang w:eastAsia="ja-JP"/>
    </w:rPr>
  </w:style>
  <w:style w:type="paragraph" w:customStyle="1" w:styleId="BodyText1">
    <w:name w:val="Body Text1"/>
    <w:aliases w:val="OPM,Body text,OPM Char1 Char Char,Body text Char Char,OPM + Bold,OPMi,OPM + Bold + Bold,Italic + Bold + Bold,Italic + Bold,...,Body text Char Char + (Complex) 13.5 pt,Body text Char Char + B...,OPM + 9 pt,Italic"/>
    <w:basedOn w:val="Normal"/>
    <w:link w:val="BodytextChar"/>
    <w:qFormat/>
    <w:rsid w:val="0077472D"/>
    <w:pPr>
      <w:spacing w:after="240" w:line="240" w:lineRule="auto"/>
    </w:pPr>
    <w:rPr>
      <w:rFonts w:ascii="Antique Olive Roman" w:eastAsia="Times New Roman" w:hAnsi="Antique Olive Roman" w:cs="Times New Roman"/>
      <w:sz w:val="22"/>
      <w:szCs w:val="20"/>
      <w:lang w:val="x-none" w:eastAsia="x-none"/>
    </w:rPr>
  </w:style>
  <w:style w:type="character" w:customStyle="1" w:styleId="BodytextChar">
    <w:name w:val="Body text Char"/>
    <w:aliases w:val="OPM Char1,OPM Char,Body text Char Char Char,Body Text Char2,Body Text 12 Char,bt Char,Body Text Char3,OPM + Bold + Bold Char,Italic + Bold + Bold Char,Italic + Bold Char,... Char,OPM + Bold Char Char,... Char Char,Body text Char1,Body te"/>
    <w:link w:val="BodyText1"/>
    <w:rsid w:val="0077472D"/>
    <w:rPr>
      <w:rFonts w:ascii="Antique Olive Roman" w:eastAsia="Times New Roman" w:hAnsi="Antique Olive Roman" w:cs="Times New Roman"/>
      <w:sz w:val="22"/>
      <w:szCs w:val="20"/>
      <w:lang w:val="x-none" w:eastAsia="x-none"/>
    </w:rPr>
  </w:style>
  <w:style w:type="character" w:styleId="CommentReference">
    <w:name w:val="annotation reference"/>
    <w:basedOn w:val="DefaultParagraphFont"/>
    <w:uiPriority w:val="99"/>
    <w:semiHidden/>
    <w:unhideWhenUsed/>
    <w:rsid w:val="00067514"/>
    <w:rPr>
      <w:sz w:val="16"/>
      <w:szCs w:val="16"/>
    </w:rPr>
  </w:style>
  <w:style w:type="paragraph" w:styleId="CommentText">
    <w:name w:val="annotation text"/>
    <w:basedOn w:val="Normal"/>
    <w:link w:val="CommentTextChar"/>
    <w:uiPriority w:val="99"/>
    <w:unhideWhenUsed/>
    <w:rsid w:val="00067514"/>
    <w:pPr>
      <w:spacing w:line="240" w:lineRule="auto"/>
      <w:jc w:val="left"/>
    </w:pPr>
    <w:rPr>
      <w:rFonts w:ascii="Inter" w:eastAsiaTheme="minorEastAsia" w:hAnsi="Inter" w:cstheme="minorBidi"/>
      <w:sz w:val="20"/>
      <w:szCs w:val="20"/>
      <w:lang w:val="en-US" w:eastAsia="ja-JP"/>
    </w:rPr>
  </w:style>
  <w:style w:type="character" w:customStyle="1" w:styleId="CommentTextChar">
    <w:name w:val="Comment Text Char"/>
    <w:basedOn w:val="DefaultParagraphFont"/>
    <w:link w:val="CommentText"/>
    <w:uiPriority w:val="99"/>
    <w:rsid w:val="00067514"/>
    <w:rPr>
      <w:rFonts w:ascii="Inter" w:eastAsiaTheme="minorEastAsia" w:hAnsi="Inter" w:cstheme="minorBidi"/>
      <w:sz w:val="20"/>
      <w:szCs w:val="20"/>
      <w:lang w:eastAsia="ja-JP"/>
    </w:rPr>
  </w:style>
  <w:style w:type="paragraph" w:customStyle="1" w:styleId="xmsonormal">
    <w:name w:val="x_msonormal"/>
    <w:basedOn w:val="Normal"/>
    <w:rsid w:val="00750F47"/>
    <w:pPr>
      <w:spacing w:before="100" w:beforeAutospacing="1" w:after="100" w:afterAutospacing="1" w:line="240" w:lineRule="auto"/>
      <w:jc w:val="left"/>
    </w:pPr>
    <w:rPr>
      <w:rFonts w:ascii="Times New Roman" w:eastAsia="Times New Roman" w:hAnsi="Times New Roman" w:cs="Times New Roman"/>
      <w:szCs w:val="24"/>
      <w:lang w:val="en-US"/>
    </w:rPr>
  </w:style>
  <w:style w:type="paragraph" w:customStyle="1" w:styleId="Char2">
    <w:name w:val="Char2"/>
    <w:basedOn w:val="Normal"/>
    <w:link w:val="FootnoteReference"/>
    <w:rsid w:val="00FD1FA7"/>
    <w:pPr>
      <w:spacing w:line="240" w:lineRule="exact"/>
      <w:jc w:val="left"/>
    </w:pPr>
    <w:rPr>
      <w:vertAlign w:val="superscript"/>
      <w:lang w:val="en-US"/>
    </w:rPr>
  </w:style>
  <w:style w:type="paragraph" w:styleId="Revision">
    <w:name w:val="Revision"/>
    <w:hidden/>
    <w:uiPriority w:val="99"/>
    <w:semiHidden/>
    <w:rsid w:val="005E78E5"/>
    <w:pPr>
      <w:spacing w:after="0" w:line="240" w:lineRule="auto"/>
      <w:jc w:val="left"/>
    </w:pPr>
    <w:rPr>
      <w:lang w:val="en-GB"/>
    </w:rPr>
  </w:style>
  <w:style w:type="paragraph" w:styleId="CommentSubject">
    <w:name w:val="annotation subject"/>
    <w:basedOn w:val="CommentText"/>
    <w:next w:val="CommentText"/>
    <w:link w:val="CommentSubjectChar"/>
    <w:uiPriority w:val="99"/>
    <w:semiHidden/>
    <w:unhideWhenUsed/>
    <w:rsid w:val="003D6FEA"/>
    <w:pPr>
      <w:jc w:val="both"/>
    </w:pPr>
    <w:rPr>
      <w:rFonts w:ascii="Calibri" w:eastAsiaTheme="minorHAnsi" w:hAnsi="Calibri" w:cs="Arial"/>
      <w:b/>
      <w:bCs/>
      <w:lang w:val="en-GB" w:eastAsia="en-US"/>
    </w:rPr>
  </w:style>
  <w:style w:type="character" w:customStyle="1" w:styleId="CommentSubjectChar">
    <w:name w:val="Comment Subject Char"/>
    <w:basedOn w:val="CommentTextChar"/>
    <w:link w:val="CommentSubject"/>
    <w:uiPriority w:val="99"/>
    <w:semiHidden/>
    <w:rsid w:val="003D6FEA"/>
    <w:rPr>
      <w:rFonts w:ascii="Inter" w:eastAsiaTheme="minorEastAsia" w:hAnsi="Inter" w:cstheme="minorBidi"/>
      <w:b/>
      <w:bCs/>
      <w:sz w:val="20"/>
      <w:szCs w:val="20"/>
      <w:lang w:val="en-GB" w:eastAsia="ja-JP"/>
    </w:rPr>
  </w:style>
  <w:style w:type="character" w:styleId="Strong">
    <w:name w:val="Strong"/>
    <w:basedOn w:val="DefaultParagraphFont"/>
    <w:uiPriority w:val="22"/>
    <w:qFormat/>
    <w:rsid w:val="00CC3CF8"/>
    <w:rPr>
      <w:b/>
      <w:bCs/>
    </w:rPr>
  </w:style>
  <w:style w:type="paragraph" w:styleId="Title">
    <w:name w:val="Title"/>
    <w:basedOn w:val="Normal"/>
    <w:next w:val="Normal"/>
    <w:link w:val="TitleChar"/>
    <w:uiPriority w:val="10"/>
    <w:qFormat/>
    <w:rsid w:val="00F709C6"/>
    <w:pPr>
      <w:keepNext/>
      <w:keepLines/>
      <w:spacing w:before="480" w:after="120" w:line="240" w:lineRule="auto"/>
      <w:jc w:val="left"/>
    </w:pPr>
    <w:rPr>
      <w:rFonts w:eastAsia="Calibri" w:cs="Calibri"/>
      <w:b/>
      <w:sz w:val="72"/>
      <w:szCs w:val="72"/>
      <w:lang w:val="en-US"/>
    </w:rPr>
  </w:style>
  <w:style w:type="character" w:customStyle="1" w:styleId="TitleChar">
    <w:name w:val="Title Char"/>
    <w:basedOn w:val="DefaultParagraphFont"/>
    <w:link w:val="Title"/>
    <w:uiPriority w:val="10"/>
    <w:rsid w:val="00F709C6"/>
    <w:rPr>
      <w:rFonts w:eastAsia="Calibri" w:cs="Calibri"/>
      <w:b/>
      <w:sz w:val="72"/>
      <w:szCs w:val="72"/>
    </w:rPr>
  </w:style>
  <w:style w:type="character" w:customStyle="1" w:styleId="Mention">
    <w:name w:val="Mention"/>
    <w:basedOn w:val="DefaultParagraphFont"/>
    <w:uiPriority w:val="99"/>
    <w:unhideWhenUsed/>
    <w:rsid w:val="00ED7D9A"/>
    <w:rPr>
      <w:color w:val="2B579A"/>
      <w:shd w:val="clear" w:color="auto" w:fill="E1DFDD"/>
    </w:rPr>
  </w:style>
  <w:style w:type="paragraph" w:customStyle="1" w:styleId="pf0">
    <w:name w:val="pf0"/>
    <w:basedOn w:val="Normal"/>
    <w:rsid w:val="003D3486"/>
    <w:pPr>
      <w:spacing w:before="100" w:beforeAutospacing="1" w:after="100" w:afterAutospacing="1" w:line="240" w:lineRule="auto"/>
      <w:jc w:val="left"/>
    </w:pPr>
    <w:rPr>
      <w:rFonts w:ascii="Times New Roman" w:eastAsia="Times New Roman" w:hAnsi="Times New Roman" w:cs="Times New Roman"/>
      <w:szCs w:val="24"/>
      <w:lang w:val="en-US"/>
    </w:rPr>
  </w:style>
  <w:style w:type="character" w:customStyle="1" w:styleId="cf01">
    <w:name w:val="cf01"/>
    <w:basedOn w:val="DefaultParagraphFont"/>
    <w:rsid w:val="003D3486"/>
    <w:rPr>
      <w:rFonts w:ascii="Segoe UI" w:hAnsi="Segoe UI" w:cs="Segoe UI" w:hint="default"/>
      <w:sz w:val="24"/>
      <w:szCs w:val="24"/>
    </w:rPr>
  </w:style>
  <w:style w:type="paragraph" w:customStyle="1" w:styleId="paragraph">
    <w:name w:val="paragraph"/>
    <w:basedOn w:val="Normal"/>
    <w:rsid w:val="00C51348"/>
    <w:pPr>
      <w:spacing w:before="100" w:beforeAutospacing="1" w:after="100" w:afterAutospacing="1" w:line="240" w:lineRule="auto"/>
      <w:jc w:val="left"/>
    </w:pPr>
    <w:rPr>
      <w:rFonts w:ascii="Times New Roman" w:eastAsia="Times New Roman" w:hAnsi="Times New Roman" w:cs="Times New Roman"/>
      <w:szCs w:val="24"/>
      <w:lang w:val="en-US"/>
    </w:rPr>
  </w:style>
  <w:style w:type="character" w:customStyle="1" w:styleId="normaltextrun">
    <w:name w:val="normaltextrun"/>
    <w:basedOn w:val="DefaultParagraphFont"/>
    <w:rsid w:val="00C51348"/>
  </w:style>
  <w:style w:type="character" w:customStyle="1" w:styleId="eop">
    <w:name w:val="eop"/>
    <w:basedOn w:val="DefaultParagraphFont"/>
    <w:rsid w:val="00C51348"/>
  </w:style>
  <w:style w:type="character" w:customStyle="1" w:styleId="superscript">
    <w:name w:val="superscript"/>
    <w:basedOn w:val="DefaultParagraphFont"/>
    <w:rsid w:val="00C513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866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ietnam@oxfam.org"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7A0C68D599C7C4BB956C5959AB4A7DF" ma:contentTypeVersion="6" ma:contentTypeDescription="Create a new document." ma:contentTypeScope="" ma:versionID="9bd22bab766a03f9311aaed1fff78a04">
  <xsd:schema xmlns:xsd="http://www.w3.org/2001/XMLSchema" xmlns:xs="http://www.w3.org/2001/XMLSchema" xmlns:p="http://schemas.microsoft.com/office/2006/metadata/properties" xmlns:ns2="0c253a92-32a6-4480-81ed-c986b12a3780" xmlns:ns3="c4c344a3-123b-42bd-880a-985a2b9d6ca0" targetNamespace="http://schemas.microsoft.com/office/2006/metadata/properties" ma:root="true" ma:fieldsID="88622d0638ecb96e5a4d8ed0a9d251c6" ns2:_="" ns3:_="">
    <xsd:import namespace="0c253a92-32a6-4480-81ed-c986b12a3780"/>
    <xsd:import namespace="c4c344a3-123b-42bd-880a-985a2b9d6ca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253a92-32a6-4480-81ed-c986b12a37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c344a3-123b-42bd-880a-985a2b9d6ca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1926C0-32F1-4184-B1F4-99E535673F1A}">
  <ds:schemaRefs>
    <ds:schemaRef ds:uri="http://schemas.microsoft.com/sharepoint/v3/contenttype/forms"/>
  </ds:schemaRefs>
</ds:datastoreItem>
</file>

<file path=customXml/itemProps2.xml><?xml version="1.0" encoding="utf-8"?>
<ds:datastoreItem xmlns:ds="http://schemas.openxmlformats.org/officeDocument/2006/customXml" ds:itemID="{B35BA047-071E-4568-AE70-8E24A6D7A4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253a92-32a6-4480-81ed-c986b12a3780"/>
    <ds:schemaRef ds:uri="c4c344a3-123b-42bd-880a-985a2b9d6c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3CAC6D-9526-48D5-8BE1-D64F7356B61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D64B5D6-A8D6-4735-B820-43847B6CB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1771</Words>
  <Characters>10095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11843</CharactersWithSpaces>
  <SharedDoc>false</SharedDoc>
  <HLinks>
    <vt:vector size="54" baseType="variant">
      <vt:variant>
        <vt:i4>4587566</vt:i4>
      </vt:variant>
      <vt:variant>
        <vt:i4>18</vt:i4>
      </vt:variant>
      <vt:variant>
        <vt:i4>0</vt:i4>
      </vt:variant>
      <vt:variant>
        <vt:i4>5</vt:i4>
      </vt:variant>
      <vt:variant>
        <vt:lpwstr>mailto:cecr.vn@gmail.com</vt:lpwstr>
      </vt:variant>
      <vt:variant>
        <vt:lpwstr/>
      </vt:variant>
      <vt:variant>
        <vt:i4>2031731</vt:i4>
      </vt:variant>
      <vt:variant>
        <vt:i4>15</vt:i4>
      </vt:variant>
      <vt:variant>
        <vt:i4>0</vt:i4>
      </vt:variant>
      <vt:variant>
        <vt:i4>5</vt:i4>
      </vt:variant>
      <vt:variant>
        <vt:lpwstr>mailto:qbict@quangbinh.gov.vn</vt:lpwstr>
      </vt:variant>
      <vt:variant>
        <vt:lpwstr/>
      </vt:variant>
      <vt:variant>
        <vt:i4>3670020</vt:i4>
      </vt:variant>
      <vt:variant>
        <vt:i4>12</vt:i4>
      </vt:variant>
      <vt:variant>
        <vt:i4>0</vt:i4>
      </vt:variant>
      <vt:variant>
        <vt:i4>5</vt:i4>
      </vt:variant>
      <vt:variant>
        <vt:lpwstr>mailto:Cegorn@cegorn.org</vt:lpwstr>
      </vt:variant>
      <vt:variant>
        <vt:lpwstr/>
      </vt:variant>
      <vt:variant>
        <vt:i4>1966131</vt:i4>
      </vt:variant>
      <vt:variant>
        <vt:i4>9</vt:i4>
      </vt:variant>
      <vt:variant>
        <vt:i4>0</vt:i4>
      </vt:variant>
      <vt:variant>
        <vt:i4>5</vt:i4>
      </vt:variant>
      <vt:variant>
        <vt:lpwstr>mailto:Vietnam@oxfam.org</vt:lpwstr>
      </vt:variant>
      <vt:variant>
        <vt:lpwstr/>
      </vt:variant>
      <vt:variant>
        <vt:i4>4587566</vt:i4>
      </vt:variant>
      <vt:variant>
        <vt:i4>6</vt:i4>
      </vt:variant>
      <vt:variant>
        <vt:i4>0</vt:i4>
      </vt:variant>
      <vt:variant>
        <vt:i4>5</vt:i4>
      </vt:variant>
      <vt:variant>
        <vt:lpwstr>mailto:cecr.vn@gmail.com</vt:lpwstr>
      </vt:variant>
      <vt:variant>
        <vt:lpwstr/>
      </vt:variant>
      <vt:variant>
        <vt:i4>2031731</vt:i4>
      </vt:variant>
      <vt:variant>
        <vt:i4>3</vt:i4>
      </vt:variant>
      <vt:variant>
        <vt:i4>0</vt:i4>
      </vt:variant>
      <vt:variant>
        <vt:i4>5</vt:i4>
      </vt:variant>
      <vt:variant>
        <vt:lpwstr>mailto:qbict@quangbinh.gov.vn</vt:lpwstr>
      </vt:variant>
      <vt:variant>
        <vt:lpwstr/>
      </vt:variant>
      <vt:variant>
        <vt:i4>1966131</vt:i4>
      </vt:variant>
      <vt:variant>
        <vt:i4>0</vt:i4>
      </vt:variant>
      <vt:variant>
        <vt:i4>0</vt:i4>
      </vt:variant>
      <vt:variant>
        <vt:i4>5</vt:i4>
      </vt:variant>
      <vt:variant>
        <vt:lpwstr>mailto:Vietnam@oxfam.org</vt:lpwstr>
      </vt:variant>
      <vt:variant>
        <vt:lpwstr/>
      </vt:variant>
      <vt:variant>
        <vt:i4>2228317</vt:i4>
      </vt:variant>
      <vt:variant>
        <vt:i4>3</vt:i4>
      </vt:variant>
      <vt:variant>
        <vt:i4>0</vt:i4>
      </vt:variant>
      <vt:variant>
        <vt:i4>5</vt:i4>
      </vt:variant>
      <vt:variant>
        <vt:lpwstr>mailto:dung.hoanganh@oxfam.org</vt:lpwstr>
      </vt:variant>
      <vt:variant>
        <vt:lpwstr/>
      </vt:variant>
      <vt:variant>
        <vt:i4>2228317</vt:i4>
      </vt:variant>
      <vt:variant>
        <vt:i4>0</vt:i4>
      </vt:variant>
      <vt:variant>
        <vt:i4>0</vt:i4>
      </vt:variant>
      <vt:variant>
        <vt:i4>5</vt:i4>
      </vt:variant>
      <vt:variant>
        <vt:lpwstr>mailto:dung.hoanganh@oxfam.org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Duy Truong</dc:creator>
  <cp:keywords/>
  <dc:description/>
  <cp:lastModifiedBy>An Ha</cp:lastModifiedBy>
  <cp:revision>23</cp:revision>
  <cp:lastPrinted>2025-03-10T09:38:00Z</cp:lastPrinted>
  <dcterms:created xsi:type="dcterms:W3CDTF">2025-11-04T00:08:00Z</dcterms:created>
  <dcterms:modified xsi:type="dcterms:W3CDTF">2025-11-10T09:58:00Z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0x01010007A0C68D599C7C4BB956C5959AB4A7DF</vt:lpwstr>
  </property>
  <property fmtid="{D5CDD505-2E9C-101B-9397-08002B2CF9AE}" pid="3" name="GrammarlyDocumentId">
    <vt:lpwstr>fddded1a-5a79-4847-8351-b84a753cf3e8</vt:lpwstr>
  </property>
</Properties>
</file>