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2AFF8C" w14:textId="77777777" w:rsidR="00902682" w:rsidRPr="003722B0" w:rsidRDefault="00902682" w:rsidP="00902682">
      <w:pPr>
        <w:pStyle w:val="Bodytext30"/>
        <w:rPr>
          <w:rFonts w:ascii="Arial" w:hAnsi="Arial" w:cs="Arial"/>
          <w:b/>
          <w:bCs/>
          <w:sz w:val="22"/>
          <w:szCs w:val="22"/>
          <w:lang w:val="en-US"/>
        </w:rPr>
      </w:pPr>
      <w:r w:rsidRPr="003722B0">
        <w:rPr>
          <w:rFonts w:ascii="Arial" w:hAnsi="Arial" w:cs="Arial"/>
          <w:b/>
          <w:bCs/>
          <w:sz w:val="22"/>
          <w:szCs w:val="22"/>
          <w:lang w:val="en-US"/>
        </w:rPr>
        <w:drawing>
          <wp:inline distT="0" distB="0" distL="0" distR="0" wp14:anchorId="50D185D6" wp14:editId="29CBD5BE">
            <wp:extent cx="5462649" cy="1097871"/>
            <wp:effectExtent l="0" t="0" r="5080" b="7620"/>
            <wp:docPr id="48206349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screen">
                      <a:extLst>
                        <a:ext uri="{28A0092B-C50C-407E-A947-70E740481C1C}">
                          <a14:useLocalDpi xmlns:a14="http://schemas.microsoft.com/office/drawing/2010/main"/>
                        </a:ext>
                      </a:extLst>
                    </a:blip>
                    <a:srcRect/>
                    <a:stretch>
                      <a:fillRect/>
                    </a:stretch>
                  </pic:blipFill>
                  <pic:spPr bwMode="auto">
                    <a:xfrm>
                      <a:off x="0" y="0"/>
                      <a:ext cx="5587292" cy="1122921"/>
                    </a:xfrm>
                    <a:prstGeom prst="rect">
                      <a:avLst/>
                    </a:prstGeom>
                    <a:noFill/>
                    <a:ln>
                      <a:noFill/>
                    </a:ln>
                  </pic:spPr>
                </pic:pic>
              </a:graphicData>
            </a:graphic>
          </wp:inline>
        </w:drawing>
      </w:r>
    </w:p>
    <w:p w14:paraId="5F9A9E96" w14:textId="77777777" w:rsidR="00902682" w:rsidRPr="003722B0" w:rsidRDefault="00902682" w:rsidP="00902682">
      <w:pPr>
        <w:pStyle w:val="Bodytext30"/>
        <w:rPr>
          <w:rFonts w:ascii="Arial" w:hAnsi="Arial" w:cs="Arial"/>
          <w:b/>
          <w:bCs/>
          <w:sz w:val="22"/>
          <w:szCs w:val="22"/>
          <w:lang w:val="en-US"/>
        </w:rPr>
      </w:pPr>
    </w:p>
    <w:p w14:paraId="49C2BCBB" w14:textId="669C4BFF" w:rsidR="00902682" w:rsidRPr="003722B0" w:rsidRDefault="00BE652B" w:rsidP="00902682">
      <w:pPr>
        <w:pStyle w:val="Bodytext30"/>
        <w:rPr>
          <w:rStyle w:val="Bodytext3"/>
          <w:rFonts w:ascii="Arial" w:hAnsi="Arial" w:cs="Arial"/>
          <w:sz w:val="30"/>
          <w:szCs w:val="30"/>
          <w:lang w:val="en-US"/>
        </w:rPr>
      </w:pPr>
      <w:r w:rsidRPr="003722B0">
        <w:rPr>
          <w:rFonts w:ascii="Arial" w:hAnsi="Arial" w:cs="Arial"/>
          <w:b/>
          <w:bCs/>
          <w:sz w:val="30"/>
          <w:szCs w:val="30"/>
          <w:lang w:val="en-US"/>
        </w:rPr>
        <w:t>STORY TELLING</w:t>
      </w:r>
      <w:r w:rsidR="00902682" w:rsidRPr="003722B0">
        <w:rPr>
          <w:rFonts w:ascii="Arial" w:hAnsi="Arial" w:cs="Arial"/>
          <w:b/>
          <w:bCs/>
          <w:sz w:val="30"/>
          <w:szCs w:val="30"/>
          <w:lang w:val="en-US"/>
        </w:rPr>
        <w:t xml:space="preserve"> </w:t>
      </w:r>
      <w:r w:rsidR="00A12E39" w:rsidRPr="003722B0">
        <w:rPr>
          <w:rFonts w:ascii="Arial" w:hAnsi="Arial" w:cs="Arial"/>
          <w:b/>
          <w:bCs/>
          <w:sz w:val="30"/>
          <w:szCs w:val="30"/>
          <w:lang w:val="en-US"/>
        </w:rPr>
        <w:t xml:space="preserve">– DOCUMENTATION </w:t>
      </w:r>
      <w:r w:rsidR="00902682" w:rsidRPr="003722B0">
        <w:rPr>
          <w:rFonts w:ascii="Arial" w:hAnsi="Arial" w:cs="Arial"/>
          <w:b/>
          <w:bCs/>
          <w:sz w:val="30"/>
          <w:szCs w:val="30"/>
          <w:lang w:val="en-US"/>
        </w:rPr>
        <w:t>REPORT</w:t>
      </w:r>
      <w:r w:rsidR="00902682" w:rsidRPr="003722B0">
        <w:rPr>
          <w:rStyle w:val="Bodytext3"/>
          <w:rFonts w:ascii="Arial" w:hAnsi="Arial" w:cs="Arial"/>
          <w:sz w:val="30"/>
          <w:szCs w:val="30"/>
          <w:lang w:val="en-US"/>
        </w:rPr>
        <w:t xml:space="preserve"> </w:t>
      </w:r>
    </w:p>
    <w:p w14:paraId="4ECF1C69" w14:textId="17BCA1C2" w:rsidR="00902682" w:rsidRPr="003722B0" w:rsidRDefault="00902682" w:rsidP="00902682">
      <w:pPr>
        <w:pStyle w:val="Bodytext30"/>
        <w:rPr>
          <w:rFonts w:ascii="Arial" w:hAnsi="Arial" w:cs="Arial"/>
          <w:sz w:val="24"/>
          <w:szCs w:val="24"/>
          <w:lang w:val="en-US"/>
        </w:rPr>
      </w:pPr>
      <w:r w:rsidRPr="003722B0">
        <w:rPr>
          <w:rStyle w:val="Bodytext3"/>
          <w:rFonts w:ascii="Arial" w:hAnsi="Arial" w:cs="Arial"/>
          <w:sz w:val="24"/>
          <w:szCs w:val="24"/>
          <w:lang w:val="en-US"/>
        </w:rPr>
        <w:t>Strengthening Climate Resilience in the Mekong</w:t>
      </w:r>
      <w:r w:rsidRPr="003722B0">
        <w:rPr>
          <w:rStyle w:val="Bodytext3"/>
          <w:rFonts w:ascii="Arial" w:hAnsi="Arial" w:cs="Arial"/>
          <w:sz w:val="24"/>
          <w:szCs w:val="24"/>
          <w:lang w:val="en-US"/>
        </w:rPr>
        <w:br/>
        <w:t>Subregion (SCR) Project in</w:t>
      </w:r>
      <w:r w:rsidR="000E5572" w:rsidRPr="003722B0">
        <w:rPr>
          <w:rStyle w:val="Bodytext3"/>
          <w:rFonts w:ascii="Arial" w:hAnsi="Arial" w:cs="Arial"/>
          <w:sz w:val="24"/>
          <w:szCs w:val="24"/>
          <w:lang w:val="en-US"/>
        </w:rPr>
        <w:t xml:space="preserve"> Soc Trang province,</w:t>
      </w:r>
      <w:r w:rsidRPr="003722B0">
        <w:rPr>
          <w:rStyle w:val="Bodytext3"/>
          <w:rFonts w:ascii="Arial" w:hAnsi="Arial" w:cs="Arial"/>
          <w:sz w:val="24"/>
          <w:szCs w:val="24"/>
          <w:lang w:val="en-US"/>
        </w:rPr>
        <w:t xml:space="preserve"> Vietnam</w:t>
      </w:r>
    </w:p>
    <w:p w14:paraId="7A81D71C" w14:textId="77777777" w:rsidR="00902682" w:rsidRPr="003722B0" w:rsidRDefault="00902682" w:rsidP="00902682">
      <w:pPr>
        <w:jc w:val="center"/>
        <w:rPr>
          <w:rFonts w:ascii="Arial" w:hAnsi="Arial" w:cs="Arial"/>
        </w:rPr>
      </w:pPr>
    </w:p>
    <w:p w14:paraId="62264DBF" w14:textId="4F3420B8" w:rsidR="00902682" w:rsidRPr="003722B0" w:rsidRDefault="00E64CCC" w:rsidP="00902682">
      <w:pPr>
        <w:jc w:val="center"/>
        <w:rPr>
          <w:rFonts w:ascii="Arial" w:hAnsi="Arial" w:cs="Arial"/>
        </w:rPr>
      </w:pPr>
      <w:r w:rsidRPr="003722B0">
        <w:rPr>
          <w:rFonts w:ascii="Arial" w:hAnsi="Arial" w:cs="Arial"/>
        </w:rPr>
        <w:drawing>
          <wp:inline distT="0" distB="0" distL="0" distR="0" wp14:anchorId="1DD813E1" wp14:editId="31AA6784">
            <wp:extent cx="5731510" cy="4074160"/>
            <wp:effectExtent l="0" t="0" r="2540" b="2540"/>
            <wp:docPr id="13306065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0606572" name=""/>
                    <pic:cNvPicPr/>
                  </pic:nvPicPr>
                  <pic:blipFill>
                    <a:blip r:embed="rId10" cstate="screen">
                      <a:extLst>
                        <a:ext uri="{28A0092B-C50C-407E-A947-70E740481C1C}">
                          <a14:useLocalDpi xmlns:a14="http://schemas.microsoft.com/office/drawing/2010/main"/>
                        </a:ext>
                      </a:extLst>
                    </a:blip>
                    <a:stretch>
                      <a:fillRect/>
                    </a:stretch>
                  </pic:blipFill>
                  <pic:spPr>
                    <a:xfrm>
                      <a:off x="0" y="0"/>
                      <a:ext cx="5731510" cy="4074160"/>
                    </a:xfrm>
                    <a:prstGeom prst="rect">
                      <a:avLst/>
                    </a:prstGeom>
                  </pic:spPr>
                </pic:pic>
              </a:graphicData>
            </a:graphic>
          </wp:inline>
        </w:drawing>
      </w:r>
    </w:p>
    <w:p w14:paraId="72818CE6" w14:textId="77777777" w:rsidR="00902682" w:rsidRPr="003722B0" w:rsidRDefault="00902682" w:rsidP="00902682">
      <w:pPr>
        <w:jc w:val="center"/>
        <w:rPr>
          <w:rFonts w:ascii="Arial" w:hAnsi="Arial" w:cs="Arial"/>
        </w:rPr>
      </w:pPr>
    </w:p>
    <w:p w14:paraId="6F073EB3" w14:textId="77777777" w:rsidR="00902682" w:rsidRPr="003722B0" w:rsidRDefault="00902682" w:rsidP="00902682">
      <w:pPr>
        <w:pStyle w:val="Picturecaption0"/>
        <w:jc w:val="center"/>
        <w:rPr>
          <w:rStyle w:val="Picturecaption"/>
          <w:rFonts w:ascii="Arial" w:eastAsiaTheme="majorEastAsia" w:hAnsi="Arial" w:cs="Arial"/>
          <w:b/>
          <w:bCs/>
          <w:i/>
          <w:iCs/>
          <w:color w:val="4472C4"/>
          <w:sz w:val="22"/>
          <w:szCs w:val="22"/>
          <w:lang w:val="en-US"/>
        </w:rPr>
      </w:pPr>
      <w:r w:rsidRPr="003722B0">
        <w:rPr>
          <w:rStyle w:val="Picturecaption"/>
          <w:rFonts w:ascii="Arial" w:eastAsiaTheme="majorEastAsia" w:hAnsi="Arial" w:cs="Arial"/>
          <w:b/>
          <w:bCs/>
          <w:i/>
          <w:iCs/>
          <w:color w:val="4472C4"/>
          <w:sz w:val="22"/>
          <w:szCs w:val="22"/>
          <w:lang w:val="en-US"/>
        </w:rPr>
        <w:t xml:space="preserve">Prepared by </w:t>
      </w:r>
    </w:p>
    <w:p w14:paraId="03FD4FA5" w14:textId="11B9C96C" w:rsidR="00902682" w:rsidRPr="003722B0" w:rsidRDefault="00902682" w:rsidP="00902682">
      <w:pPr>
        <w:pStyle w:val="Picturecaption0"/>
        <w:jc w:val="center"/>
        <w:rPr>
          <w:rStyle w:val="Picturecaption"/>
          <w:rFonts w:ascii="Arial" w:eastAsiaTheme="majorEastAsia" w:hAnsi="Arial" w:cs="Arial"/>
          <w:b/>
          <w:bCs/>
          <w:i/>
          <w:iCs/>
          <w:color w:val="4472C4"/>
          <w:sz w:val="22"/>
          <w:szCs w:val="22"/>
          <w:lang w:val="en-US"/>
        </w:rPr>
      </w:pPr>
      <w:r w:rsidRPr="003722B0">
        <w:rPr>
          <w:rStyle w:val="Picturecaption"/>
          <w:rFonts w:ascii="Arial" w:eastAsiaTheme="majorEastAsia" w:hAnsi="Arial" w:cs="Arial"/>
          <w:b/>
          <w:bCs/>
          <w:i/>
          <w:iCs/>
          <w:color w:val="4472C4"/>
          <w:sz w:val="22"/>
          <w:szCs w:val="22"/>
          <w:lang w:val="en-US"/>
        </w:rPr>
        <w:t>Hoang Thi Ngoc Ha</w:t>
      </w:r>
      <w:r w:rsidR="00BE652B" w:rsidRPr="003722B0">
        <w:rPr>
          <w:rStyle w:val="Picturecaption"/>
          <w:rFonts w:ascii="Arial" w:eastAsiaTheme="majorEastAsia" w:hAnsi="Arial" w:cs="Arial"/>
          <w:b/>
          <w:bCs/>
          <w:i/>
          <w:iCs/>
          <w:color w:val="4472C4"/>
          <w:sz w:val="22"/>
          <w:szCs w:val="22"/>
          <w:lang w:val="en-US"/>
        </w:rPr>
        <w:t xml:space="preserve"> &amp; Nguyen Van Gia </w:t>
      </w:r>
    </w:p>
    <w:p w14:paraId="27E50EBC" w14:textId="77777777" w:rsidR="00902682" w:rsidRPr="003722B0" w:rsidRDefault="00902682" w:rsidP="00902682">
      <w:pPr>
        <w:pStyle w:val="Picturecaption0"/>
        <w:jc w:val="center"/>
        <w:rPr>
          <w:rStyle w:val="Picturecaption"/>
          <w:rFonts w:ascii="Arial" w:eastAsiaTheme="majorEastAsia" w:hAnsi="Arial" w:cs="Arial"/>
          <w:b/>
          <w:bCs/>
          <w:i/>
          <w:iCs/>
          <w:color w:val="4472C4"/>
          <w:sz w:val="22"/>
          <w:szCs w:val="22"/>
          <w:lang w:val="en-US"/>
        </w:rPr>
      </w:pPr>
      <w:r w:rsidRPr="003722B0">
        <w:rPr>
          <w:rStyle w:val="Picturecaption"/>
          <w:rFonts w:ascii="Arial" w:eastAsiaTheme="majorEastAsia" w:hAnsi="Arial" w:cs="Arial"/>
          <w:b/>
          <w:bCs/>
          <w:i/>
          <w:iCs/>
          <w:color w:val="4472C4"/>
          <w:sz w:val="22"/>
          <w:szCs w:val="22"/>
          <w:lang w:val="en-US"/>
        </w:rPr>
        <w:t>DRR and CCA Specialists</w:t>
      </w:r>
    </w:p>
    <w:p w14:paraId="19731911" w14:textId="77777777" w:rsidR="00902682" w:rsidRPr="003722B0" w:rsidRDefault="00902682" w:rsidP="00902682">
      <w:pPr>
        <w:pStyle w:val="Picturecaption0"/>
        <w:jc w:val="center"/>
        <w:rPr>
          <w:rStyle w:val="Picturecaption"/>
          <w:rFonts w:ascii="Arial" w:eastAsiaTheme="majorEastAsia" w:hAnsi="Arial" w:cs="Arial"/>
          <w:b/>
          <w:bCs/>
          <w:i/>
          <w:iCs/>
          <w:color w:val="4472C4"/>
          <w:sz w:val="22"/>
          <w:szCs w:val="22"/>
          <w:lang w:val="en-US"/>
        </w:rPr>
      </w:pPr>
      <w:r w:rsidRPr="003722B0">
        <w:rPr>
          <w:rStyle w:val="Picturecaption"/>
          <w:rFonts w:ascii="Arial" w:eastAsiaTheme="majorEastAsia" w:hAnsi="Arial" w:cs="Arial"/>
          <w:b/>
          <w:bCs/>
          <w:i/>
          <w:iCs/>
          <w:color w:val="4472C4"/>
          <w:sz w:val="22"/>
          <w:szCs w:val="22"/>
          <w:lang w:val="en-US"/>
        </w:rPr>
        <w:t>in collaboration with Oxfam’s project team</w:t>
      </w:r>
    </w:p>
    <w:p w14:paraId="2E5D678D" w14:textId="77777777" w:rsidR="00C10D53" w:rsidRPr="003722B0" w:rsidRDefault="00C10D53" w:rsidP="00C10D53">
      <w:pPr>
        <w:pStyle w:val="Picturecaption0"/>
        <w:spacing w:before="240"/>
        <w:jc w:val="center"/>
        <w:rPr>
          <w:rStyle w:val="Picturecaption"/>
          <w:rFonts w:ascii="Arial" w:eastAsiaTheme="majorEastAsia" w:hAnsi="Arial" w:cs="Arial"/>
          <w:b/>
          <w:bCs/>
          <w:color w:val="4472C4"/>
          <w:sz w:val="22"/>
          <w:szCs w:val="22"/>
          <w:lang w:val="en-US"/>
        </w:rPr>
      </w:pPr>
    </w:p>
    <w:p w14:paraId="62A269E6" w14:textId="77777777" w:rsidR="00C10D53" w:rsidRPr="003722B0" w:rsidRDefault="00C10D53" w:rsidP="00C10D53">
      <w:pPr>
        <w:pStyle w:val="Picturecaption0"/>
        <w:spacing w:before="240"/>
        <w:jc w:val="center"/>
        <w:rPr>
          <w:rStyle w:val="Picturecaption"/>
          <w:rFonts w:ascii="Arial" w:eastAsiaTheme="majorEastAsia" w:hAnsi="Arial" w:cs="Arial"/>
          <w:b/>
          <w:bCs/>
          <w:color w:val="4472C4"/>
          <w:sz w:val="22"/>
          <w:szCs w:val="22"/>
          <w:lang w:val="en-US"/>
        </w:rPr>
      </w:pPr>
    </w:p>
    <w:p w14:paraId="492F8983" w14:textId="77777777" w:rsidR="002F1480" w:rsidRPr="003722B0" w:rsidRDefault="002F1480" w:rsidP="002F1480">
      <w:pPr>
        <w:pStyle w:val="Picturecaption0"/>
        <w:spacing w:before="0" w:after="0"/>
        <w:jc w:val="center"/>
        <w:rPr>
          <w:rStyle w:val="Picturecaption"/>
          <w:rFonts w:ascii="Arial" w:eastAsiaTheme="majorEastAsia" w:hAnsi="Arial" w:cs="Arial"/>
          <w:b/>
          <w:bCs/>
          <w:color w:val="4472C4"/>
          <w:sz w:val="22"/>
          <w:szCs w:val="22"/>
          <w:lang w:val="en-US"/>
        </w:rPr>
      </w:pPr>
    </w:p>
    <w:p w14:paraId="5306A75A" w14:textId="6FC3E4DB" w:rsidR="00AC7AF6" w:rsidRPr="003722B0" w:rsidRDefault="00902682" w:rsidP="002F1480">
      <w:pPr>
        <w:pStyle w:val="Picturecaption0"/>
        <w:spacing w:before="0" w:after="0"/>
        <w:jc w:val="center"/>
        <w:rPr>
          <w:rFonts w:ascii="Arial" w:hAnsi="Arial" w:cs="Arial"/>
          <w:b/>
          <w:bCs/>
          <w:sz w:val="22"/>
          <w:szCs w:val="22"/>
          <w:lang w:val="en-US"/>
        </w:rPr>
      </w:pPr>
      <w:r w:rsidRPr="003722B0">
        <w:rPr>
          <w:rStyle w:val="Picturecaption"/>
          <w:rFonts w:ascii="Arial" w:eastAsiaTheme="majorEastAsia" w:hAnsi="Arial" w:cs="Arial"/>
          <w:b/>
          <w:bCs/>
          <w:color w:val="4472C4"/>
          <w:sz w:val="22"/>
          <w:szCs w:val="22"/>
          <w:lang w:val="en-US"/>
        </w:rPr>
        <w:t>July 2025</w:t>
      </w:r>
    </w:p>
    <w:p w14:paraId="3E9D71C9" w14:textId="67A31935" w:rsidR="00DF0B8B" w:rsidRPr="003722B0" w:rsidRDefault="00DF0B8B" w:rsidP="004C797F">
      <w:pPr>
        <w:pStyle w:val="Heading1"/>
        <w:spacing w:before="120" w:after="120"/>
        <w:rPr>
          <w:rFonts w:ascii="Arial" w:hAnsi="Arial" w:cs="Arial"/>
          <w:b/>
          <w:bCs/>
          <w:sz w:val="22"/>
          <w:szCs w:val="22"/>
        </w:rPr>
      </w:pPr>
      <w:bookmarkStart w:id="0" w:name="_Toc205930560"/>
      <w:r w:rsidRPr="003722B0">
        <w:rPr>
          <w:rFonts w:ascii="Arial" w:hAnsi="Arial" w:cs="Arial"/>
          <w:b/>
          <w:bCs/>
          <w:sz w:val="22"/>
          <w:szCs w:val="22"/>
        </w:rPr>
        <w:lastRenderedPageBreak/>
        <w:t>Acknowledgements</w:t>
      </w:r>
      <w:bookmarkEnd w:id="0"/>
    </w:p>
    <w:p w14:paraId="46CC20C1" w14:textId="3C4683FF" w:rsidR="003452B3" w:rsidRPr="003722B0" w:rsidRDefault="003452B3" w:rsidP="003452B3">
      <w:pPr>
        <w:pBdr>
          <w:top w:val="nil"/>
          <w:left w:val="nil"/>
          <w:bottom w:val="nil"/>
          <w:right w:val="nil"/>
          <w:between w:val="nil"/>
        </w:pBdr>
        <w:spacing w:line="240" w:lineRule="auto"/>
        <w:jc w:val="both"/>
        <w:rPr>
          <w:rFonts w:ascii="Arial" w:hAnsi="Arial" w:cs="Arial"/>
          <w:color w:val="000000"/>
        </w:rPr>
      </w:pPr>
      <w:r w:rsidRPr="003722B0">
        <w:rPr>
          <w:rFonts w:ascii="Arial" w:hAnsi="Arial" w:cs="Arial"/>
          <w:color w:val="000000"/>
        </w:rPr>
        <w:t xml:space="preserve">The </w:t>
      </w:r>
      <w:r w:rsidR="00A12E39" w:rsidRPr="003722B0">
        <w:rPr>
          <w:rFonts w:ascii="Arial" w:hAnsi="Arial" w:cs="Arial"/>
          <w:color w:val="000000"/>
        </w:rPr>
        <w:t>Story telling and documentation</w:t>
      </w:r>
      <w:r w:rsidRPr="003722B0">
        <w:rPr>
          <w:rFonts w:ascii="Arial" w:hAnsi="Arial" w:cs="Arial"/>
          <w:color w:val="000000"/>
        </w:rPr>
        <w:t xml:space="preserve"> team would like to express our sincere gratitude to </w:t>
      </w:r>
      <w:proofErr w:type="spellStart"/>
      <w:r w:rsidR="000E5572" w:rsidRPr="003722B0">
        <w:rPr>
          <w:rFonts w:ascii="Arial" w:hAnsi="Arial" w:cs="Arial"/>
          <w:sz w:val="24"/>
          <w:szCs w:val="24"/>
        </w:rPr>
        <w:t>Stichting</w:t>
      </w:r>
      <w:proofErr w:type="spellEnd"/>
      <w:r w:rsidR="000E5572" w:rsidRPr="003722B0">
        <w:rPr>
          <w:rFonts w:ascii="Arial" w:hAnsi="Arial" w:cs="Arial"/>
          <w:sz w:val="24"/>
          <w:szCs w:val="24"/>
        </w:rPr>
        <w:t xml:space="preserve"> Oxfam Novib in Vietnam</w:t>
      </w:r>
      <w:r w:rsidR="008960A3" w:rsidRPr="003722B0">
        <w:rPr>
          <w:rFonts w:ascii="Arial" w:hAnsi="Arial" w:cs="Arial"/>
          <w:sz w:val="24"/>
          <w:szCs w:val="24"/>
        </w:rPr>
        <w:t xml:space="preserve"> (Oxfam in Vietnam)</w:t>
      </w:r>
      <w:r w:rsidR="00F11B2E" w:rsidRPr="003722B0">
        <w:rPr>
          <w:rFonts w:ascii="Arial" w:hAnsi="Arial" w:cs="Arial"/>
          <w:sz w:val="24"/>
          <w:szCs w:val="24"/>
        </w:rPr>
        <w:t xml:space="preserve"> </w:t>
      </w:r>
      <w:r w:rsidRPr="003722B0">
        <w:rPr>
          <w:rFonts w:ascii="Arial" w:hAnsi="Arial" w:cs="Arial"/>
          <w:color w:val="000000"/>
        </w:rPr>
        <w:t xml:space="preserve">for entrusting us with the opportunity to conduct the </w:t>
      </w:r>
      <w:r w:rsidR="00A12E39" w:rsidRPr="003722B0">
        <w:rPr>
          <w:rFonts w:ascii="Arial" w:hAnsi="Arial" w:cs="Arial"/>
          <w:color w:val="000000"/>
        </w:rPr>
        <w:t>Story telling and documentation</w:t>
      </w:r>
      <w:r w:rsidR="00B40105" w:rsidRPr="003722B0">
        <w:rPr>
          <w:rFonts w:ascii="Arial" w:hAnsi="Arial" w:cs="Arial"/>
          <w:color w:val="000000"/>
        </w:rPr>
        <w:t xml:space="preserve"> </w:t>
      </w:r>
      <w:r w:rsidRPr="003722B0">
        <w:rPr>
          <w:rFonts w:ascii="Arial" w:hAnsi="Arial" w:cs="Arial"/>
          <w:color w:val="000000"/>
        </w:rPr>
        <w:t>of the project "</w:t>
      </w:r>
      <w:r w:rsidR="00C725CE" w:rsidRPr="003722B0">
        <w:rPr>
          <w:rFonts w:ascii="Arial" w:hAnsi="Arial" w:cs="Arial"/>
          <w:i/>
          <w:iCs/>
          <w:color w:val="000000"/>
        </w:rPr>
        <w:t xml:space="preserve">Strengthening Climate Resilience in the Mekong Subregion (SCR) Project in </w:t>
      </w:r>
      <w:r w:rsidR="008D2855" w:rsidRPr="003722B0">
        <w:rPr>
          <w:rFonts w:ascii="Arial" w:hAnsi="Arial" w:cs="Arial"/>
          <w:i/>
          <w:iCs/>
          <w:color w:val="000000"/>
        </w:rPr>
        <w:t xml:space="preserve">Soc Trang province, </w:t>
      </w:r>
      <w:r w:rsidR="00C725CE" w:rsidRPr="003722B0">
        <w:rPr>
          <w:rFonts w:ascii="Arial" w:hAnsi="Arial" w:cs="Arial"/>
          <w:i/>
          <w:iCs/>
          <w:color w:val="000000"/>
        </w:rPr>
        <w:t>Vietnam</w:t>
      </w:r>
      <w:r w:rsidRPr="003722B0">
        <w:rPr>
          <w:rFonts w:ascii="Arial" w:hAnsi="Arial" w:cs="Arial"/>
          <w:color w:val="000000"/>
        </w:rPr>
        <w:t>."</w:t>
      </w:r>
      <w:r w:rsidR="0015489D" w:rsidRPr="003722B0">
        <w:rPr>
          <w:rFonts w:ascii="Arial" w:hAnsi="Arial" w:cs="Arial"/>
          <w:color w:val="000000"/>
        </w:rPr>
        <w:t xml:space="preserve"> </w:t>
      </w:r>
      <w:r w:rsidRPr="003722B0">
        <w:rPr>
          <w:rFonts w:ascii="Arial" w:hAnsi="Arial" w:cs="Arial"/>
          <w:color w:val="000000"/>
        </w:rPr>
        <w:t xml:space="preserve">We are especially thankful to the Project Manager and </w:t>
      </w:r>
      <w:r w:rsidR="00E162B2" w:rsidRPr="003722B0">
        <w:rPr>
          <w:rFonts w:ascii="Arial" w:hAnsi="Arial" w:cs="Arial"/>
          <w:color w:val="000000"/>
        </w:rPr>
        <w:t>O</w:t>
      </w:r>
      <w:r w:rsidR="008960A3" w:rsidRPr="003722B0">
        <w:rPr>
          <w:rFonts w:ascii="Arial" w:hAnsi="Arial" w:cs="Arial"/>
          <w:color w:val="000000"/>
        </w:rPr>
        <w:t>xfam</w:t>
      </w:r>
      <w:r w:rsidR="00F11B2E" w:rsidRPr="003722B0">
        <w:rPr>
          <w:rFonts w:ascii="Arial" w:hAnsi="Arial" w:cs="Arial"/>
          <w:color w:val="000000"/>
        </w:rPr>
        <w:t xml:space="preserve"> </w:t>
      </w:r>
      <w:r w:rsidR="00E162B2" w:rsidRPr="003722B0">
        <w:rPr>
          <w:rFonts w:ascii="Arial" w:hAnsi="Arial" w:cs="Arial"/>
          <w:color w:val="000000"/>
        </w:rPr>
        <w:t>team</w:t>
      </w:r>
      <w:r w:rsidRPr="003722B0">
        <w:rPr>
          <w:rFonts w:ascii="Arial" w:hAnsi="Arial" w:cs="Arial"/>
          <w:color w:val="000000"/>
        </w:rPr>
        <w:t xml:space="preserve"> for their guidance and support throughout the process.</w:t>
      </w:r>
    </w:p>
    <w:p w14:paraId="534BC400" w14:textId="71EBCC6E" w:rsidR="00E162B2" w:rsidRPr="003722B0" w:rsidRDefault="00E162B2" w:rsidP="00E162B2">
      <w:pPr>
        <w:pBdr>
          <w:top w:val="nil"/>
          <w:left w:val="nil"/>
          <w:bottom w:val="nil"/>
          <w:right w:val="nil"/>
          <w:between w:val="nil"/>
        </w:pBdr>
        <w:spacing w:line="240" w:lineRule="auto"/>
        <w:jc w:val="both"/>
        <w:rPr>
          <w:rFonts w:ascii="Arial" w:hAnsi="Arial" w:cs="Arial"/>
          <w:color w:val="000000"/>
        </w:rPr>
      </w:pPr>
      <w:r w:rsidRPr="003722B0">
        <w:rPr>
          <w:rFonts w:ascii="Arial" w:hAnsi="Arial" w:cs="Arial"/>
          <w:color w:val="000000"/>
        </w:rPr>
        <w:t xml:space="preserve">The </w:t>
      </w:r>
      <w:r w:rsidR="00A12E39" w:rsidRPr="003722B0">
        <w:rPr>
          <w:rFonts w:ascii="Arial" w:hAnsi="Arial" w:cs="Arial"/>
          <w:color w:val="000000"/>
        </w:rPr>
        <w:t>development</w:t>
      </w:r>
      <w:r w:rsidRPr="003722B0">
        <w:rPr>
          <w:rFonts w:ascii="Arial" w:hAnsi="Arial" w:cs="Arial"/>
          <w:color w:val="000000"/>
        </w:rPr>
        <w:t xml:space="preserve"> of this </w:t>
      </w:r>
      <w:r w:rsidR="0027648E" w:rsidRPr="003722B0">
        <w:rPr>
          <w:rFonts w:ascii="Arial" w:hAnsi="Arial" w:cs="Arial"/>
          <w:color w:val="000000"/>
        </w:rPr>
        <w:t>storytelling</w:t>
      </w:r>
      <w:r w:rsidR="00A12E39" w:rsidRPr="003722B0">
        <w:rPr>
          <w:rFonts w:ascii="Arial" w:hAnsi="Arial" w:cs="Arial"/>
          <w:color w:val="000000"/>
        </w:rPr>
        <w:t xml:space="preserve"> and documentation is</w:t>
      </w:r>
      <w:r w:rsidRPr="003722B0">
        <w:rPr>
          <w:rFonts w:ascii="Arial" w:hAnsi="Arial" w:cs="Arial"/>
          <w:color w:val="000000"/>
        </w:rPr>
        <w:t xml:space="preserve"> strongly based on household visits, group </w:t>
      </w:r>
      <w:r w:rsidR="0027648E" w:rsidRPr="003722B0">
        <w:rPr>
          <w:rFonts w:ascii="Arial" w:hAnsi="Arial" w:cs="Arial"/>
          <w:color w:val="000000"/>
        </w:rPr>
        <w:t>discussions</w:t>
      </w:r>
      <w:r w:rsidRPr="003722B0">
        <w:rPr>
          <w:rFonts w:ascii="Arial" w:hAnsi="Arial" w:cs="Arial"/>
          <w:color w:val="000000"/>
        </w:rPr>
        <w:t xml:space="preserve"> and in-depth interviews with beneficiaries, project holders, project partners and representatives of communities. Much learning has taken place throughout the process of developing and conducting the </w:t>
      </w:r>
      <w:r w:rsidR="0027648E" w:rsidRPr="003722B0">
        <w:rPr>
          <w:rFonts w:ascii="Arial" w:hAnsi="Arial" w:cs="Arial"/>
          <w:color w:val="000000"/>
        </w:rPr>
        <w:t>storytelling</w:t>
      </w:r>
      <w:r w:rsidR="00A12E39" w:rsidRPr="003722B0">
        <w:rPr>
          <w:rFonts w:ascii="Arial" w:hAnsi="Arial" w:cs="Arial"/>
          <w:color w:val="000000"/>
        </w:rPr>
        <w:t xml:space="preserve"> and documentation </w:t>
      </w:r>
    </w:p>
    <w:p w14:paraId="1CAB2452" w14:textId="1E2C9DBC" w:rsidR="00E162B2" w:rsidRPr="003722B0" w:rsidRDefault="00E162B2" w:rsidP="00E162B2">
      <w:pPr>
        <w:pBdr>
          <w:top w:val="nil"/>
          <w:left w:val="nil"/>
          <w:bottom w:val="nil"/>
          <w:right w:val="nil"/>
          <w:between w:val="nil"/>
        </w:pBdr>
        <w:spacing w:line="240" w:lineRule="auto"/>
        <w:jc w:val="both"/>
        <w:rPr>
          <w:rFonts w:ascii="Arial" w:hAnsi="Arial" w:cs="Arial"/>
          <w:color w:val="000000"/>
        </w:rPr>
      </w:pPr>
      <w:r w:rsidRPr="003722B0">
        <w:rPr>
          <w:rFonts w:ascii="Arial" w:hAnsi="Arial" w:cs="Arial"/>
          <w:color w:val="000000"/>
        </w:rPr>
        <w:t xml:space="preserve">We would also like to thank the local authorities and implementation partners in </w:t>
      </w:r>
      <w:r w:rsidR="008A1D86" w:rsidRPr="003722B0">
        <w:rPr>
          <w:rFonts w:ascii="Arial" w:hAnsi="Arial" w:cs="Arial"/>
          <w:color w:val="000000"/>
        </w:rPr>
        <w:t xml:space="preserve">Soc Trang province, including the Department of Agriculture and </w:t>
      </w:r>
      <w:r w:rsidR="008960A3" w:rsidRPr="003722B0">
        <w:rPr>
          <w:rFonts w:ascii="Arial" w:hAnsi="Arial" w:cs="Arial"/>
          <w:color w:val="000000"/>
        </w:rPr>
        <w:t>E</w:t>
      </w:r>
      <w:r w:rsidR="008A1D86" w:rsidRPr="003722B0">
        <w:rPr>
          <w:rFonts w:ascii="Arial" w:hAnsi="Arial" w:cs="Arial"/>
          <w:color w:val="000000"/>
        </w:rPr>
        <w:t>nvironment,</w:t>
      </w:r>
      <w:r w:rsidR="00DB7265" w:rsidRPr="003722B0">
        <w:rPr>
          <w:rFonts w:ascii="Arial" w:hAnsi="Arial" w:cs="Arial"/>
          <w:color w:val="000000"/>
        </w:rPr>
        <w:t xml:space="preserve"> Soc Trang Project Team Management,</w:t>
      </w:r>
      <w:r w:rsidR="008A1D86" w:rsidRPr="003722B0">
        <w:rPr>
          <w:rFonts w:ascii="Arial" w:hAnsi="Arial" w:cs="Arial"/>
          <w:color w:val="000000"/>
        </w:rPr>
        <w:t xml:space="preserve"> </w:t>
      </w:r>
      <w:r w:rsidR="004E1A14" w:rsidRPr="003722B0">
        <w:rPr>
          <w:rFonts w:ascii="Arial" w:hAnsi="Arial" w:cs="Arial"/>
          <w:color w:val="000000"/>
        </w:rPr>
        <w:t xml:space="preserve">Soc Trang Division of Water Resources Management, </w:t>
      </w:r>
      <w:r w:rsidR="008A1D86" w:rsidRPr="003722B0">
        <w:rPr>
          <w:rFonts w:ascii="Arial" w:hAnsi="Arial" w:cs="Arial"/>
          <w:color w:val="000000"/>
        </w:rPr>
        <w:t xml:space="preserve">the Farmer’s </w:t>
      </w:r>
      <w:r w:rsidR="008960A3" w:rsidRPr="003722B0">
        <w:rPr>
          <w:rFonts w:ascii="Arial" w:hAnsi="Arial" w:cs="Arial"/>
          <w:color w:val="000000"/>
        </w:rPr>
        <w:t>A</w:t>
      </w:r>
      <w:r w:rsidR="008A1D86" w:rsidRPr="003722B0">
        <w:rPr>
          <w:rFonts w:ascii="Arial" w:hAnsi="Arial" w:cs="Arial"/>
          <w:color w:val="000000"/>
        </w:rPr>
        <w:t xml:space="preserve">ssociation, </w:t>
      </w:r>
      <w:r w:rsidR="00DB7265" w:rsidRPr="003722B0">
        <w:rPr>
          <w:rFonts w:ascii="Arial" w:hAnsi="Arial" w:cs="Arial"/>
          <w:color w:val="000000"/>
        </w:rPr>
        <w:t>Women’s Union</w:t>
      </w:r>
      <w:r w:rsidRPr="003722B0">
        <w:rPr>
          <w:rFonts w:ascii="Arial" w:hAnsi="Arial" w:cs="Arial"/>
          <w:color w:val="000000"/>
        </w:rPr>
        <w:t xml:space="preserve"> commune Red Cross Chapters and the, </w:t>
      </w:r>
      <w:r w:rsidR="00B713F5" w:rsidRPr="003722B0">
        <w:rPr>
          <w:rFonts w:ascii="Arial" w:hAnsi="Arial" w:cs="Arial"/>
          <w:color w:val="000000"/>
        </w:rPr>
        <w:t>local authorities of</w:t>
      </w:r>
      <w:r w:rsidRPr="003722B0">
        <w:rPr>
          <w:rFonts w:ascii="Arial" w:hAnsi="Arial" w:cs="Arial"/>
          <w:color w:val="000000"/>
        </w:rPr>
        <w:t xml:space="preserve"> </w:t>
      </w:r>
      <w:r w:rsidR="00B713F5" w:rsidRPr="003722B0">
        <w:rPr>
          <w:rFonts w:ascii="Arial" w:hAnsi="Arial" w:cs="Arial"/>
          <w:color w:val="000000"/>
        </w:rPr>
        <w:t>Phong Nam commune, Ke Sach districts</w:t>
      </w:r>
      <w:r w:rsidRPr="003722B0">
        <w:rPr>
          <w:rFonts w:ascii="Arial" w:hAnsi="Arial" w:cs="Arial"/>
          <w:color w:val="000000"/>
        </w:rPr>
        <w:t xml:space="preserve">, </w:t>
      </w:r>
      <w:r w:rsidR="00B713F5" w:rsidRPr="003722B0">
        <w:rPr>
          <w:rFonts w:ascii="Arial" w:hAnsi="Arial" w:cs="Arial"/>
          <w:color w:val="000000"/>
        </w:rPr>
        <w:t xml:space="preserve">Song Phung commune, </w:t>
      </w:r>
      <w:r w:rsidRPr="003722B0">
        <w:rPr>
          <w:rFonts w:ascii="Arial" w:hAnsi="Arial" w:cs="Arial"/>
          <w:color w:val="000000"/>
        </w:rPr>
        <w:t>Long Phu</w:t>
      </w:r>
      <w:r w:rsidR="00B713F5" w:rsidRPr="003722B0">
        <w:rPr>
          <w:rFonts w:ascii="Arial" w:hAnsi="Arial" w:cs="Arial"/>
          <w:color w:val="000000"/>
        </w:rPr>
        <w:t xml:space="preserve"> District</w:t>
      </w:r>
      <w:r w:rsidRPr="003722B0">
        <w:rPr>
          <w:rFonts w:ascii="Arial" w:hAnsi="Arial" w:cs="Arial"/>
          <w:color w:val="000000"/>
        </w:rPr>
        <w:t xml:space="preserve"> and </w:t>
      </w:r>
      <w:r w:rsidR="00B713F5" w:rsidRPr="003722B0">
        <w:rPr>
          <w:rFonts w:ascii="Arial" w:hAnsi="Arial" w:cs="Arial"/>
          <w:color w:val="000000"/>
        </w:rPr>
        <w:t xml:space="preserve">An </w:t>
      </w:r>
      <w:proofErr w:type="spellStart"/>
      <w:r w:rsidR="00B713F5" w:rsidRPr="003722B0">
        <w:rPr>
          <w:rFonts w:ascii="Arial" w:hAnsi="Arial" w:cs="Arial"/>
          <w:color w:val="000000"/>
        </w:rPr>
        <w:t>Thạnh</w:t>
      </w:r>
      <w:proofErr w:type="spellEnd"/>
      <w:r w:rsidR="00B713F5" w:rsidRPr="003722B0">
        <w:rPr>
          <w:rFonts w:ascii="Arial" w:hAnsi="Arial" w:cs="Arial"/>
          <w:color w:val="000000"/>
        </w:rPr>
        <w:t xml:space="preserve"> Dong commune,</w:t>
      </w:r>
      <w:r w:rsidR="00F11B2E" w:rsidRPr="003722B0">
        <w:rPr>
          <w:rFonts w:ascii="Arial" w:hAnsi="Arial" w:cs="Arial"/>
          <w:color w:val="000000"/>
        </w:rPr>
        <w:t xml:space="preserve"> </w:t>
      </w:r>
      <w:r w:rsidR="00B713F5" w:rsidRPr="003722B0">
        <w:rPr>
          <w:rFonts w:ascii="Arial" w:hAnsi="Arial" w:cs="Arial"/>
          <w:color w:val="000000"/>
        </w:rPr>
        <w:t>Cu Lao Dung district</w:t>
      </w:r>
      <w:r w:rsidRPr="003722B0">
        <w:rPr>
          <w:rFonts w:ascii="Arial" w:hAnsi="Arial" w:cs="Arial"/>
          <w:color w:val="000000"/>
        </w:rPr>
        <w:t>, Soc Trang province whose cooperation and logistical support</w:t>
      </w:r>
      <w:r w:rsidR="00F41487" w:rsidRPr="003722B0">
        <w:rPr>
          <w:rFonts w:ascii="Arial" w:hAnsi="Arial" w:cs="Arial"/>
          <w:color w:val="000000"/>
        </w:rPr>
        <w:t xml:space="preserve">, providing key </w:t>
      </w:r>
      <w:r w:rsidR="00A12E39" w:rsidRPr="003722B0">
        <w:rPr>
          <w:rFonts w:ascii="Arial" w:hAnsi="Arial" w:cs="Arial"/>
          <w:color w:val="000000"/>
        </w:rPr>
        <w:t>interesting life stories</w:t>
      </w:r>
      <w:r w:rsidRPr="003722B0">
        <w:rPr>
          <w:rFonts w:ascii="Arial" w:hAnsi="Arial" w:cs="Arial"/>
          <w:color w:val="000000"/>
        </w:rPr>
        <w:t>. Special appreciation goes to the community members, women and men, who generously shared their time, experiences, and insights during interviews and focus group discussions—providing a human voice behind the project’s outcomes.</w:t>
      </w:r>
    </w:p>
    <w:p w14:paraId="6963781C" w14:textId="7280D765" w:rsidR="003452B3" w:rsidRPr="003722B0" w:rsidRDefault="00E162B2" w:rsidP="00E162B2">
      <w:pPr>
        <w:pBdr>
          <w:top w:val="nil"/>
          <w:left w:val="nil"/>
          <w:bottom w:val="nil"/>
          <w:right w:val="nil"/>
          <w:between w:val="nil"/>
        </w:pBdr>
        <w:spacing w:line="240" w:lineRule="auto"/>
        <w:jc w:val="both"/>
        <w:rPr>
          <w:rFonts w:ascii="Arial" w:hAnsi="Arial" w:cs="Arial"/>
          <w:color w:val="000000"/>
        </w:rPr>
      </w:pPr>
      <w:r w:rsidRPr="003722B0">
        <w:rPr>
          <w:rFonts w:ascii="Arial" w:hAnsi="Arial" w:cs="Arial"/>
          <w:color w:val="000000"/>
        </w:rPr>
        <w:t xml:space="preserve">Our appreciation is also extended to </w:t>
      </w:r>
      <w:r w:rsidR="00353813" w:rsidRPr="003722B0">
        <w:rPr>
          <w:rFonts w:ascii="Arial" w:hAnsi="Arial" w:cs="Arial"/>
          <w:color w:val="000000"/>
        </w:rPr>
        <w:t>Mekong Water Governance Program</w:t>
      </w:r>
      <w:r w:rsidRPr="003722B0">
        <w:rPr>
          <w:rFonts w:ascii="Arial" w:hAnsi="Arial" w:cs="Arial"/>
          <w:color w:val="000000"/>
        </w:rPr>
        <w:t xml:space="preserve">. The dedication and professionalism demonstrated by all involved have significantly contributed to the depth and quality of this </w:t>
      </w:r>
      <w:r w:rsidR="00733522" w:rsidRPr="003722B0">
        <w:rPr>
          <w:rFonts w:ascii="Arial" w:hAnsi="Arial" w:cs="Arial"/>
          <w:color w:val="000000"/>
        </w:rPr>
        <w:t>storytelling</w:t>
      </w:r>
      <w:r w:rsidR="00A12E39" w:rsidRPr="003722B0">
        <w:rPr>
          <w:rFonts w:ascii="Arial" w:hAnsi="Arial" w:cs="Arial"/>
          <w:color w:val="000000"/>
        </w:rPr>
        <w:t xml:space="preserve"> and documentation</w:t>
      </w:r>
      <w:r w:rsidR="00A162FF" w:rsidRPr="003722B0">
        <w:rPr>
          <w:rFonts w:ascii="Arial" w:hAnsi="Arial" w:cs="Arial"/>
          <w:color w:val="000000"/>
        </w:rPr>
        <w:t>.</w:t>
      </w:r>
    </w:p>
    <w:p w14:paraId="62534D56" w14:textId="634F373B" w:rsidR="00DF0B8B" w:rsidRPr="003722B0" w:rsidRDefault="003452B3" w:rsidP="003452B3">
      <w:pPr>
        <w:pBdr>
          <w:top w:val="nil"/>
          <w:left w:val="nil"/>
          <w:bottom w:val="nil"/>
          <w:right w:val="nil"/>
          <w:between w:val="nil"/>
        </w:pBdr>
        <w:spacing w:line="240" w:lineRule="auto"/>
        <w:jc w:val="both"/>
        <w:rPr>
          <w:rFonts w:ascii="Arial" w:hAnsi="Arial" w:cs="Arial"/>
          <w:color w:val="000000"/>
        </w:rPr>
      </w:pPr>
      <w:r w:rsidRPr="003722B0">
        <w:rPr>
          <w:rFonts w:ascii="Arial" w:hAnsi="Arial" w:cs="Arial"/>
          <w:color w:val="000000"/>
        </w:rPr>
        <w:t xml:space="preserve">We hope that the </w:t>
      </w:r>
      <w:r w:rsidR="00693D76" w:rsidRPr="003722B0">
        <w:rPr>
          <w:rFonts w:ascii="Arial" w:hAnsi="Arial" w:cs="Arial"/>
          <w:color w:val="000000"/>
        </w:rPr>
        <w:t xml:space="preserve">Stories </w:t>
      </w:r>
      <w:r w:rsidRPr="003722B0">
        <w:rPr>
          <w:rFonts w:ascii="Arial" w:hAnsi="Arial" w:cs="Arial"/>
          <w:color w:val="000000"/>
        </w:rPr>
        <w:t xml:space="preserve">presented in this </w:t>
      </w:r>
      <w:r w:rsidR="00693D76" w:rsidRPr="003722B0">
        <w:rPr>
          <w:rFonts w:ascii="Arial" w:hAnsi="Arial" w:cs="Arial"/>
          <w:color w:val="000000"/>
        </w:rPr>
        <w:t>story collection</w:t>
      </w:r>
      <w:r w:rsidRPr="003722B0">
        <w:rPr>
          <w:rFonts w:ascii="Arial" w:hAnsi="Arial" w:cs="Arial"/>
          <w:color w:val="000000"/>
        </w:rPr>
        <w:t xml:space="preserve"> will serve as a useful input for </w:t>
      </w:r>
      <w:r w:rsidR="001617E9" w:rsidRPr="003722B0">
        <w:rPr>
          <w:rFonts w:ascii="Arial" w:hAnsi="Arial" w:cs="Arial"/>
          <w:color w:val="000000"/>
        </w:rPr>
        <w:t>Oxfam</w:t>
      </w:r>
      <w:r w:rsidRPr="003722B0">
        <w:rPr>
          <w:rFonts w:ascii="Arial" w:hAnsi="Arial" w:cs="Arial"/>
          <w:color w:val="000000"/>
        </w:rPr>
        <w:t xml:space="preserve"> and its partners in designing future </w:t>
      </w:r>
      <w:r w:rsidR="00693D76" w:rsidRPr="003722B0">
        <w:rPr>
          <w:rFonts w:ascii="Arial" w:hAnsi="Arial" w:cs="Arial"/>
          <w:color w:val="000000"/>
        </w:rPr>
        <w:t xml:space="preserve">advocacy for </w:t>
      </w:r>
      <w:r w:rsidR="00CA387B" w:rsidRPr="003722B0">
        <w:rPr>
          <w:rFonts w:ascii="Arial" w:hAnsi="Arial" w:cs="Arial"/>
          <w:color w:val="000000"/>
        </w:rPr>
        <w:t xml:space="preserve">Climate Resilience and </w:t>
      </w:r>
      <w:r w:rsidR="0029343A" w:rsidRPr="003722B0">
        <w:rPr>
          <w:rFonts w:ascii="Arial" w:hAnsi="Arial" w:cs="Arial"/>
          <w:color w:val="000000"/>
        </w:rPr>
        <w:t>D</w:t>
      </w:r>
      <w:r w:rsidR="00CA387B" w:rsidRPr="003722B0">
        <w:rPr>
          <w:rFonts w:ascii="Arial" w:hAnsi="Arial" w:cs="Arial"/>
          <w:color w:val="000000"/>
        </w:rPr>
        <w:t xml:space="preserve">isaster </w:t>
      </w:r>
      <w:r w:rsidR="0029343A" w:rsidRPr="003722B0">
        <w:rPr>
          <w:rFonts w:ascii="Arial" w:hAnsi="Arial" w:cs="Arial"/>
          <w:color w:val="000000"/>
        </w:rPr>
        <w:t>R</w:t>
      </w:r>
      <w:r w:rsidR="00CA387B" w:rsidRPr="003722B0">
        <w:rPr>
          <w:rFonts w:ascii="Arial" w:hAnsi="Arial" w:cs="Arial"/>
          <w:color w:val="000000"/>
        </w:rPr>
        <w:t xml:space="preserve">isk </w:t>
      </w:r>
      <w:r w:rsidR="0029343A" w:rsidRPr="003722B0">
        <w:rPr>
          <w:rFonts w:ascii="Arial" w:hAnsi="Arial" w:cs="Arial"/>
          <w:color w:val="000000"/>
        </w:rPr>
        <w:t>R</w:t>
      </w:r>
      <w:r w:rsidR="00CA387B" w:rsidRPr="003722B0">
        <w:rPr>
          <w:rFonts w:ascii="Arial" w:hAnsi="Arial" w:cs="Arial"/>
          <w:color w:val="000000"/>
        </w:rPr>
        <w:t>eduction</w:t>
      </w:r>
      <w:r w:rsidRPr="003722B0">
        <w:rPr>
          <w:rFonts w:ascii="Arial" w:hAnsi="Arial" w:cs="Arial"/>
          <w:color w:val="000000"/>
        </w:rPr>
        <w:t xml:space="preserve"> interventions that are even more inclusive, </w:t>
      </w:r>
      <w:r w:rsidR="00CA387B" w:rsidRPr="003722B0">
        <w:rPr>
          <w:rFonts w:ascii="Arial" w:hAnsi="Arial" w:cs="Arial"/>
          <w:color w:val="000000"/>
        </w:rPr>
        <w:t xml:space="preserve">gender sensitive </w:t>
      </w:r>
      <w:r w:rsidRPr="003722B0">
        <w:rPr>
          <w:rFonts w:ascii="Arial" w:hAnsi="Arial" w:cs="Arial"/>
          <w:color w:val="000000"/>
        </w:rPr>
        <w:t>and impactful.</w:t>
      </w:r>
    </w:p>
    <w:p w14:paraId="6890AC0C" w14:textId="77777777" w:rsidR="00F11DD6" w:rsidRPr="003722B0" w:rsidRDefault="00F11DD6" w:rsidP="00DF0B8B">
      <w:pPr>
        <w:pBdr>
          <w:top w:val="nil"/>
          <w:left w:val="nil"/>
          <w:bottom w:val="nil"/>
          <w:right w:val="nil"/>
          <w:between w:val="nil"/>
        </w:pBdr>
        <w:spacing w:line="240" w:lineRule="auto"/>
        <w:jc w:val="both"/>
        <w:rPr>
          <w:rFonts w:ascii="Arial" w:hAnsi="Arial" w:cs="Arial"/>
          <w:color w:val="000000"/>
        </w:rPr>
      </w:pPr>
    </w:p>
    <w:p w14:paraId="6C255062" w14:textId="5C3B0A30" w:rsidR="00DF0B8B" w:rsidRPr="003722B0" w:rsidRDefault="00DF0B8B" w:rsidP="00DF0B8B">
      <w:pPr>
        <w:pBdr>
          <w:top w:val="nil"/>
          <w:left w:val="nil"/>
          <w:bottom w:val="nil"/>
          <w:right w:val="nil"/>
          <w:between w:val="nil"/>
        </w:pBdr>
        <w:spacing w:line="240" w:lineRule="auto"/>
        <w:jc w:val="both"/>
        <w:rPr>
          <w:rFonts w:ascii="Arial" w:hAnsi="Arial" w:cs="Arial"/>
          <w:color w:val="000000"/>
        </w:rPr>
      </w:pPr>
      <w:r w:rsidRPr="003722B0">
        <w:rPr>
          <w:rFonts w:ascii="Arial" w:hAnsi="Arial" w:cs="Arial"/>
          <w:color w:val="000000"/>
        </w:rPr>
        <w:t xml:space="preserve">The </w:t>
      </w:r>
      <w:r w:rsidR="00733522" w:rsidRPr="003722B0">
        <w:rPr>
          <w:rFonts w:ascii="Arial" w:hAnsi="Arial" w:cs="Arial"/>
          <w:color w:val="000000"/>
        </w:rPr>
        <w:t>Storytelling</w:t>
      </w:r>
      <w:r w:rsidR="00A12E39" w:rsidRPr="003722B0">
        <w:rPr>
          <w:rFonts w:ascii="Arial" w:hAnsi="Arial" w:cs="Arial"/>
          <w:color w:val="000000"/>
        </w:rPr>
        <w:t xml:space="preserve"> and </w:t>
      </w:r>
      <w:r w:rsidR="00733522" w:rsidRPr="003722B0">
        <w:rPr>
          <w:rFonts w:ascii="Arial" w:hAnsi="Arial" w:cs="Arial"/>
          <w:color w:val="000000"/>
        </w:rPr>
        <w:t>Documentation</w:t>
      </w:r>
      <w:r w:rsidRPr="003722B0">
        <w:rPr>
          <w:rFonts w:ascii="Arial" w:hAnsi="Arial" w:cs="Arial"/>
          <w:color w:val="000000"/>
        </w:rPr>
        <w:t xml:space="preserve"> Team:</w:t>
      </w:r>
    </w:p>
    <w:p w14:paraId="3BF6B230" w14:textId="485BC75A" w:rsidR="00A12E39" w:rsidRPr="003722B0" w:rsidRDefault="00A12E39" w:rsidP="00A12E39">
      <w:pPr>
        <w:pBdr>
          <w:top w:val="nil"/>
          <w:left w:val="nil"/>
          <w:bottom w:val="nil"/>
          <w:right w:val="nil"/>
          <w:between w:val="nil"/>
        </w:pBdr>
        <w:spacing w:line="240" w:lineRule="auto"/>
        <w:jc w:val="both"/>
        <w:rPr>
          <w:rFonts w:ascii="Arial" w:hAnsi="Arial" w:cs="Arial"/>
          <w:b/>
          <w:bCs/>
          <w:i/>
          <w:iCs/>
          <w:color w:val="000000"/>
        </w:rPr>
      </w:pPr>
      <w:r w:rsidRPr="003722B0">
        <w:rPr>
          <w:rFonts w:ascii="Arial" w:hAnsi="Arial" w:cs="Arial"/>
          <w:b/>
          <w:bCs/>
          <w:i/>
          <w:iCs/>
          <w:color w:val="000000"/>
        </w:rPr>
        <w:t xml:space="preserve">Hoang Thi Ngoc Ha, </w:t>
      </w:r>
      <w:r w:rsidR="00693D76" w:rsidRPr="003722B0">
        <w:rPr>
          <w:rFonts w:ascii="Arial" w:hAnsi="Arial" w:cs="Arial"/>
          <w:b/>
          <w:bCs/>
          <w:i/>
          <w:iCs/>
          <w:color w:val="000000"/>
        </w:rPr>
        <w:t xml:space="preserve">Communication </w:t>
      </w:r>
      <w:r w:rsidR="00733522" w:rsidRPr="003722B0">
        <w:rPr>
          <w:rFonts w:ascii="Arial" w:hAnsi="Arial" w:cs="Arial"/>
          <w:b/>
          <w:bCs/>
          <w:i/>
          <w:iCs/>
          <w:color w:val="000000"/>
        </w:rPr>
        <w:t>–</w:t>
      </w:r>
      <w:r w:rsidR="00693D76" w:rsidRPr="003722B0">
        <w:rPr>
          <w:rFonts w:ascii="Arial" w:hAnsi="Arial" w:cs="Arial"/>
          <w:b/>
          <w:bCs/>
          <w:i/>
          <w:iCs/>
          <w:color w:val="000000"/>
        </w:rPr>
        <w:t xml:space="preserve"> </w:t>
      </w:r>
      <w:r w:rsidRPr="003722B0">
        <w:rPr>
          <w:rFonts w:ascii="Arial" w:hAnsi="Arial" w:cs="Arial"/>
          <w:b/>
          <w:bCs/>
          <w:i/>
          <w:iCs/>
          <w:color w:val="000000"/>
        </w:rPr>
        <w:t>M</w:t>
      </w:r>
      <w:r w:rsidR="00733522" w:rsidRPr="003722B0">
        <w:rPr>
          <w:rFonts w:ascii="Arial" w:hAnsi="Arial" w:cs="Arial"/>
          <w:b/>
          <w:bCs/>
          <w:i/>
          <w:iCs/>
          <w:color w:val="000000"/>
        </w:rPr>
        <w:t xml:space="preserve">onitoring </w:t>
      </w:r>
      <w:r w:rsidRPr="003722B0">
        <w:rPr>
          <w:rFonts w:ascii="Arial" w:hAnsi="Arial" w:cs="Arial"/>
          <w:b/>
          <w:bCs/>
          <w:i/>
          <w:iCs/>
          <w:color w:val="000000"/>
        </w:rPr>
        <w:t>&amp;</w:t>
      </w:r>
      <w:r w:rsidR="00733522" w:rsidRPr="003722B0">
        <w:rPr>
          <w:rFonts w:ascii="Arial" w:hAnsi="Arial" w:cs="Arial"/>
          <w:b/>
          <w:bCs/>
          <w:i/>
          <w:iCs/>
          <w:color w:val="000000"/>
        </w:rPr>
        <w:t xml:space="preserve"> </w:t>
      </w:r>
      <w:r w:rsidRPr="003722B0">
        <w:rPr>
          <w:rFonts w:ascii="Arial" w:hAnsi="Arial" w:cs="Arial"/>
          <w:b/>
          <w:bCs/>
          <w:i/>
          <w:iCs/>
          <w:color w:val="000000"/>
        </w:rPr>
        <w:t>E</w:t>
      </w:r>
      <w:r w:rsidR="00733522" w:rsidRPr="003722B0">
        <w:rPr>
          <w:rFonts w:ascii="Arial" w:hAnsi="Arial" w:cs="Arial"/>
          <w:b/>
          <w:bCs/>
          <w:i/>
          <w:iCs/>
          <w:color w:val="000000"/>
        </w:rPr>
        <w:t>valuation</w:t>
      </w:r>
      <w:r w:rsidRPr="003722B0">
        <w:rPr>
          <w:rFonts w:ascii="Arial" w:hAnsi="Arial" w:cs="Arial"/>
          <w:b/>
          <w:bCs/>
          <w:i/>
          <w:iCs/>
          <w:color w:val="000000"/>
        </w:rPr>
        <w:t xml:space="preserve"> specialist</w:t>
      </w:r>
    </w:p>
    <w:p w14:paraId="7DC6A713" w14:textId="46EB6BCD" w:rsidR="00A162FF" w:rsidRPr="003722B0" w:rsidRDefault="003452B3" w:rsidP="00DF0B8B">
      <w:pPr>
        <w:pBdr>
          <w:top w:val="nil"/>
          <w:left w:val="nil"/>
          <w:bottom w:val="nil"/>
          <w:right w:val="nil"/>
          <w:between w:val="nil"/>
        </w:pBdr>
        <w:spacing w:line="240" w:lineRule="auto"/>
        <w:jc w:val="both"/>
        <w:rPr>
          <w:rFonts w:ascii="Arial" w:hAnsi="Arial" w:cs="Arial"/>
          <w:i/>
          <w:iCs/>
          <w:color w:val="000000"/>
        </w:rPr>
      </w:pPr>
      <w:r w:rsidRPr="003722B0">
        <w:rPr>
          <w:rFonts w:ascii="Arial" w:hAnsi="Arial" w:cs="Arial"/>
          <w:i/>
          <w:iCs/>
          <w:color w:val="000000"/>
        </w:rPr>
        <w:t>Nguyen Van Gia, D</w:t>
      </w:r>
      <w:r w:rsidR="00733522" w:rsidRPr="003722B0">
        <w:rPr>
          <w:rFonts w:ascii="Arial" w:hAnsi="Arial" w:cs="Arial"/>
          <w:i/>
          <w:iCs/>
          <w:color w:val="000000"/>
        </w:rPr>
        <w:t xml:space="preserve">isaster </w:t>
      </w:r>
      <w:r w:rsidRPr="003722B0">
        <w:rPr>
          <w:rFonts w:ascii="Arial" w:hAnsi="Arial" w:cs="Arial"/>
          <w:i/>
          <w:iCs/>
          <w:color w:val="000000"/>
        </w:rPr>
        <w:t>R</w:t>
      </w:r>
      <w:r w:rsidR="00733522" w:rsidRPr="003722B0">
        <w:rPr>
          <w:rFonts w:ascii="Arial" w:hAnsi="Arial" w:cs="Arial"/>
          <w:i/>
          <w:iCs/>
          <w:color w:val="000000"/>
        </w:rPr>
        <w:t xml:space="preserve">isk </w:t>
      </w:r>
      <w:r w:rsidRPr="003722B0">
        <w:rPr>
          <w:rFonts w:ascii="Arial" w:hAnsi="Arial" w:cs="Arial"/>
          <w:i/>
          <w:iCs/>
          <w:color w:val="000000"/>
        </w:rPr>
        <w:t>R</w:t>
      </w:r>
      <w:r w:rsidR="00733522" w:rsidRPr="003722B0">
        <w:rPr>
          <w:rFonts w:ascii="Arial" w:hAnsi="Arial" w:cs="Arial"/>
          <w:i/>
          <w:iCs/>
          <w:color w:val="000000"/>
        </w:rPr>
        <w:t>eduction</w:t>
      </w:r>
      <w:r w:rsidRPr="003722B0">
        <w:rPr>
          <w:rFonts w:ascii="Arial" w:hAnsi="Arial" w:cs="Arial"/>
          <w:i/>
          <w:iCs/>
          <w:color w:val="000000"/>
        </w:rPr>
        <w:t xml:space="preserve"> and C</w:t>
      </w:r>
      <w:r w:rsidR="00046C8F" w:rsidRPr="003722B0">
        <w:rPr>
          <w:rFonts w:ascii="Arial" w:hAnsi="Arial" w:cs="Arial"/>
          <w:i/>
          <w:iCs/>
          <w:color w:val="000000"/>
        </w:rPr>
        <w:t xml:space="preserve">limate </w:t>
      </w:r>
      <w:r w:rsidRPr="003722B0">
        <w:rPr>
          <w:rFonts w:ascii="Arial" w:hAnsi="Arial" w:cs="Arial"/>
          <w:i/>
          <w:iCs/>
          <w:color w:val="000000"/>
        </w:rPr>
        <w:t>C</w:t>
      </w:r>
      <w:r w:rsidR="00046C8F" w:rsidRPr="003722B0">
        <w:rPr>
          <w:rFonts w:ascii="Arial" w:hAnsi="Arial" w:cs="Arial"/>
          <w:i/>
          <w:iCs/>
          <w:color w:val="000000"/>
        </w:rPr>
        <w:t xml:space="preserve">hange </w:t>
      </w:r>
      <w:r w:rsidRPr="003722B0">
        <w:rPr>
          <w:rFonts w:ascii="Arial" w:hAnsi="Arial" w:cs="Arial"/>
          <w:i/>
          <w:iCs/>
          <w:color w:val="000000"/>
        </w:rPr>
        <w:t>A</w:t>
      </w:r>
      <w:r w:rsidR="00046C8F" w:rsidRPr="003722B0">
        <w:rPr>
          <w:rFonts w:ascii="Arial" w:hAnsi="Arial" w:cs="Arial"/>
          <w:i/>
          <w:iCs/>
          <w:color w:val="000000"/>
        </w:rPr>
        <w:t>daptation</w:t>
      </w:r>
      <w:r w:rsidRPr="003722B0">
        <w:rPr>
          <w:rFonts w:ascii="Arial" w:hAnsi="Arial" w:cs="Arial"/>
          <w:i/>
          <w:iCs/>
          <w:color w:val="000000"/>
        </w:rPr>
        <w:t xml:space="preserve"> Specialist</w:t>
      </w:r>
      <w:r w:rsidR="007B103D" w:rsidRPr="003722B0">
        <w:rPr>
          <w:rFonts w:ascii="Arial" w:hAnsi="Arial" w:cs="Arial"/>
          <w:i/>
          <w:iCs/>
          <w:color w:val="000000"/>
        </w:rPr>
        <w:t>, team leader</w:t>
      </w:r>
    </w:p>
    <w:p w14:paraId="2211BC0E" w14:textId="065AFB46" w:rsidR="00E162B2" w:rsidRPr="003722B0" w:rsidRDefault="00E162B2" w:rsidP="00E162B2">
      <w:pPr>
        <w:pBdr>
          <w:top w:val="nil"/>
          <w:left w:val="nil"/>
          <w:bottom w:val="nil"/>
          <w:right w:val="nil"/>
          <w:between w:val="nil"/>
        </w:pBdr>
        <w:spacing w:line="240" w:lineRule="auto"/>
        <w:jc w:val="both"/>
        <w:rPr>
          <w:rFonts w:ascii="Arial" w:hAnsi="Arial" w:cs="Arial"/>
          <w:color w:val="000000"/>
        </w:rPr>
      </w:pPr>
    </w:p>
    <w:p w14:paraId="00000040" w14:textId="1567E4F3" w:rsidR="003F26F4" w:rsidRPr="003722B0" w:rsidRDefault="002B6833" w:rsidP="00E162B2">
      <w:pPr>
        <w:pBdr>
          <w:top w:val="nil"/>
          <w:left w:val="nil"/>
          <w:bottom w:val="nil"/>
          <w:right w:val="nil"/>
          <w:between w:val="nil"/>
        </w:pBdr>
        <w:spacing w:line="238" w:lineRule="auto"/>
        <w:ind w:left="510"/>
        <w:jc w:val="both"/>
        <w:rPr>
          <w:rFonts w:ascii="Arial" w:hAnsi="Arial" w:cs="Arial"/>
          <w:i/>
          <w:iCs/>
        </w:rPr>
      </w:pPr>
      <w:r w:rsidRPr="003722B0">
        <w:rPr>
          <w:rFonts w:ascii="Arial" w:hAnsi="Arial" w:cs="Arial"/>
          <w:i/>
          <w:iCs/>
        </w:rPr>
        <w:br w:type="page"/>
      </w:r>
    </w:p>
    <w:p w14:paraId="38A7D1CB" w14:textId="03BCB39E" w:rsidR="00AC7AF6" w:rsidRPr="003722B0" w:rsidRDefault="00E537DC" w:rsidP="00E537DC">
      <w:pPr>
        <w:pStyle w:val="Heading4"/>
        <w:numPr>
          <w:ilvl w:val="0"/>
          <w:numId w:val="0"/>
        </w:numPr>
        <w:spacing w:after="120"/>
        <w:rPr>
          <w:rFonts w:ascii="Arial" w:hAnsi="Arial" w:cs="Arial"/>
          <w:b/>
          <w:bCs/>
          <w:i w:val="0"/>
          <w:iCs w:val="0"/>
          <w:color w:val="0070C0"/>
        </w:rPr>
      </w:pPr>
      <w:r w:rsidRPr="003722B0">
        <w:rPr>
          <w:rFonts w:ascii="Arial" w:hAnsi="Arial" w:cs="Arial"/>
          <w:b/>
          <w:bCs/>
          <w:i w:val="0"/>
          <w:iCs w:val="0"/>
        </w:rPr>
        <w:lastRenderedPageBreak/>
        <w:t>Content</w:t>
      </w:r>
    </w:p>
    <w:p w14:paraId="204F4802" w14:textId="0F6EE538" w:rsidR="004D735C" w:rsidRPr="003722B0" w:rsidRDefault="00E537DC" w:rsidP="004D735C">
      <w:pPr>
        <w:pStyle w:val="TOC1"/>
        <w:rPr>
          <w:rFonts w:ascii="Arial" w:eastAsiaTheme="minorEastAsia" w:hAnsi="Arial" w:cs="Arial"/>
          <w:kern w:val="2"/>
          <w14:ligatures w14:val="standardContextual"/>
        </w:rPr>
      </w:pPr>
      <w:r w:rsidRPr="003722B0">
        <w:rPr>
          <w:rFonts w:ascii="Arial" w:hAnsi="Arial" w:cs="Arial"/>
        </w:rPr>
        <w:fldChar w:fldCharType="begin"/>
      </w:r>
      <w:r w:rsidRPr="003722B0">
        <w:rPr>
          <w:rFonts w:ascii="Arial" w:hAnsi="Arial" w:cs="Arial"/>
        </w:rPr>
        <w:instrText xml:space="preserve"> TOC \o "1-3" \h \z \u </w:instrText>
      </w:r>
      <w:r w:rsidRPr="003722B0">
        <w:rPr>
          <w:rFonts w:ascii="Arial" w:hAnsi="Arial" w:cs="Arial"/>
        </w:rPr>
        <w:fldChar w:fldCharType="separate"/>
      </w:r>
      <w:hyperlink w:anchor="_Toc205930560" w:history="1">
        <w:r w:rsidR="004D735C" w:rsidRPr="003722B0">
          <w:rPr>
            <w:rStyle w:val="Hyperlink"/>
            <w:rFonts w:ascii="Arial" w:hAnsi="Arial" w:cs="Arial"/>
          </w:rPr>
          <w:t>Acknowledgements</w:t>
        </w:r>
        <w:r w:rsidR="004D735C" w:rsidRPr="003722B0">
          <w:rPr>
            <w:rFonts w:ascii="Arial" w:hAnsi="Arial" w:cs="Arial"/>
            <w:webHidden/>
          </w:rPr>
          <w:tab/>
        </w:r>
        <w:r w:rsidR="004D735C" w:rsidRPr="003722B0">
          <w:rPr>
            <w:rFonts w:ascii="Arial" w:hAnsi="Arial" w:cs="Arial"/>
            <w:webHidden/>
          </w:rPr>
          <w:fldChar w:fldCharType="begin"/>
        </w:r>
        <w:r w:rsidR="004D735C" w:rsidRPr="003722B0">
          <w:rPr>
            <w:rFonts w:ascii="Arial" w:hAnsi="Arial" w:cs="Arial"/>
            <w:webHidden/>
          </w:rPr>
          <w:instrText xml:space="preserve"> PAGEREF _Toc205930560 \h </w:instrText>
        </w:r>
        <w:r w:rsidR="004D735C" w:rsidRPr="003722B0">
          <w:rPr>
            <w:rFonts w:ascii="Arial" w:hAnsi="Arial" w:cs="Arial"/>
            <w:webHidden/>
          </w:rPr>
        </w:r>
        <w:r w:rsidR="004D735C" w:rsidRPr="003722B0">
          <w:rPr>
            <w:rFonts w:ascii="Arial" w:hAnsi="Arial" w:cs="Arial"/>
            <w:webHidden/>
          </w:rPr>
          <w:fldChar w:fldCharType="separate"/>
        </w:r>
        <w:r w:rsidR="004D735C" w:rsidRPr="003722B0">
          <w:rPr>
            <w:rFonts w:ascii="Arial" w:hAnsi="Arial" w:cs="Arial"/>
            <w:webHidden/>
          </w:rPr>
          <w:t>2</w:t>
        </w:r>
        <w:r w:rsidR="004D735C" w:rsidRPr="003722B0">
          <w:rPr>
            <w:rFonts w:ascii="Arial" w:hAnsi="Arial" w:cs="Arial"/>
            <w:webHidden/>
          </w:rPr>
          <w:fldChar w:fldCharType="end"/>
        </w:r>
      </w:hyperlink>
    </w:p>
    <w:p w14:paraId="1C8A4B1F" w14:textId="07B31FB6" w:rsidR="004D735C" w:rsidRPr="003722B0" w:rsidRDefault="004D735C" w:rsidP="004D735C">
      <w:pPr>
        <w:pStyle w:val="TOC1"/>
        <w:rPr>
          <w:rFonts w:ascii="Arial" w:eastAsiaTheme="minorEastAsia" w:hAnsi="Arial" w:cs="Arial"/>
          <w:kern w:val="2"/>
          <w14:ligatures w14:val="standardContextual"/>
        </w:rPr>
      </w:pPr>
      <w:hyperlink w:anchor="_Toc205930561" w:history="1">
        <w:r w:rsidRPr="003722B0">
          <w:rPr>
            <w:rStyle w:val="Hyperlink"/>
            <w:rFonts w:ascii="Arial" w:hAnsi="Arial" w:cs="Arial"/>
          </w:rPr>
          <w:t>List of Participants</w:t>
        </w:r>
        <w:r w:rsidRPr="003722B0">
          <w:rPr>
            <w:rFonts w:ascii="Arial" w:hAnsi="Arial" w:cs="Arial"/>
            <w:webHidden/>
          </w:rPr>
          <w:tab/>
        </w:r>
        <w:r w:rsidRPr="003722B0">
          <w:rPr>
            <w:rFonts w:ascii="Arial" w:hAnsi="Arial" w:cs="Arial"/>
            <w:webHidden/>
          </w:rPr>
          <w:fldChar w:fldCharType="begin"/>
        </w:r>
        <w:r w:rsidRPr="003722B0">
          <w:rPr>
            <w:rFonts w:ascii="Arial" w:hAnsi="Arial" w:cs="Arial"/>
            <w:webHidden/>
          </w:rPr>
          <w:instrText xml:space="preserve"> PAGEREF _Toc205930561 \h </w:instrText>
        </w:r>
        <w:r w:rsidRPr="003722B0">
          <w:rPr>
            <w:rFonts w:ascii="Arial" w:hAnsi="Arial" w:cs="Arial"/>
            <w:webHidden/>
          </w:rPr>
        </w:r>
        <w:r w:rsidRPr="003722B0">
          <w:rPr>
            <w:rFonts w:ascii="Arial" w:hAnsi="Arial" w:cs="Arial"/>
            <w:webHidden/>
          </w:rPr>
          <w:fldChar w:fldCharType="separate"/>
        </w:r>
        <w:r w:rsidRPr="003722B0">
          <w:rPr>
            <w:rFonts w:ascii="Arial" w:hAnsi="Arial" w:cs="Arial"/>
            <w:webHidden/>
          </w:rPr>
          <w:t>3</w:t>
        </w:r>
        <w:r w:rsidRPr="003722B0">
          <w:rPr>
            <w:rFonts w:ascii="Arial" w:hAnsi="Arial" w:cs="Arial"/>
            <w:webHidden/>
          </w:rPr>
          <w:fldChar w:fldCharType="end"/>
        </w:r>
      </w:hyperlink>
    </w:p>
    <w:p w14:paraId="0070A84D" w14:textId="48A7CEEF" w:rsidR="004D735C" w:rsidRPr="003722B0" w:rsidRDefault="004D735C" w:rsidP="004D735C">
      <w:pPr>
        <w:pStyle w:val="TOC1"/>
        <w:rPr>
          <w:rFonts w:ascii="Arial" w:eastAsiaTheme="minorEastAsia" w:hAnsi="Arial" w:cs="Arial"/>
          <w:kern w:val="2"/>
          <w14:ligatures w14:val="standardContextual"/>
        </w:rPr>
      </w:pPr>
      <w:hyperlink w:anchor="_Toc205930562" w:history="1">
        <w:r w:rsidRPr="003722B0">
          <w:rPr>
            <w:rStyle w:val="Hyperlink"/>
            <w:rFonts w:ascii="Arial" w:hAnsi="Arial" w:cs="Arial"/>
          </w:rPr>
          <w:t>List of Stories</w:t>
        </w:r>
        <w:r w:rsidRPr="003722B0">
          <w:rPr>
            <w:rFonts w:ascii="Arial" w:hAnsi="Arial" w:cs="Arial"/>
            <w:webHidden/>
          </w:rPr>
          <w:tab/>
        </w:r>
        <w:r w:rsidRPr="003722B0">
          <w:rPr>
            <w:rFonts w:ascii="Arial" w:hAnsi="Arial" w:cs="Arial"/>
            <w:webHidden/>
          </w:rPr>
          <w:fldChar w:fldCharType="begin"/>
        </w:r>
        <w:r w:rsidRPr="003722B0">
          <w:rPr>
            <w:rFonts w:ascii="Arial" w:hAnsi="Arial" w:cs="Arial"/>
            <w:webHidden/>
          </w:rPr>
          <w:instrText xml:space="preserve"> PAGEREF _Toc205930562 \h </w:instrText>
        </w:r>
        <w:r w:rsidRPr="003722B0">
          <w:rPr>
            <w:rFonts w:ascii="Arial" w:hAnsi="Arial" w:cs="Arial"/>
            <w:webHidden/>
          </w:rPr>
        </w:r>
        <w:r w:rsidRPr="003722B0">
          <w:rPr>
            <w:rFonts w:ascii="Arial" w:hAnsi="Arial" w:cs="Arial"/>
            <w:webHidden/>
          </w:rPr>
          <w:fldChar w:fldCharType="separate"/>
        </w:r>
        <w:r w:rsidRPr="003722B0">
          <w:rPr>
            <w:rFonts w:ascii="Arial" w:hAnsi="Arial" w:cs="Arial"/>
            <w:webHidden/>
          </w:rPr>
          <w:t>3</w:t>
        </w:r>
        <w:r w:rsidRPr="003722B0">
          <w:rPr>
            <w:rFonts w:ascii="Arial" w:hAnsi="Arial" w:cs="Arial"/>
            <w:webHidden/>
          </w:rPr>
          <w:fldChar w:fldCharType="end"/>
        </w:r>
      </w:hyperlink>
    </w:p>
    <w:p w14:paraId="7CF542BF" w14:textId="478210E4" w:rsidR="004D735C" w:rsidRPr="003722B0" w:rsidRDefault="004D735C" w:rsidP="002D3403">
      <w:pPr>
        <w:pStyle w:val="TOC2"/>
        <w:tabs>
          <w:tab w:val="clear" w:pos="9016"/>
        </w:tabs>
        <w:rPr>
          <w:rFonts w:ascii="Arial" w:eastAsiaTheme="minorEastAsia" w:hAnsi="Arial" w:cs="Arial"/>
          <w:kern w:val="2"/>
          <w14:ligatures w14:val="standardContextual"/>
        </w:rPr>
      </w:pPr>
      <w:hyperlink w:anchor="_Toc205930563" w:history="1">
        <w:r w:rsidRPr="003722B0">
          <w:rPr>
            <w:rStyle w:val="Hyperlink"/>
            <w:rFonts w:ascii="Arial" w:eastAsia="Trebuchet MS" w:hAnsi="Arial" w:cs="Arial"/>
          </w:rPr>
          <w:t>1.1</w:t>
        </w:r>
        <w:r w:rsidRPr="003722B0">
          <w:rPr>
            <w:rFonts w:ascii="Arial" w:eastAsiaTheme="minorEastAsia" w:hAnsi="Arial" w:cs="Arial"/>
            <w:kern w:val="2"/>
            <w14:ligatures w14:val="standardContextual"/>
          </w:rPr>
          <w:tab/>
        </w:r>
        <w:r w:rsidRPr="003722B0">
          <w:rPr>
            <w:rStyle w:val="Hyperlink"/>
            <w:rFonts w:ascii="Arial" w:eastAsia="Trebuchet MS" w:hAnsi="Arial" w:cs="Arial"/>
          </w:rPr>
          <w:t>Background and Context of the Project</w:t>
        </w:r>
        <w:r w:rsidRPr="003722B0">
          <w:rPr>
            <w:rFonts w:ascii="Arial" w:hAnsi="Arial" w:cs="Arial"/>
            <w:webHidden/>
          </w:rPr>
          <w:tab/>
        </w:r>
        <w:r w:rsidRPr="003722B0">
          <w:rPr>
            <w:rFonts w:ascii="Arial" w:hAnsi="Arial" w:cs="Arial"/>
            <w:webHidden/>
          </w:rPr>
          <w:fldChar w:fldCharType="begin"/>
        </w:r>
        <w:r w:rsidRPr="003722B0">
          <w:rPr>
            <w:rFonts w:ascii="Arial" w:hAnsi="Arial" w:cs="Arial"/>
            <w:webHidden/>
          </w:rPr>
          <w:instrText xml:space="preserve"> PAGEREF _Toc205930563 \h </w:instrText>
        </w:r>
        <w:r w:rsidRPr="003722B0">
          <w:rPr>
            <w:rFonts w:ascii="Arial" w:hAnsi="Arial" w:cs="Arial"/>
            <w:webHidden/>
          </w:rPr>
        </w:r>
        <w:r w:rsidRPr="003722B0">
          <w:rPr>
            <w:rFonts w:ascii="Arial" w:hAnsi="Arial" w:cs="Arial"/>
            <w:webHidden/>
          </w:rPr>
          <w:fldChar w:fldCharType="separate"/>
        </w:r>
        <w:r w:rsidRPr="003722B0">
          <w:rPr>
            <w:rFonts w:ascii="Arial" w:hAnsi="Arial" w:cs="Arial"/>
            <w:webHidden/>
          </w:rPr>
          <w:t>5</w:t>
        </w:r>
        <w:r w:rsidRPr="003722B0">
          <w:rPr>
            <w:rFonts w:ascii="Arial" w:hAnsi="Arial" w:cs="Arial"/>
            <w:webHidden/>
          </w:rPr>
          <w:fldChar w:fldCharType="end"/>
        </w:r>
      </w:hyperlink>
    </w:p>
    <w:p w14:paraId="680EA31B" w14:textId="48ED27D5" w:rsidR="004D735C" w:rsidRPr="003722B0" w:rsidRDefault="004D735C" w:rsidP="002D3403">
      <w:pPr>
        <w:pStyle w:val="TOC2"/>
        <w:tabs>
          <w:tab w:val="clear" w:pos="9016"/>
        </w:tabs>
        <w:rPr>
          <w:rFonts w:ascii="Arial" w:eastAsiaTheme="minorEastAsia" w:hAnsi="Arial" w:cs="Arial"/>
          <w:kern w:val="2"/>
          <w14:ligatures w14:val="standardContextual"/>
        </w:rPr>
      </w:pPr>
      <w:hyperlink w:anchor="_Toc205930564" w:history="1">
        <w:r w:rsidRPr="003722B0">
          <w:rPr>
            <w:rStyle w:val="Hyperlink"/>
            <w:rFonts w:ascii="Arial" w:eastAsia="Trebuchet MS" w:hAnsi="Arial" w:cs="Arial"/>
          </w:rPr>
          <w:t>1.2</w:t>
        </w:r>
        <w:r w:rsidRPr="003722B0">
          <w:rPr>
            <w:rFonts w:ascii="Arial" w:eastAsiaTheme="minorEastAsia" w:hAnsi="Arial" w:cs="Arial"/>
            <w:kern w:val="2"/>
            <w14:ligatures w14:val="standardContextual"/>
          </w:rPr>
          <w:tab/>
        </w:r>
        <w:r w:rsidRPr="003722B0">
          <w:rPr>
            <w:rStyle w:val="Hyperlink"/>
            <w:rFonts w:ascii="Arial" w:eastAsia="Trebuchet MS" w:hAnsi="Arial" w:cs="Arial"/>
          </w:rPr>
          <w:t>Implementation Partner</w:t>
        </w:r>
        <w:r w:rsidRPr="003722B0">
          <w:rPr>
            <w:rFonts w:ascii="Arial" w:hAnsi="Arial" w:cs="Arial"/>
            <w:webHidden/>
          </w:rPr>
          <w:tab/>
        </w:r>
        <w:r w:rsidRPr="003722B0">
          <w:rPr>
            <w:rFonts w:ascii="Arial" w:hAnsi="Arial" w:cs="Arial"/>
            <w:webHidden/>
          </w:rPr>
          <w:fldChar w:fldCharType="begin"/>
        </w:r>
        <w:r w:rsidRPr="003722B0">
          <w:rPr>
            <w:rFonts w:ascii="Arial" w:hAnsi="Arial" w:cs="Arial"/>
            <w:webHidden/>
          </w:rPr>
          <w:instrText xml:space="preserve"> PAGEREF _Toc205930564 \h </w:instrText>
        </w:r>
        <w:r w:rsidRPr="003722B0">
          <w:rPr>
            <w:rFonts w:ascii="Arial" w:hAnsi="Arial" w:cs="Arial"/>
            <w:webHidden/>
          </w:rPr>
        </w:r>
        <w:r w:rsidRPr="003722B0">
          <w:rPr>
            <w:rFonts w:ascii="Arial" w:hAnsi="Arial" w:cs="Arial"/>
            <w:webHidden/>
          </w:rPr>
          <w:fldChar w:fldCharType="separate"/>
        </w:r>
        <w:r w:rsidRPr="003722B0">
          <w:rPr>
            <w:rFonts w:ascii="Arial" w:hAnsi="Arial" w:cs="Arial"/>
            <w:webHidden/>
          </w:rPr>
          <w:t>5</w:t>
        </w:r>
        <w:r w:rsidRPr="003722B0">
          <w:rPr>
            <w:rFonts w:ascii="Arial" w:hAnsi="Arial" w:cs="Arial"/>
            <w:webHidden/>
          </w:rPr>
          <w:fldChar w:fldCharType="end"/>
        </w:r>
      </w:hyperlink>
    </w:p>
    <w:p w14:paraId="149422A5" w14:textId="50BBBC3A" w:rsidR="004D735C" w:rsidRPr="003722B0" w:rsidRDefault="004D735C" w:rsidP="002D3403">
      <w:pPr>
        <w:pStyle w:val="TOC2"/>
        <w:tabs>
          <w:tab w:val="clear" w:pos="9016"/>
        </w:tabs>
        <w:rPr>
          <w:rFonts w:ascii="Arial" w:eastAsiaTheme="minorEastAsia" w:hAnsi="Arial" w:cs="Arial"/>
          <w:kern w:val="2"/>
          <w14:ligatures w14:val="standardContextual"/>
        </w:rPr>
      </w:pPr>
      <w:hyperlink w:anchor="_Toc205930565" w:history="1">
        <w:r w:rsidRPr="003722B0">
          <w:rPr>
            <w:rStyle w:val="Hyperlink"/>
            <w:rFonts w:ascii="Arial" w:eastAsia="Trebuchet MS" w:hAnsi="Arial" w:cs="Arial"/>
          </w:rPr>
          <w:t>1.3</w:t>
        </w:r>
        <w:r w:rsidRPr="003722B0">
          <w:rPr>
            <w:rFonts w:ascii="Arial" w:eastAsiaTheme="minorEastAsia" w:hAnsi="Arial" w:cs="Arial"/>
            <w:kern w:val="2"/>
            <w14:ligatures w14:val="standardContextual"/>
          </w:rPr>
          <w:tab/>
        </w:r>
        <w:r w:rsidRPr="003722B0">
          <w:rPr>
            <w:rStyle w:val="Hyperlink"/>
            <w:rFonts w:ascii="Arial" w:eastAsia="Trebuchet MS" w:hAnsi="Arial" w:cs="Arial"/>
          </w:rPr>
          <w:t>Location</w:t>
        </w:r>
        <w:r w:rsidRPr="003722B0">
          <w:rPr>
            <w:rFonts w:ascii="Arial" w:hAnsi="Arial" w:cs="Arial"/>
            <w:webHidden/>
          </w:rPr>
          <w:tab/>
        </w:r>
        <w:r w:rsidRPr="003722B0">
          <w:rPr>
            <w:rFonts w:ascii="Arial" w:hAnsi="Arial" w:cs="Arial"/>
            <w:webHidden/>
          </w:rPr>
          <w:fldChar w:fldCharType="begin"/>
        </w:r>
        <w:r w:rsidRPr="003722B0">
          <w:rPr>
            <w:rFonts w:ascii="Arial" w:hAnsi="Arial" w:cs="Arial"/>
            <w:webHidden/>
          </w:rPr>
          <w:instrText xml:space="preserve"> PAGEREF _Toc205930565 \h </w:instrText>
        </w:r>
        <w:r w:rsidRPr="003722B0">
          <w:rPr>
            <w:rFonts w:ascii="Arial" w:hAnsi="Arial" w:cs="Arial"/>
            <w:webHidden/>
          </w:rPr>
        </w:r>
        <w:r w:rsidRPr="003722B0">
          <w:rPr>
            <w:rFonts w:ascii="Arial" w:hAnsi="Arial" w:cs="Arial"/>
            <w:webHidden/>
          </w:rPr>
          <w:fldChar w:fldCharType="separate"/>
        </w:r>
        <w:r w:rsidRPr="003722B0">
          <w:rPr>
            <w:rFonts w:ascii="Arial" w:hAnsi="Arial" w:cs="Arial"/>
            <w:webHidden/>
          </w:rPr>
          <w:t>6</w:t>
        </w:r>
        <w:r w:rsidRPr="003722B0">
          <w:rPr>
            <w:rFonts w:ascii="Arial" w:hAnsi="Arial" w:cs="Arial"/>
            <w:webHidden/>
          </w:rPr>
          <w:fldChar w:fldCharType="end"/>
        </w:r>
      </w:hyperlink>
    </w:p>
    <w:p w14:paraId="1201D3A2" w14:textId="4508EAB9" w:rsidR="004D735C" w:rsidRPr="003722B0" w:rsidRDefault="004D735C" w:rsidP="004D735C">
      <w:pPr>
        <w:pStyle w:val="TOC1"/>
        <w:rPr>
          <w:rFonts w:ascii="Arial" w:eastAsiaTheme="minorEastAsia" w:hAnsi="Arial" w:cs="Arial"/>
          <w:kern w:val="2"/>
          <w14:ligatures w14:val="standardContextual"/>
        </w:rPr>
      </w:pPr>
      <w:hyperlink w:anchor="_Toc205930566" w:history="1">
        <w:r w:rsidRPr="003722B0">
          <w:rPr>
            <w:rStyle w:val="Hyperlink"/>
            <w:rFonts w:ascii="Arial" w:eastAsia="Trebuchet MS" w:hAnsi="Arial" w:cs="Arial"/>
          </w:rPr>
          <w:t>Part II. Overview of the Story telling and documentation</w:t>
        </w:r>
        <w:r w:rsidRPr="003722B0">
          <w:rPr>
            <w:rFonts w:ascii="Arial" w:hAnsi="Arial" w:cs="Arial"/>
            <w:webHidden/>
          </w:rPr>
          <w:tab/>
        </w:r>
        <w:r w:rsidRPr="003722B0">
          <w:rPr>
            <w:rFonts w:ascii="Arial" w:hAnsi="Arial" w:cs="Arial"/>
            <w:webHidden/>
          </w:rPr>
          <w:fldChar w:fldCharType="begin"/>
        </w:r>
        <w:r w:rsidRPr="003722B0">
          <w:rPr>
            <w:rFonts w:ascii="Arial" w:hAnsi="Arial" w:cs="Arial"/>
            <w:webHidden/>
          </w:rPr>
          <w:instrText xml:space="preserve"> PAGEREF _Toc205930566 \h </w:instrText>
        </w:r>
        <w:r w:rsidRPr="003722B0">
          <w:rPr>
            <w:rFonts w:ascii="Arial" w:hAnsi="Arial" w:cs="Arial"/>
            <w:webHidden/>
          </w:rPr>
        </w:r>
        <w:r w:rsidRPr="003722B0">
          <w:rPr>
            <w:rFonts w:ascii="Arial" w:hAnsi="Arial" w:cs="Arial"/>
            <w:webHidden/>
          </w:rPr>
          <w:fldChar w:fldCharType="separate"/>
        </w:r>
        <w:r w:rsidRPr="003722B0">
          <w:rPr>
            <w:rFonts w:ascii="Arial" w:hAnsi="Arial" w:cs="Arial"/>
            <w:webHidden/>
          </w:rPr>
          <w:t>6</w:t>
        </w:r>
        <w:r w:rsidRPr="003722B0">
          <w:rPr>
            <w:rFonts w:ascii="Arial" w:hAnsi="Arial" w:cs="Arial"/>
            <w:webHidden/>
          </w:rPr>
          <w:fldChar w:fldCharType="end"/>
        </w:r>
      </w:hyperlink>
    </w:p>
    <w:p w14:paraId="6B20B076" w14:textId="5A535DCA" w:rsidR="004D735C" w:rsidRPr="003722B0" w:rsidRDefault="004D735C" w:rsidP="002D3403">
      <w:pPr>
        <w:pStyle w:val="TOC2"/>
        <w:tabs>
          <w:tab w:val="clear" w:pos="9016"/>
        </w:tabs>
        <w:rPr>
          <w:rFonts w:ascii="Arial" w:eastAsiaTheme="minorEastAsia" w:hAnsi="Arial" w:cs="Arial"/>
          <w:kern w:val="2"/>
          <w14:ligatures w14:val="standardContextual"/>
        </w:rPr>
      </w:pPr>
      <w:hyperlink w:anchor="_Toc205930567" w:history="1">
        <w:r w:rsidRPr="003722B0">
          <w:rPr>
            <w:rStyle w:val="Hyperlink"/>
            <w:rFonts w:ascii="Arial" w:eastAsia="Trebuchet MS" w:hAnsi="Arial" w:cs="Arial"/>
          </w:rPr>
          <w:t>2.1</w:t>
        </w:r>
        <w:r w:rsidRPr="003722B0">
          <w:rPr>
            <w:rFonts w:ascii="Arial" w:eastAsiaTheme="minorEastAsia" w:hAnsi="Arial" w:cs="Arial"/>
            <w:kern w:val="2"/>
            <w14:ligatures w14:val="standardContextual"/>
          </w:rPr>
          <w:tab/>
        </w:r>
        <w:r w:rsidRPr="003722B0">
          <w:rPr>
            <w:rStyle w:val="Hyperlink"/>
            <w:rFonts w:ascii="Arial" w:eastAsia="Trebuchet MS" w:hAnsi="Arial" w:cs="Arial"/>
          </w:rPr>
          <w:t>Methodologies</w:t>
        </w:r>
        <w:r w:rsidRPr="003722B0">
          <w:rPr>
            <w:rFonts w:ascii="Arial" w:hAnsi="Arial" w:cs="Arial"/>
            <w:webHidden/>
          </w:rPr>
          <w:tab/>
        </w:r>
        <w:r w:rsidRPr="003722B0">
          <w:rPr>
            <w:rFonts w:ascii="Arial" w:hAnsi="Arial" w:cs="Arial"/>
            <w:webHidden/>
          </w:rPr>
          <w:fldChar w:fldCharType="begin"/>
        </w:r>
        <w:r w:rsidRPr="003722B0">
          <w:rPr>
            <w:rFonts w:ascii="Arial" w:hAnsi="Arial" w:cs="Arial"/>
            <w:webHidden/>
          </w:rPr>
          <w:instrText xml:space="preserve"> PAGEREF _Toc205930567 \h </w:instrText>
        </w:r>
        <w:r w:rsidRPr="003722B0">
          <w:rPr>
            <w:rFonts w:ascii="Arial" w:hAnsi="Arial" w:cs="Arial"/>
            <w:webHidden/>
          </w:rPr>
        </w:r>
        <w:r w:rsidRPr="003722B0">
          <w:rPr>
            <w:rFonts w:ascii="Arial" w:hAnsi="Arial" w:cs="Arial"/>
            <w:webHidden/>
          </w:rPr>
          <w:fldChar w:fldCharType="separate"/>
        </w:r>
        <w:r w:rsidRPr="003722B0">
          <w:rPr>
            <w:rFonts w:ascii="Arial" w:hAnsi="Arial" w:cs="Arial"/>
            <w:webHidden/>
          </w:rPr>
          <w:t>6</w:t>
        </w:r>
        <w:r w:rsidRPr="003722B0">
          <w:rPr>
            <w:rFonts w:ascii="Arial" w:hAnsi="Arial" w:cs="Arial"/>
            <w:webHidden/>
          </w:rPr>
          <w:fldChar w:fldCharType="end"/>
        </w:r>
      </w:hyperlink>
    </w:p>
    <w:p w14:paraId="601E8B10" w14:textId="6662EE6E" w:rsidR="004D735C" w:rsidRPr="003722B0" w:rsidRDefault="004D735C" w:rsidP="002D3403">
      <w:pPr>
        <w:pStyle w:val="TOC2"/>
        <w:tabs>
          <w:tab w:val="clear" w:pos="9016"/>
        </w:tabs>
        <w:rPr>
          <w:rFonts w:ascii="Arial" w:eastAsiaTheme="minorEastAsia" w:hAnsi="Arial" w:cs="Arial"/>
          <w:kern w:val="2"/>
          <w14:ligatures w14:val="standardContextual"/>
        </w:rPr>
      </w:pPr>
      <w:hyperlink w:anchor="_Toc205930568" w:history="1">
        <w:r w:rsidRPr="003722B0">
          <w:rPr>
            <w:rStyle w:val="Hyperlink"/>
            <w:rFonts w:ascii="Arial" w:eastAsia="Trebuchet MS" w:hAnsi="Arial" w:cs="Arial"/>
          </w:rPr>
          <w:t>2.1.1</w:t>
        </w:r>
        <w:r w:rsidRPr="003722B0">
          <w:rPr>
            <w:rFonts w:ascii="Arial" w:eastAsiaTheme="minorEastAsia" w:hAnsi="Arial" w:cs="Arial"/>
            <w:kern w:val="2"/>
            <w14:ligatures w14:val="standardContextual"/>
          </w:rPr>
          <w:tab/>
        </w:r>
        <w:r w:rsidRPr="003722B0">
          <w:rPr>
            <w:rStyle w:val="Hyperlink"/>
            <w:rFonts w:ascii="Arial" w:eastAsia="Trebuchet MS" w:hAnsi="Arial" w:cs="Arial"/>
          </w:rPr>
          <w:t>Development of framework and story collection tools</w:t>
        </w:r>
        <w:r w:rsidRPr="003722B0">
          <w:rPr>
            <w:rFonts w:ascii="Arial" w:hAnsi="Arial" w:cs="Arial"/>
            <w:webHidden/>
          </w:rPr>
          <w:tab/>
        </w:r>
        <w:r w:rsidRPr="003722B0">
          <w:rPr>
            <w:rFonts w:ascii="Arial" w:hAnsi="Arial" w:cs="Arial"/>
            <w:webHidden/>
          </w:rPr>
          <w:fldChar w:fldCharType="begin"/>
        </w:r>
        <w:r w:rsidRPr="003722B0">
          <w:rPr>
            <w:rFonts w:ascii="Arial" w:hAnsi="Arial" w:cs="Arial"/>
            <w:webHidden/>
          </w:rPr>
          <w:instrText xml:space="preserve"> PAGEREF _Toc205930568 \h </w:instrText>
        </w:r>
        <w:r w:rsidRPr="003722B0">
          <w:rPr>
            <w:rFonts w:ascii="Arial" w:hAnsi="Arial" w:cs="Arial"/>
            <w:webHidden/>
          </w:rPr>
        </w:r>
        <w:r w:rsidRPr="003722B0">
          <w:rPr>
            <w:rFonts w:ascii="Arial" w:hAnsi="Arial" w:cs="Arial"/>
            <w:webHidden/>
          </w:rPr>
          <w:fldChar w:fldCharType="separate"/>
        </w:r>
        <w:r w:rsidRPr="003722B0">
          <w:rPr>
            <w:rFonts w:ascii="Arial" w:hAnsi="Arial" w:cs="Arial"/>
            <w:webHidden/>
          </w:rPr>
          <w:t>6</w:t>
        </w:r>
        <w:r w:rsidRPr="003722B0">
          <w:rPr>
            <w:rFonts w:ascii="Arial" w:hAnsi="Arial" w:cs="Arial"/>
            <w:webHidden/>
          </w:rPr>
          <w:fldChar w:fldCharType="end"/>
        </w:r>
      </w:hyperlink>
    </w:p>
    <w:p w14:paraId="0EC9C9BF" w14:textId="28BEDBC9" w:rsidR="004D735C" w:rsidRPr="003722B0" w:rsidRDefault="004D735C" w:rsidP="002D3403">
      <w:pPr>
        <w:pStyle w:val="TOC2"/>
        <w:tabs>
          <w:tab w:val="clear" w:pos="9016"/>
        </w:tabs>
        <w:rPr>
          <w:rFonts w:ascii="Arial" w:eastAsiaTheme="minorEastAsia" w:hAnsi="Arial" w:cs="Arial"/>
          <w:kern w:val="2"/>
          <w14:ligatures w14:val="standardContextual"/>
        </w:rPr>
      </w:pPr>
      <w:hyperlink w:anchor="_Toc205930569" w:history="1">
        <w:r w:rsidRPr="003722B0">
          <w:rPr>
            <w:rStyle w:val="Hyperlink"/>
            <w:rFonts w:ascii="Arial" w:eastAsia="Trebuchet MS" w:hAnsi="Arial" w:cs="Arial"/>
          </w:rPr>
          <w:t>2.1.2</w:t>
        </w:r>
        <w:r w:rsidRPr="003722B0">
          <w:rPr>
            <w:rFonts w:ascii="Arial" w:eastAsiaTheme="minorEastAsia" w:hAnsi="Arial" w:cs="Arial"/>
            <w:kern w:val="2"/>
            <w14:ligatures w14:val="standardContextual"/>
          </w:rPr>
          <w:tab/>
        </w:r>
        <w:r w:rsidRPr="003722B0">
          <w:rPr>
            <w:rStyle w:val="Hyperlink"/>
            <w:rFonts w:ascii="Arial" w:eastAsia="Trebuchet MS" w:hAnsi="Arial" w:cs="Arial"/>
          </w:rPr>
          <w:t>Field survey</w:t>
        </w:r>
        <w:r w:rsidRPr="003722B0">
          <w:rPr>
            <w:rFonts w:ascii="Arial" w:hAnsi="Arial" w:cs="Arial"/>
            <w:webHidden/>
          </w:rPr>
          <w:tab/>
        </w:r>
        <w:r w:rsidRPr="003722B0">
          <w:rPr>
            <w:rFonts w:ascii="Arial" w:hAnsi="Arial" w:cs="Arial"/>
            <w:webHidden/>
          </w:rPr>
          <w:fldChar w:fldCharType="begin"/>
        </w:r>
        <w:r w:rsidRPr="003722B0">
          <w:rPr>
            <w:rFonts w:ascii="Arial" w:hAnsi="Arial" w:cs="Arial"/>
            <w:webHidden/>
          </w:rPr>
          <w:instrText xml:space="preserve"> PAGEREF _Toc205930569 \h </w:instrText>
        </w:r>
        <w:r w:rsidRPr="003722B0">
          <w:rPr>
            <w:rFonts w:ascii="Arial" w:hAnsi="Arial" w:cs="Arial"/>
            <w:webHidden/>
          </w:rPr>
        </w:r>
        <w:r w:rsidRPr="003722B0">
          <w:rPr>
            <w:rFonts w:ascii="Arial" w:hAnsi="Arial" w:cs="Arial"/>
            <w:webHidden/>
          </w:rPr>
          <w:fldChar w:fldCharType="separate"/>
        </w:r>
        <w:r w:rsidRPr="003722B0">
          <w:rPr>
            <w:rFonts w:ascii="Arial" w:hAnsi="Arial" w:cs="Arial"/>
            <w:webHidden/>
          </w:rPr>
          <w:t>7</w:t>
        </w:r>
        <w:r w:rsidRPr="003722B0">
          <w:rPr>
            <w:rFonts w:ascii="Arial" w:hAnsi="Arial" w:cs="Arial"/>
            <w:webHidden/>
          </w:rPr>
          <w:fldChar w:fldCharType="end"/>
        </w:r>
      </w:hyperlink>
    </w:p>
    <w:p w14:paraId="6E4D4B32" w14:textId="52E9213B" w:rsidR="004D735C" w:rsidRPr="003722B0" w:rsidRDefault="004D735C" w:rsidP="002D3403">
      <w:pPr>
        <w:pStyle w:val="TOC2"/>
        <w:tabs>
          <w:tab w:val="clear" w:pos="9016"/>
        </w:tabs>
        <w:rPr>
          <w:rFonts w:ascii="Arial" w:eastAsiaTheme="minorEastAsia" w:hAnsi="Arial" w:cs="Arial"/>
          <w:kern w:val="2"/>
          <w14:ligatures w14:val="standardContextual"/>
        </w:rPr>
      </w:pPr>
      <w:hyperlink w:anchor="_Toc205930570" w:history="1">
        <w:r w:rsidRPr="003722B0">
          <w:rPr>
            <w:rStyle w:val="Hyperlink"/>
            <w:rFonts w:ascii="Arial" w:eastAsia="Trebuchet MS" w:hAnsi="Arial" w:cs="Arial"/>
          </w:rPr>
          <w:t>2.2</w:t>
        </w:r>
        <w:r w:rsidRPr="003722B0">
          <w:rPr>
            <w:rFonts w:ascii="Arial" w:eastAsiaTheme="minorEastAsia" w:hAnsi="Arial" w:cs="Arial"/>
            <w:kern w:val="2"/>
            <w14:ligatures w14:val="standardContextual"/>
          </w:rPr>
          <w:tab/>
        </w:r>
        <w:r w:rsidRPr="003722B0">
          <w:rPr>
            <w:rStyle w:val="Hyperlink"/>
            <w:rFonts w:ascii="Arial" w:eastAsia="Trebuchet MS" w:hAnsi="Arial" w:cs="Arial"/>
          </w:rPr>
          <w:t>Limitation</w:t>
        </w:r>
        <w:r w:rsidRPr="003722B0">
          <w:rPr>
            <w:rFonts w:ascii="Arial" w:hAnsi="Arial" w:cs="Arial"/>
            <w:webHidden/>
          </w:rPr>
          <w:tab/>
        </w:r>
        <w:r w:rsidRPr="003722B0">
          <w:rPr>
            <w:rFonts w:ascii="Arial" w:hAnsi="Arial" w:cs="Arial"/>
            <w:webHidden/>
          </w:rPr>
          <w:fldChar w:fldCharType="begin"/>
        </w:r>
        <w:r w:rsidRPr="003722B0">
          <w:rPr>
            <w:rFonts w:ascii="Arial" w:hAnsi="Arial" w:cs="Arial"/>
            <w:webHidden/>
          </w:rPr>
          <w:instrText xml:space="preserve"> PAGEREF _Toc205930570 \h </w:instrText>
        </w:r>
        <w:r w:rsidRPr="003722B0">
          <w:rPr>
            <w:rFonts w:ascii="Arial" w:hAnsi="Arial" w:cs="Arial"/>
            <w:webHidden/>
          </w:rPr>
        </w:r>
        <w:r w:rsidRPr="003722B0">
          <w:rPr>
            <w:rFonts w:ascii="Arial" w:hAnsi="Arial" w:cs="Arial"/>
            <w:webHidden/>
          </w:rPr>
          <w:fldChar w:fldCharType="separate"/>
        </w:r>
        <w:r w:rsidRPr="003722B0">
          <w:rPr>
            <w:rFonts w:ascii="Arial" w:hAnsi="Arial" w:cs="Arial"/>
            <w:webHidden/>
          </w:rPr>
          <w:t>7</w:t>
        </w:r>
        <w:r w:rsidRPr="003722B0">
          <w:rPr>
            <w:rFonts w:ascii="Arial" w:hAnsi="Arial" w:cs="Arial"/>
            <w:webHidden/>
          </w:rPr>
          <w:fldChar w:fldCharType="end"/>
        </w:r>
      </w:hyperlink>
    </w:p>
    <w:p w14:paraId="264AC0D1" w14:textId="770E49FE" w:rsidR="004D735C" w:rsidRPr="003722B0" w:rsidRDefault="004D735C" w:rsidP="004D735C">
      <w:pPr>
        <w:pStyle w:val="TOC1"/>
        <w:rPr>
          <w:rFonts w:ascii="Arial" w:eastAsiaTheme="minorEastAsia" w:hAnsi="Arial" w:cs="Arial"/>
          <w:kern w:val="2"/>
          <w14:ligatures w14:val="standardContextual"/>
        </w:rPr>
      </w:pPr>
      <w:hyperlink w:anchor="_Toc205930571" w:history="1">
        <w:r w:rsidRPr="003722B0">
          <w:rPr>
            <w:rStyle w:val="Hyperlink"/>
            <w:rFonts w:ascii="Arial" w:eastAsia="Trebuchet MS" w:hAnsi="Arial" w:cs="Arial"/>
          </w:rPr>
          <w:t>Part III: Results of the survey and documentation</w:t>
        </w:r>
        <w:r w:rsidRPr="003722B0">
          <w:rPr>
            <w:rFonts w:ascii="Arial" w:hAnsi="Arial" w:cs="Arial"/>
            <w:webHidden/>
          </w:rPr>
          <w:tab/>
        </w:r>
        <w:r w:rsidRPr="003722B0">
          <w:rPr>
            <w:rFonts w:ascii="Arial" w:hAnsi="Arial" w:cs="Arial"/>
            <w:webHidden/>
          </w:rPr>
          <w:fldChar w:fldCharType="begin"/>
        </w:r>
        <w:r w:rsidRPr="003722B0">
          <w:rPr>
            <w:rFonts w:ascii="Arial" w:hAnsi="Arial" w:cs="Arial"/>
            <w:webHidden/>
          </w:rPr>
          <w:instrText xml:space="preserve"> PAGEREF _Toc205930571 \h </w:instrText>
        </w:r>
        <w:r w:rsidRPr="003722B0">
          <w:rPr>
            <w:rFonts w:ascii="Arial" w:hAnsi="Arial" w:cs="Arial"/>
            <w:webHidden/>
          </w:rPr>
        </w:r>
        <w:r w:rsidRPr="003722B0">
          <w:rPr>
            <w:rFonts w:ascii="Arial" w:hAnsi="Arial" w:cs="Arial"/>
            <w:webHidden/>
          </w:rPr>
          <w:fldChar w:fldCharType="separate"/>
        </w:r>
        <w:r w:rsidRPr="003722B0">
          <w:rPr>
            <w:rFonts w:ascii="Arial" w:hAnsi="Arial" w:cs="Arial"/>
            <w:webHidden/>
          </w:rPr>
          <w:t>7</w:t>
        </w:r>
        <w:r w:rsidRPr="003722B0">
          <w:rPr>
            <w:rFonts w:ascii="Arial" w:hAnsi="Arial" w:cs="Arial"/>
            <w:webHidden/>
          </w:rPr>
          <w:fldChar w:fldCharType="end"/>
        </w:r>
      </w:hyperlink>
    </w:p>
    <w:p w14:paraId="1CD3CAF3" w14:textId="4076E58C" w:rsidR="004D735C" w:rsidRPr="003722B0" w:rsidRDefault="004D735C" w:rsidP="00227F4E">
      <w:pPr>
        <w:pStyle w:val="TOC3"/>
        <w:rPr>
          <w:rFonts w:ascii="Arial" w:eastAsiaTheme="minorEastAsia" w:hAnsi="Arial" w:cs="Arial"/>
          <w:kern w:val="2"/>
          <w14:ligatures w14:val="standardContextual"/>
        </w:rPr>
      </w:pPr>
      <w:hyperlink w:anchor="_Toc205930572" w:history="1">
        <w:r w:rsidRPr="003722B0">
          <w:rPr>
            <w:rStyle w:val="Hyperlink"/>
            <w:rFonts w:ascii="Arial" w:eastAsia="Oxfam TSTAR PRO" w:hAnsi="Arial" w:cs="Arial"/>
          </w:rPr>
          <w:t>Outcome 1: Inclusive and Climate-Informed Governance &amp; Planning</w:t>
        </w:r>
        <w:r w:rsidRPr="003722B0">
          <w:rPr>
            <w:rFonts w:ascii="Arial" w:hAnsi="Arial" w:cs="Arial"/>
            <w:webHidden/>
          </w:rPr>
          <w:tab/>
        </w:r>
        <w:r w:rsidRPr="003722B0">
          <w:rPr>
            <w:rFonts w:ascii="Arial" w:hAnsi="Arial" w:cs="Arial"/>
            <w:webHidden/>
          </w:rPr>
          <w:fldChar w:fldCharType="begin"/>
        </w:r>
        <w:r w:rsidRPr="003722B0">
          <w:rPr>
            <w:rFonts w:ascii="Arial" w:hAnsi="Arial" w:cs="Arial"/>
            <w:webHidden/>
          </w:rPr>
          <w:instrText xml:space="preserve"> PAGEREF _Toc205930572 \h </w:instrText>
        </w:r>
        <w:r w:rsidRPr="003722B0">
          <w:rPr>
            <w:rFonts w:ascii="Arial" w:hAnsi="Arial" w:cs="Arial"/>
            <w:webHidden/>
          </w:rPr>
        </w:r>
        <w:r w:rsidRPr="003722B0">
          <w:rPr>
            <w:rFonts w:ascii="Arial" w:hAnsi="Arial" w:cs="Arial"/>
            <w:webHidden/>
          </w:rPr>
          <w:fldChar w:fldCharType="separate"/>
        </w:r>
        <w:r w:rsidRPr="003722B0">
          <w:rPr>
            <w:rFonts w:ascii="Arial" w:hAnsi="Arial" w:cs="Arial"/>
            <w:webHidden/>
          </w:rPr>
          <w:t>7</w:t>
        </w:r>
        <w:r w:rsidRPr="003722B0">
          <w:rPr>
            <w:rFonts w:ascii="Arial" w:hAnsi="Arial" w:cs="Arial"/>
            <w:webHidden/>
          </w:rPr>
          <w:fldChar w:fldCharType="end"/>
        </w:r>
      </w:hyperlink>
    </w:p>
    <w:p w14:paraId="041D8886" w14:textId="02BC1749" w:rsidR="004D735C" w:rsidRPr="003722B0" w:rsidRDefault="004D735C" w:rsidP="00227F4E">
      <w:pPr>
        <w:pStyle w:val="TOC3"/>
        <w:rPr>
          <w:rFonts w:ascii="Arial" w:eastAsiaTheme="minorEastAsia" w:hAnsi="Arial" w:cs="Arial"/>
          <w:kern w:val="2"/>
          <w14:ligatures w14:val="standardContextual"/>
        </w:rPr>
      </w:pPr>
      <w:hyperlink w:anchor="_Toc205930573" w:history="1">
        <w:r w:rsidRPr="003722B0">
          <w:rPr>
            <w:rStyle w:val="Hyperlink"/>
            <w:rFonts w:ascii="Arial" w:eastAsia="Oxfam TSTAR PRO" w:hAnsi="Arial" w:cs="Arial"/>
          </w:rPr>
          <w:t>Outcome 2: Climate-Smart Livelihoods &amp; Resource Mobilization</w:t>
        </w:r>
        <w:r w:rsidRPr="003722B0">
          <w:rPr>
            <w:rFonts w:ascii="Arial" w:hAnsi="Arial" w:cs="Arial"/>
            <w:webHidden/>
          </w:rPr>
          <w:tab/>
        </w:r>
        <w:r w:rsidRPr="003722B0">
          <w:rPr>
            <w:rFonts w:ascii="Arial" w:hAnsi="Arial" w:cs="Arial"/>
            <w:webHidden/>
          </w:rPr>
          <w:fldChar w:fldCharType="begin"/>
        </w:r>
        <w:r w:rsidRPr="003722B0">
          <w:rPr>
            <w:rFonts w:ascii="Arial" w:hAnsi="Arial" w:cs="Arial"/>
            <w:webHidden/>
          </w:rPr>
          <w:instrText xml:space="preserve"> PAGEREF _Toc205930573 \h </w:instrText>
        </w:r>
        <w:r w:rsidRPr="003722B0">
          <w:rPr>
            <w:rFonts w:ascii="Arial" w:hAnsi="Arial" w:cs="Arial"/>
            <w:webHidden/>
          </w:rPr>
        </w:r>
        <w:r w:rsidRPr="003722B0">
          <w:rPr>
            <w:rFonts w:ascii="Arial" w:hAnsi="Arial" w:cs="Arial"/>
            <w:webHidden/>
          </w:rPr>
          <w:fldChar w:fldCharType="separate"/>
        </w:r>
        <w:r w:rsidRPr="003722B0">
          <w:rPr>
            <w:rFonts w:ascii="Arial" w:hAnsi="Arial" w:cs="Arial"/>
            <w:webHidden/>
          </w:rPr>
          <w:t>10</w:t>
        </w:r>
        <w:r w:rsidRPr="003722B0">
          <w:rPr>
            <w:rFonts w:ascii="Arial" w:hAnsi="Arial" w:cs="Arial"/>
            <w:webHidden/>
          </w:rPr>
          <w:fldChar w:fldCharType="end"/>
        </w:r>
      </w:hyperlink>
    </w:p>
    <w:p w14:paraId="7C0B31A7" w14:textId="1B8EC956" w:rsidR="004D735C" w:rsidRPr="003722B0" w:rsidRDefault="004D735C" w:rsidP="00227F4E">
      <w:pPr>
        <w:pStyle w:val="TOC3"/>
        <w:rPr>
          <w:rFonts w:ascii="Arial" w:eastAsiaTheme="minorEastAsia" w:hAnsi="Arial" w:cs="Arial"/>
          <w:kern w:val="2"/>
          <w14:ligatures w14:val="standardContextual"/>
        </w:rPr>
      </w:pPr>
      <w:hyperlink w:anchor="_Toc205930574" w:history="1">
        <w:r w:rsidRPr="003722B0">
          <w:rPr>
            <w:rStyle w:val="Hyperlink"/>
            <w:rFonts w:ascii="Arial" w:eastAsia="Oxfam TSTAR PRO" w:hAnsi="Arial" w:cs="Arial"/>
          </w:rPr>
          <w:t>Outcome 3: Inclusive and Climate-Informed Governance &amp; Planning</w:t>
        </w:r>
        <w:r w:rsidRPr="003722B0">
          <w:rPr>
            <w:rFonts w:ascii="Arial" w:hAnsi="Arial" w:cs="Arial"/>
            <w:webHidden/>
          </w:rPr>
          <w:tab/>
        </w:r>
        <w:r w:rsidRPr="003722B0">
          <w:rPr>
            <w:rFonts w:ascii="Arial" w:hAnsi="Arial" w:cs="Arial"/>
            <w:webHidden/>
          </w:rPr>
          <w:fldChar w:fldCharType="begin"/>
        </w:r>
        <w:r w:rsidRPr="003722B0">
          <w:rPr>
            <w:rFonts w:ascii="Arial" w:hAnsi="Arial" w:cs="Arial"/>
            <w:webHidden/>
          </w:rPr>
          <w:instrText xml:space="preserve"> PAGEREF _Toc205930574 \h </w:instrText>
        </w:r>
        <w:r w:rsidRPr="003722B0">
          <w:rPr>
            <w:rFonts w:ascii="Arial" w:hAnsi="Arial" w:cs="Arial"/>
            <w:webHidden/>
          </w:rPr>
        </w:r>
        <w:r w:rsidRPr="003722B0">
          <w:rPr>
            <w:rFonts w:ascii="Arial" w:hAnsi="Arial" w:cs="Arial"/>
            <w:webHidden/>
          </w:rPr>
          <w:fldChar w:fldCharType="separate"/>
        </w:r>
        <w:r w:rsidRPr="003722B0">
          <w:rPr>
            <w:rFonts w:ascii="Arial" w:hAnsi="Arial" w:cs="Arial"/>
            <w:webHidden/>
          </w:rPr>
          <w:t>12</w:t>
        </w:r>
        <w:r w:rsidRPr="003722B0">
          <w:rPr>
            <w:rFonts w:ascii="Arial" w:hAnsi="Arial" w:cs="Arial"/>
            <w:webHidden/>
          </w:rPr>
          <w:fldChar w:fldCharType="end"/>
        </w:r>
      </w:hyperlink>
    </w:p>
    <w:p w14:paraId="547CBD9E" w14:textId="59F33AF0" w:rsidR="004D735C" w:rsidRPr="003722B0" w:rsidRDefault="004D735C" w:rsidP="004D735C">
      <w:pPr>
        <w:pStyle w:val="TOC1"/>
        <w:rPr>
          <w:rFonts w:ascii="Arial" w:eastAsiaTheme="minorEastAsia" w:hAnsi="Arial" w:cs="Arial"/>
          <w:kern w:val="2"/>
          <w14:ligatures w14:val="standardContextual"/>
        </w:rPr>
      </w:pPr>
      <w:hyperlink w:anchor="_Toc205930575" w:history="1">
        <w:r w:rsidRPr="003722B0">
          <w:rPr>
            <w:rStyle w:val="Hyperlink"/>
            <w:rFonts w:ascii="Arial" w:hAnsi="Arial" w:cs="Arial"/>
          </w:rPr>
          <w:t>STORY TELLING – DOCUMENTATION REPORT</w:t>
        </w:r>
        <w:r w:rsidRPr="003722B0">
          <w:rPr>
            <w:rFonts w:ascii="Arial" w:hAnsi="Arial" w:cs="Arial"/>
            <w:webHidden/>
          </w:rPr>
          <w:tab/>
        </w:r>
        <w:r w:rsidRPr="003722B0">
          <w:rPr>
            <w:rFonts w:ascii="Arial" w:hAnsi="Arial" w:cs="Arial"/>
            <w:webHidden/>
          </w:rPr>
          <w:fldChar w:fldCharType="begin"/>
        </w:r>
        <w:r w:rsidRPr="003722B0">
          <w:rPr>
            <w:rFonts w:ascii="Arial" w:hAnsi="Arial" w:cs="Arial"/>
            <w:webHidden/>
          </w:rPr>
          <w:instrText xml:space="preserve"> PAGEREF _Toc205930575 \h </w:instrText>
        </w:r>
        <w:r w:rsidRPr="003722B0">
          <w:rPr>
            <w:rFonts w:ascii="Arial" w:hAnsi="Arial" w:cs="Arial"/>
            <w:webHidden/>
          </w:rPr>
        </w:r>
        <w:r w:rsidRPr="003722B0">
          <w:rPr>
            <w:rFonts w:ascii="Arial" w:hAnsi="Arial" w:cs="Arial"/>
            <w:webHidden/>
          </w:rPr>
          <w:fldChar w:fldCharType="separate"/>
        </w:r>
        <w:r w:rsidRPr="003722B0">
          <w:rPr>
            <w:rFonts w:ascii="Arial" w:hAnsi="Arial" w:cs="Arial"/>
            <w:webHidden/>
          </w:rPr>
          <w:t>14</w:t>
        </w:r>
        <w:r w:rsidRPr="003722B0">
          <w:rPr>
            <w:rFonts w:ascii="Arial" w:hAnsi="Arial" w:cs="Arial"/>
            <w:webHidden/>
          </w:rPr>
          <w:fldChar w:fldCharType="end"/>
        </w:r>
      </w:hyperlink>
    </w:p>
    <w:p w14:paraId="50832A18" w14:textId="5B67B84D" w:rsidR="004D735C" w:rsidRPr="003722B0" w:rsidRDefault="004D735C" w:rsidP="00364B03">
      <w:pPr>
        <w:pStyle w:val="TOC3"/>
        <w:ind w:left="284"/>
        <w:rPr>
          <w:rFonts w:ascii="Arial" w:eastAsiaTheme="minorEastAsia" w:hAnsi="Arial" w:cs="Arial"/>
          <w:kern w:val="2"/>
          <w14:ligatures w14:val="standardContextual"/>
        </w:rPr>
      </w:pPr>
      <w:hyperlink w:anchor="_Toc205930576" w:history="1">
        <w:r w:rsidRPr="003722B0">
          <w:rPr>
            <w:rStyle w:val="Hyperlink"/>
            <w:rFonts w:ascii="Arial" w:hAnsi="Arial" w:cs="Arial"/>
          </w:rPr>
          <w:t>Story 1: "Nature-based solutions have always been available, but we must act now!”</w:t>
        </w:r>
        <w:r w:rsidRPr="003722B0">
          <w:rPr>
            <w:rFonts w:ascii="Arial" w:hAnsi="Arial" w:cs="Arial"/>
            <w:webHidden/>
          </w:rPr>
          <w:tab/>
        </w:r>
        <w:r w:rsidRPr="003722B0">
          <w:rPr>
            <w:rFonts w:ascii="Arial" w:hAnsi="Arial" w:cs="Arial"/>
            <w:webHidden/>
          </w:rPr>
          <w:fldChar w:fldCharType="begin"/>
        </w:r>
        <w:r w:rsidRPr="003722B0">
          <w:rPr>
            <w:rFonts w:ascii="Arial" w:hAnsi="Arial" w:cs="Arial"/>
            <w:webHidden/>
          </w:rPr>
          <w:instrText xml:space="preserve"> PAGEREF _Toc205930576 \h </w:instrText>
        </w:r>
        <w:r w:rsidRPr="003722B0">
          <w:rPr>
            <w:rFonts w:ascii="Arial" w:hAnsi="Arial" w:cs="Arial"/>
            <w:webHidden/>
          </w:rPr>
        </w:r>
        <w:r w:rsidRPr="003722B0">
          <w:rPr>
            <w:rFonts w:ascii="Arial" w:hAnsi="Arial" w:cs="Arial"/>
            <w:webHidden/>
          </w:rPr>
          <w:fldChar w:fldCharType="separate"/>
        </w:r>
        <w:r w:rsidRPr="003722B0">
          <w:rPr>
            <w:rFonts w:ascii="Arial" w:hAnsi="Arial" w:cs="Arial"/>
            <w:webHidden/>
          </w:rPr>
          <w:t>14</w:t>
        </w:r>
        <w:r w:rsidRPr="003722B0">
          <w:rPr>
            <w:rFonts w:ascii="Arial" w:hAnsi="Arial" w:cs="Arial"/>
            <w:webHidden/>
          </w:rPr>
          <w:fldChar w:fldCharType="end"/>
        </w:r>
      </w:hyperlink>
    </w:p>
    <w:p w14:paraId="52F2B070" w14:textId="0C8B25C3" w:rsidR="004D735C" w:rsidRPr="003722B0" w:rsidRDefault="004D735C" w:rsidP="00364B03">
      <w:pPr>
        <w:pStyle w:val="TOC3"/>
        <w:ind w:left="284"/>
        <w:rPr>
          <w:rFonts w:ascii="Arial" w:eastAsiaTheme="minorEastAsia" w:hAnsi="Arial" w:cs="Arial"/>
          <w:kern w:val="2"/>
          <w14:ligatures w14:val="standardContextual"/>
        </w:rPr>
      </w:pPr>
      <w:hyperlink w:anchor="_Toc205930577" w:history="1">
        <w:r w:rsidRPr="003722B0">
          <w:rPr>
            <w:rStyle w:val="Hyperlink"/>
            <w:rFonts w:ascii="Arial" w:hAnsi="Arial" w:cs="Arial"/>
          </w:rPr>
          <w:t>Story 2: Climate-resilient development planning based on local capacity building</w:t>
        </w:r>
        <w:r w:rsidRPr="003722B0">
          <w:rPr>
            <w:rFonts w:ascii="Arial" w:hAnsi="Arial" w:cs="Arial"/>
            <w:webHidden/>
          </w:rPr>
          <w:tab/>
        </w:r>
        <w:r w:rsidRPr="003722B0">
          <w:rPr>
            <w:rFonts w:ascii="Arial" w:hAnsi="Arial" w:cs="Arial"/>
            <w:webHidden/>
          </w:rPr>
          <w:fldChar w:fldCharType="begin"/>
        </w:r>
        <w:r w:rsidRPr="003722B0">
          <w:rPr>
            <w:rFonts w:ascii="Arial" w:hAnsi="Arial" w:cs="Arial"/>
            <w:webHidden/>
          </w:rPr>
          <w:instrText xml:space="preserve"> PAGEREF _Toc205930577 \h </w:instrText>
        </w:r>
        <w:r w:rsidRPr="003722B0">
          <w:rPr>
            <w:rFonts w:ascii="Arial" w:hAnsi="Arial" w:cs="Arial"/>
            <w:webHidden/>
          </w:rPr>
        </w:r>
        <w:r w:rsidRPr="003722B0">
          <w:rPr>
            <w:rFonts w:ascii="Arial" w:hAnsi="Arial" w:cs="Arial"/>
            <w:webHidden/>
          </w:rPr>
          <w:fldChar w:fldCharType="separate"/>
        </w:r>
        <w:r w:rsidRPr="003722B0">
          <w:rPr>
            <w:rFonts w:ascii="Arial" w:hAnsi="Arial" w:cs="Arial"/>
            <w:webHidden/>
          </w:rPr>
          <w:t>16</w:t>
        </w:r>
        <w:r w:rsidRPr="003722B0">
          <w:rPr>
            <w:rFonts w:ascii="Arial" w:hAnsi="Arial" w:cs="Arial"/>
            <w:webHidden/>
          </w:rPr>
          <w:fldChar w:fldCharType="end"/>
        </w:r>
      </w:hyperlink>
    </w:p>
    <w:p w14:paraId="43678ABC" w14:textId="3C894E3B" w:rsidR="004D735C" w:rsidRPr="003722B0" w:rsidRDefault="004D735C" w:rsidP="00364B03">
      <w:pPr>
        <w:pStyle w:val="TOC3"/>
        <w:ind w:left="284"/>
        <w:rPr>
          <w:rFonts w:ascii="Arial" w:eastAsiaTheme="minorEastAsia" w:hAnsi="Arial" w:cs="Arial"/>
          <w:kern w:val="2"/>
          <w14:ligatures w14:val="standardContextual"/>
        </w:rPr>
      </w:pPr>
      <w:hyperlink w:anchor="_Toc205930578" w:history="1">
        <w:r w:rsidRPr="003722B0">
          <w:rPr>
            <w:rStyle w:val="Hyperlink"/>
            <w:rFonts w:ascii="Arial" w:hAnsi="Arial" w:cs="Arial"/>
          </w:rPr>
          <w:t>Story 3: “</w:t>
        </w:r>
        <w:r w:rsidRPr="003722B0">
          <w:rPr>
            <w:rStyle w:val="Hyperlink"/>
            <w:rFonts w:ascii="Arial" w:hAnsi="Arial" w:cs="Arial"/>
            <w:shd w:val="clear" w:color="auto" w:fill="FFFFFF"/>
          </w:rPr>
          <w:t>I never imagined my garden would be this lush”</w:t>
        </w:r>
        <w:r w:rsidRPr="003722B0">
          <w:rPr>
            <w:rFonts w:ascii="Arial" w:hAnsi="Arial" w:cs="Arial"/>
            <w:webHidden/>
          </w:rPr>
          <w:tab/>
        </w:r>
        <w:r w:rsidRPr="003722B0">
          <w:rPr>
            <w:rFonts w:ascii="Arial" w:hAnsi="Arial" w:cs="Arial"/>
            <w:webHidden/>
          </w:rPr>
          <w:fldChar w:fldCharType="begin"/>
        </w:r>
        <w:r w:rsidRPr="003722B0">
          <w:rPr>
            <w:rFonts w:ascii="Arial" w:hAnsi="Arial" w:cs="Arial"/>
            <w:webHidden/>
          </w:rPr>
          <w:instrText xml:space="preserve"> PAGEREF _Toc205930578 \h </w:instrText>
        </w:r>
        <w:r w:rsidRPr="003722B0">
          <w:rPr>
            <w:rFonts w:ascii="Arial" w:hAnsi="Arial" w:cs="Arial"/>
            <w:webHidden/>
          </w:rPr>
        </w:r>
        <w:r w:rsidRPr="003722B0">
          <w:rPr>
            <w:rFonts w:ascii="Arial" w:hAnsi="Arial" w:cs="Arial"/>
            <w:webHidden/>
          </w:rPr>
          <w:fldChar w:fldCharType="separate"/>
        </w:r>
        <w:r w:rsidRPr="003722B0">
          <w:rPr>
            <w:rFonts w:ascii="Arial" w:hAnsi="Arial" w:cs="Arial"/>
            <w:webHidden/>
          </w:rPr>
          <w:t>18</w:t>
        </w:r>
        <w:r w:rsidRPr="003722B0">
          <w:rPr>
            <w:rFonts w:ascii="Arial" w:hAnsi="Arial" w:cs="Arial"/>
            <w:webHidden/>
          </w:rPr>
          <w:fldChar w:fldCharType="end"/>
        </w:r>
      </w:hyperlink>
    </w:p>
    <w:p w14:paraId="76422429" w14:textId="35EDD29D" w:rsidR="004D735C" w:rsidRPr="003722B0" w:rsidRDefault="004D735C" w:rsidP="00364B03">
      <w:pPr>
        <w:pStyle w:val="TOC3"/>
        <w:ind w:left="284"/>
        <w:rPr>
          <w:rFonts w:ascii="Arial" w:eastAsiaTheme="minorEastAsia" w:hAnsi="Arial" w:cs="Arial"/>
          <w:kern w:val="2"/>
          <w14:ligatures w14:val="standardContextual"/>
        </w:rPr>
      </w:pPr>
      <w:hyperlink w:anchor="_Toc205930579" w:history="1">
        <w:r w:rsidRPr="003722B0">
          <w:rPr>
            <w:rStyle w:val="Hyperlink"/>
            <w:rFonts w:ascii="Arial" w:hAnsi="Arial" w:cs="Arial"/>
          </w:rPr>
          <w:t>Story 4: “</w:t>
        </w:r>
        <w:r w:rsidRPr="003722B0">
          <w:rPr>
            <w:rStyle w:val="Hyperlink"/>
            <w:rFonts w:ascii="Arial" w:hAnsi="Arial" w:cs="Arial"/>
            <w:shd w:val="clear" w:color="auto" w:fill="FFFFFF"/>
          </w:rPr>
          <w:t>The earlier and more accurate the information, the better protected the community is”</w:t>
        </w:r>
        <w:r w:rsidRPr="003722B0">
          <w:rPr>
            <w:rFonts w:ascii="Arial" w:hAnsi="Arial" w:cs="Arial"/>
            <w:webHidden/>
          </w:rPr>
          <w:tab/>
        </w:r>
        <w:r w:rsidRPr="003722B0">
          <w:rPr>
            <w:rFonts w:ascii="Arial" w:hAnsi="Arial" w:cs="Arial"/>
            <w:webHidden/>
          </w:rPr>
          <w:fldChar w:fldCharType="begin"/>
        </w:r>
        <w:r w:rsidRPr="003722B0">
          <w:rPr>
            <w:rFonts w:ascii="Arial" w:hAnsi="Arial" w:cs="Arial"/>
            <w:webHidden/>
          </w:rPr>
          <w:instrText xml:space="preserve"> PAGEREF _Toc205930579 \h </w:instrText>
        </w:r>
        <w:r w:rsidRPr="003722B0">
          <w:rPr>
            <w:rFonts w:ascii="Arial" w:hAnsi="Arial" w:cs="Arial"/>
            <w:webHidden/>
          </w:rPr>
        </w:r>
        <w:r w:rsidRPr="003722B0">
          <w:rPr>
            <w:rFonts w:ascii="Arial" w:hAnsi="Arial" w:cs="Arial"/>
            <w:webHidden/>
          </w:rPr>
          <w:fldChar w:fldCharType="separate"/>
        </w:r>
        <w:r w:rsidRPr="003722B0">
          <w:rPr>
            <w:rFonts w:ascii="Arial" w:hAnsi="Arial" w:cs="Arial"/>
            <w:webHidden/>
          </w:rPr>
          <w:t>20</w:t>
        </w:r>
        <w:r w:rsidRPr="003722B0">
          <w:rPr>
            <w:rFonts w:ascii="Arial" w:hAnsi="Arial" w:cs="Arial"/>
            <w:webHidden/>
          </w:rPr>
          <w:fldChar w:fldCharType="end"/>
        </w:r>
      </w:hyperlink>
    </w:p>
    <w:p w14:paraId="62723F3D" w14:textId="7EA82AAB" w:rsidR="004D735C" w:rsidRPr="003722B0" w:rsidRDefault="004D735C" w:rsidP="00364B03">
      <w:pPr>
        <w:pStyle w:val="TOC3"/>
        <w:ind w:left="284"/>
        <w:rPr>
          <w:rFonts w:ascii="Arial" w:eastAsiaTheme="minorEastAsia" w:hAnsi="Arial" w:cs="Arial"/>
          <w:kern w:val="2"/>
          <w14:ligatures w14:val="standardContextual"/>
        </w:rPr>
      </w:pPr>
      <w:hyperlink w:anchor="_Toc205930580" w:history="1">
        <w:r w:rsidRPr="003722B0">
          <w:rPr>
            <w:rStyle w:val="Hyperlink"/>
            <w:rFonts w:ascii="Arial" w:hAnsi="Arial" w:cs="Arial"/>
          </w:rPr>
          <w:t>Story 5: When the lives of the disadvantaged improve, their communities will also be stronger !</w:t>
        </w:r>
        <w:r w:rsidRPr="003722B0">
          <w:rPr>
            <w:rFonts w:ascii="Arial" w:hAnsi="Arial" w:cs="Arial"/>
            <w:webHidden/>
          </w:rPr>
          <w:tab/>
        </w:r>
        <w:r w:rsidRPr="003722B0">
          <w:rPr>
            <w:rFonts w:ascii="Arial" w:hAnsi="Arial" w:cs="Arial"/>
            <w:webHidden/>
          </w:rPr>
          <w:fldChar w:fldCharType="begin"/>
        </w:r>
        <w:r w:rsidRPr="003722B0">
          <w:rPr>
            <w:rFonts w:ascii="Arial" w:hAnsi="Arial" w:cs="Arial"/>
            <w:webHidden/>
          </w:rPr>
          <w:instrText xml:space="preserve"> PAGEREF _Toc205930580 \h </w:instrText>
        </w:r>
        <w:r w:rsidRPr="003722B0">
          <w:rPr>
            <w:rFonts w:ascii="Arial" w:hAnsi="Arial" w:cs="Arial"/>
            <w:webHidden/>
          </w:rPr>
        </w:r>
        <w:r w:rsidRPr="003722B0">
          <w:rPr>
            <w:rFonts w:ascii="Arial" w:hAnsi="Arial" w:cs="Arial"/>
            <w:webHidden/>
          </w:rPr>
          <w:fldChar w:fldCharType="separate"/>
        </w:r>
        <w:r w:rsidRPr="003722B0">
          <w:rPr>
            <w:rFonts w:ascii="Arial" w:hAnsi="Arial" w:cs="Arial"/>
            <w:webHidden/>
          </w:rPr>
          <w:t>21</w:t>
        </w:r>
        <w:r w:rsidRPr="003722B0">
          <w:rPr>
            <w:rFonts w:ascii="Arial" w:hAnsi="Arial" w:cs="Arial"/>
            <w:webHidden/>
          </w:rPr>
          <w:fldChar w:fldCharType="end"/>
        </w:r>
      </w:hyperlink>
    </w:p>
    <w:p w14:paraId="53F0FB39" w14:textId="42CFE6E3" w:rsidR="004D735C" w:rsidRPr="003722B0" w:rsidRDefault="004D735C" w:rsidP="00364B03">
      <w:pPr>
        <w:pStyle w:val="TOC3"/>
        <w:ind w:left="284"/>
        <w:rPr>
          <w:rFonts w:ascii="Arial" w:eastAsiaTheme="minorEastAsia" w:hAnsi="Arial" w:cs="Arial"/>
          <w:kern w:val="2"/>
          <w14:ligatures w14:val="standardContextual"/>
        </w:rPr>
      </w:pPr>
      <w:hyperlink w:anchor="_Toc205930581" w:history="1">
        <w:r w:rsidRPr="003722B0">
          <w:rPr>
            <w:rStyle w:val="Hyperlink"/>
            <w:rFonts w:ascii="Arial" w:hAnsi="Arial" w:cs="Arial"/>
          </w:rPr>
          <w:t>Story 6: A green solution for climate-smart livelihoods</w:t>
        </w:r>
        <w:r w:rsidRPr="003722B0">
          <w:rPr>
            <w:rFonts w:ascii="Arial" w:hAnsi="Arial" w:cs="Arial"/>
            <w:webHidden/>
          </w:rPr>
          <w:tab/>
        </w:r>
        <w:r w:rsidRPr="003722B0">
          <w:rPr>
            <w:rFonts w:ascii="Arial" w:hAnsi="Arial" w:cs="Arial"/>
            <w:webHidden/>
          </w:rPr>
          <w:fldChar w:fldCharType="begin"/>
        </w:r>
        <w:r w:rsidRPr="003722B0">
          <w:rPr>
            <w:rFonts w:ascii="Arial" w:hAnsi="Arial" w:cs="Arial"/>
            <w:webHidden/>
          </w:rPr>
          <w:instrText xml:space="preserve"> PAGEREF _Toc205930581 \h </w:instrText>
        </w:r>
        <w:r w:rsidRPr="003722B0">
          <w:rPr>
            <w:rFonts w:ascii="Arial" w:hAnsi="Arial" w:cs="Arial"/>
            <w:webHidden/>
          </w:rPr>
        </w:r>
        <w:r w:rsidRPr="003722B0">
          <w:rPr>
            <w:rFonts w:ascii="Arial" w:hAnsi="Arial" w:cs="Arial"/>
            <w:webHidden/>
          </w:rPr>
          <w:fldChar w:fldCharType="separate"/>
        </w:r>
        <w:r w:rsidRPr="003722B0">
          <w:rPr>
            <w:rFonts w:ascii="Arial" w:hAnsi="Arial" w:cs="Arial"/>
            <w:webHidden/>
          </w:rPr>
          <w:t>24</w:t>
        </w:r>
        <w:r w:rsidRPr="003722B0">
          <w:rPr>
            <w:rFonts w:ascii="Arial" w:hAnsi="Arial" w:cs="Arial"/>
            <w:webHidden/>
          </w:rPr>
          <w:fldChar w:fldCharType="end"/>
        </w:r>
      </w:hyperlink>
    </w:p>
    <w:p w14:paraId="5EE2A168" w14:textId="5E6306EC" w:rsidR="004D735C" w:rsidRPr="003722B0" w:rsidRDefault="004D735C" w:rsidP="00364B03">
      <w:pPr>
        <w:pStyle w:val="TOC3"/>
        <w:ind w:left="284"/>
        <w:rPr>
          <w:rFonts w:ascii="Arial" w:eastAsiaTheme="minorEastAsia" w:hAnsi="Arial" w:cs="Arial"/>
          <w:kern w:val="2"/>
          <w14:ligatures w14:val="standardContextual"/>
        </w:rPr>
      </w:pPr>
      <w:hyperlink w:anchor="_Toc205930582" w:history="1">
        <w:r w:rsidRPr="003722B0">
          <w:rPr>
            <w:rStyle w:val="Hyperlink"/>
            <w:rFonts w:ascii="Arial" w:hAnsi="Arial" w:cs="Arial"/>
          </w:rPr>
          <w:t>Story 7: Strengthening community-based early warning of climate-related information</w:t>
        </w:r>
        <w:r w:rsidRPr="003722B0">
          <w:rPr>
            <w:rFonts w:ascii="Arial" w:hAnsi="Arial" w:cs="Arial"/>
            <w:webHidden/>
          </w:rPr>
          <w:tab/>
        </w:r>
        <w:r w:rsidRPr="003722B0">
          <w:rPr>
            <w:rFonts w:ascii="Arial" w:hAnsi="Arial" w:cs="Arial"/>
            <w:webHidden/>
          </w:rPr>
          <w:fldChar w:fldCharType="begin"/>
        </w:r>
        <w:r w:rsidRPr="003722B0">
          <w:rPr>
            <w:rFonts w:ascii="Arial" w:hAnsi="Arial" w:cs="Arial"/>
            <w:webHidden/>
          </w:rPr>
          <w:instrText xml:space="preserve"> PAGEREF _Toc205930582 \h </w:instrText>
        </w:r>
        <w:r w:rsidRPr="003722B0">
          <w:rPr>
            <w:rFonts w:ascii="Arial" w:hAnsi="Arial" w:cs="Arial"/>
            <w:webHidden/>
          </w:rPr>
        </w:r>
        <w:r w:rsidRPr="003722B0">
          <w:rPr>
            <w:rFonts w:ascii="Arial" w:hAnsi="Arial" w:cs="Arial"/>
            <w:webHidden/>
          </w:rPr>
          <w:fldChar w:fldCharType="separate"/>
        </w:r>
        <w:r w:rsidRPr="003722B0">
          <w:rPr>
            <w:rFonts w:ascii="Arial" w:hAnsi="Arial" w:cs="Arial"/>
            <w:webHidden/>
          </w:rPr>
          <w:t>25</w:t>
        </w:r>
        <w:r w:rsidRPr="003722B0">
          <w:rPr>
            <w:rFonts w:ascii="Arial" w:hAnsi="Arial" w:cs="Arial"/>
            <w:webHidden/>
          </w:rPr>
          <w:fldChar w:fldCharType="end"/>
        </w:r>
      </w:hyperlink>
    </w:p>
    <w:p w14:paraId="3756FB9B" w14:textId="12C3F734" w:rsidR="004D735C" w:rsidRPr="003722B0" w:rsidRDefault="004D735C" w:rsidP="00364B03">
      <w:pPr>
        <w:pStyle w:val="TOC3"/>
        <w:ind w:left="284"/>
        <w:rPr>
          <w:rFonts w:ascii="Arial" w:eastAsiaTheme="minorEastAsia" w:hAnsi="Arial" w:cs="Arial"/>
          <w:kern w:val="2"/>
          <w14:ligatures w14:val="standardContextual"/>
        </w:rPr>
      </w:pPr>
      <w:hyperlink w:anchor="_Toc205930583" w:history="1">
        <w:r w:rsidRPr="003722B0">
          <w:rPr>
            <w:rStyle w:val="Hyperlink"/>
            <w:rFonts w:ascii="Arial" w:hAnsi="Arial" w:cs="Arial"/>
          </w:rPr>
          <w:t>Story 8: Shifting Perception &amp; Action-Mindset of local officials is the core issue</w:t>
        </w:r>
        <w:r w:rsidRPr="003722B0">
          <w:rPr>
            <w:rFonts w:ascii="Arial" w:hAnsi="Arial" w:cs="Arial"/>
            <w:webHidden/>
          </w:rPr>
          <w:tab/>
        </w:r>
        <w:r w:rsidRPr="003722B0">
          <w:rPr>
            <w:rFonts w:ascii="Arial" w:hAnsi="Arial" w:cs="Arial"/>
            <w:webHidden/>
          </w:rPr>
          <w:fldChar w:fldCharType="begin"/>
        </w:r>
        <w:r w:rsidRPr="003722B0">
          <w:rPr>
            <w:rFonts w:ascii="Arial" w:hAnsi="Arial" w:cs="Arial"/>
            <w:webHidden/>
          </w:rPr>
          <w:instrText xml:space="preserve"> PAGEREF _Toc205930583 \h </w:instrText>
        </w:r>
        <w:r w:rsidRPr="003722B0">
          <w:rPr>
            <w:rFonts w:ascii="Arial" w:hAnsi="Arial" w:cs="Arial"/>
            <w:webHidden/>
          </w:rPr>
        </w:r>
        <w:r w:rsidRPr="003722B0">
          <w:rPr>
            <w:rFonts w:ascii="Arial" w:hAnsi="Arial" w:cs="Arial"/>
            <w:webHidden/>
          </w:rPr>
          <w:fldChar w:fldCharType="separate"/>
        </w:r>
        <w:r w:rsidRPr="003722B0">
          <w:rPr>
            <w:rFonts w:ascii="Arial" w:hAnsi="Arial" w:cs="Arial"/>
            <w:webHidden/>
          </w:rPr>
          <w:t>26</w:t>
        </w:r>
        <w:r w:rsidRPr="003722B0">
          <w:rPr>
            <w:rFonts w:ascii="Arial" w:hAnsi="Arial" w:cs="Arial"/>
            <w:webHidden/>
          </w:rPr>
          <w:fldChar w:fldCharType="end"/>
        </w:r>
      </w:hyperlink>
    </w:p>
    <w:p w14:paraId="1EFF4792" w14:textId="29438F2A" w:rsidR="004D735C" w:rsidRPr="003722B0" w:rsidRDefault="004D735C" w:rsidP="002D3403">
      <w:pPr>
        <w:pStyle w:val="TOC2"/>
        <w:rPr>
          <w:rFonts w:ascii="Arial" w:eastAsiaTheme="minorEastAsia" w:hAnsi="Arial" w:cs="Arial"/>
          <w:kern w:val="2"/>
          <w14:ligatures w14:val="standardContextual"/>
        </w:rPr>
      </w:pPr>
      <w:hyperlink w:anchor="_Toc205930584" w:history="1">
        <w:r w:rsidRPr="003722B0">
          <w:rPr>
            <w:rStyle w:val="Hyperlink"/>
            <w:rFonts w:ascii="Arial" w:hAnsi="Arial" w:cs="Arial"/>
          </w:rPr>
          <w:t>Annex</w:t>
        </w:r>
        <w:r w:rsidRPr="003722B0">
          <w:rPr>
            <w:rFonts w:ascii="Arial" w:hAnsi="Arial" w:cs="Arial"/>
            <w:webHidden/>
          </w:rPr>
          <w:tab/>
        </w:r>
        <w:r w:rsidRPr="003722B0">
          <w:rPr>
            <w:rFonts w:ascii="Arial" w:hAnsi="Arial" w:cs="Arial"/>
            <w:webHidden/>
          </w:rPr>
          <w:fldChar w:fldCharType="begin"/>
        </w:r>
        <w:r w:rsidRPr="003722B0">
          <w:rPr>
            <w:rFonts w:ascii="Arial" w:hAnsi="Arial" w:cs="Arial"/>
            <w:webHidden/>
          </w:rPr>
          <w:instrText xml:space="preserve"> PAGEREF _Toc205930584 \h </w:instrText>
        </w:r>
        <w:r w:rsidRPr="003722B0">
          <w:rPr>
            <w:rFonts w:ascii="Arial" w:hAnsi="Arial" w:cs="Arial"/>
            <w:webHidden/>
          </w:rPr>
        </w:r>
        <w:r w:rsidRPr="003722B0">
          <w:rPr>
            <w:rFonts w:ascii="Arial" w:hAnsi="Arial" w:cs="Arial"/>
            <w:webHidden/>
          </w:rPr>
          <w:fldChar w:fldCharType="separate"/>
        </w:r>
        <w:r w:rsidRPr="003722B0">
          <w:rPr>
            <w:rFonts w:ascii="Arial" w:hAnsi="Arial" w:cs="Arial"/>
            <w:webHidden/>
          </w:rPr>
          <w:t>28</w:t>
        </w:r>
        <w:r w:rsidRPr="003722B0">
          <w:rPr>
            <w:rFonts w:ascii="Arial" w:hAnsi="Arial" w:cs="Arial"/>
            <w:webHidden/>
          </w:rPr>
          <w:fldChar w:fldCharType="end"/>
        </w:r>
      </w:hyperlink>
    </w:p>
    <w:p w14:paraId="1114903C" w14:textId="426972D9" w:rsidR="00E537DC" w:rsidRPr="003722B0" w:rsidRDefault="00E537DC" w:rsidP="004D735C">
      <w:pPr>
        <w:tabs>
          <w:tab w:val="right" w:leader="dot" w:pos="9458"/>
        </w:tabs>
        <w:rPr>
          <w:rFonts w:ascii="Arial" w:hAnsi="Arial" w:cs="Arial"/>
        </w:rPr>
      </w:pPr>
      <w:r w:rsidRPr="003722B0">
        <w:rPr>
          <w:rFonts w:ascii="Arial" w:hAnsi="Arial" w:cs="Arial"/>
        </w:rPr>
        <w:fldChar w:fldCharType="end"/>
      </w:r>
    </w:p>
    <w:p w14:paraId="5ACDDFFC" w14:textId="22AE4127" w:rsidR="00376F38" w:rsidRPr="003722B0" w:rsidRDefault="00EA6421" w:rsidP="00EA6421">
      <w:pPr>
        <w:pStyle w:val="Heading1"/>
        <w:spacing w:after="120"/>
        <w:rPr>
          <w:rFonts w:ascii="Arial" w:hAnsi="Arial" w:cs="Arial"/>
          <w:b/>
          <w:bCs/>
          <w:sz w:val="22"/>
          <w:szCs w:val="22"/>
        </w:rPr>
      </w:pPr>
      <w:bookmarkStart w:id="1" w:name="_Toc205930561"/>
      <w:r w:rsidRPr="003722B0">
        <w:rPr>
          <w:rFonts w:ascii="Arial" w:hAnsi="Arial" w:cs="Arial"/>
          <w:b/>
          <w:bCs/>
          <w:sz w:val="22"/>
          <w:szCs w:val="22"/>
        </w:rPr>
        <w:br w:type="column"/>
      </w:r>
      <w:r w:rsidR="00376F38" w:rsidRPr="003722B0">
        <w:rPr>
          <w:rFonts w:ascii="Arial" w:hAnsi="Arial" w:cs="Arial"/>
          <w:b/>
          <w:bCs/>
          <w:sz w:val="22"/>
          <w:szCs w:val="22"/>
        </w:rPr>
        <w:lastRenderedPageBreak/>
        <w:t>List of Participants</w:t>
      </w:r>
      <w:bookmarkEnd w:id="1"/>
    </w:p>
    <w:p w14:paraId="1F7B6A14" w14:textId="452484AC" w:rsidR="00551FBC" w:rsidRPr="003722B0" w:rsidRDefault="00AC7AF6" w:rsidP="00551FBC">
      <w:pPr>
        <w:pStyle w:val="TableofFigures"/>
        <w:tabs>
          <w:tab w:val="right" w:leader="dot" w:pos="9448"/>
        </w:tabs>
        <w:spacing w:before="120" w:line="240" w:lineRule="auto"/>
        <w:rPr>
          <w:rFonts w:ascii="Arial" w:eastAsiaTheme="minorEastAsia" w:hAnsi="Arial" w:cs="Arial"/>
          <w:kern w:val="2"/>
          <w:sz w:val="24"/>
          <w:szCs w:val="24"/>
          <w14:ligatures w14:val="standardContextual"/>
        </w:rPr>
      </w:pPr>
      <w:r w:rsidRPr="003722B0">
        <w:rPr>
          <w:rStyle w:val="Hyperlink"/>
          <w:rFonts w:ascii="Arial" w:hAnsi="Arial" w:cs="Arial"/>
        </w:rPr>
        <w:fldChar w:fldCharType="begin"/>
      </w:r>
      <w:r w:rsidRPr="003722B0">
        <w:rPr>
          <w:rStyle w:val="Hyperlink"/>
          <w:rFonts w:ascii="Arial" w:hAnsi="Arial" w:cs="Arial"/>
        </w:rPr>
        <w:instrText xml:space="preserve"> TOC \h \z \c "Table" </w:instrText>
      </w:r>
      <w:r w:rsidRPr="003722B0">
        <w:rPr>
          <w:rStyle w:val="Hyperlink"/>
          <w:rFonts w:ascii="Arial" w:hAnsi="Arial" w:cs="Arial"/>
        </w:rPr>
        <w:fldChar w:fldCharType="separate"/>
      </w:r>
      <w:hyperlink w:anchor="_Toc205931345" w:history="1">
        <w:r w:rsidR="00551FBC" w:rsidRPr="003722B0">
          <w:rPr>
            <w:rStyle w:val="Hyperlink"/>
            <w:rFonts w:ascii="Arial" w:hAnsi="Arial" w:cs="Arial"/>
          </w:rPr>
          <w:t>Table 1. List of KII and FGD participants</w:t>
        </w:r>
        <w:r w:rsidR="00551FBC" w:rsidRPr="003722B0">
          <w:rPr>
            <w:rFonts w:ascii="Arial" w:hAnsi="Arial" w:cs="Arial"/>
            <w:webHidden/>
          </w:rPr>
          <w:tab/>
        </w:r>
        <w:r w:rsidR="00551FBC" w:rsidRPr="003722B0">
          <w:rPr>
            <w:rFonts w:ascii="Arial" w:hAnsi="Arial" w:cs="Arial"/>
            <w:webHidden/>
          </w:rPr>
          <w:fldChar w:fldCharType="begin"/>
        </w:r>
        <w:r w:rsidR="00551FBC" w:rsidRPr="003722B0">
          <w:rPr>
            <w:rFonts w:ascii="Arial" w:hAnsi="Arial" w:cs="Arial"/>
            <w:webHidden/>
          </w:rPr>
          <w:instrText xml:space="preserve"> PAGEREF _Toc205931345 \h </w:instrText>
        </w:r>
        <w:r w:rsidR="00551FBC" w:rsidRPr="003722B0">
          <w:rPr>
            <w:rFonts w:ascii="Arial" w:hAnsi="Arial" w:cs="Arial"/>
            <w:webHidden/>
          </w:rPr>
        </w:r>
        <w:r w:rsidR="00551FBC" w:rsidRPr="003722B0">
          <w:rPr>
            <w:rFonts w:ascii="Arial" w:hAnsi="Arial" w:cs="Arial"/>
            <w:webHidden/>
          </w:rPr>
          <w:fldChar w:fldCharType="separate"/>
        </w:r>
        <w:r w:rsidR="00551FBC" w:rsidRPr="003722B0">
          <w:rPr>
            <w:rFonts w:ascii="Arial" w:hAnsi="Arial" w:cs="Arial"/>
            <w:webHidden/>
          </w:rPr>
          <w:t>28</w:t>
        </w:r>
        <w:r w:rsidR="00551FBC" w:rsidRPr="003722B0">
          <w:rPr>
            <w:rFonts w:ascii="Arial" w:hAnsi="Arial" w:cs="Arial"/>
            <w:webHidden/>
          </w:rPr>
          <w:fldChar w:fldCharType="end"/>
        </w:r>
      </w:hyperlink>
    </w:p>
    <w:p w14:paraId="5CA1374A" w14:textId="26C4A4F0" w:rsidR="00551FBC" w:rsidRPr="003722B0" w:rsidRDefault="00551FBC" w:rsidP="00551FBC">
      <w:pPr>
        <w:pStyle w:val="TableofFigures"/>
        <w:tabs>
          <w:tab w:val="right" w:leader="dot" w:pos="9448"/>
        </w:tabs>
        <w:spacing w:before="120" w:line="240" w:lineRule="auto"/>
        <w:rPr>
          <w:rFonts w:ascii="Arial" w:eastAsiaTheme="minorEastAsia" w:hAnsi="Arial" w:cs="Arial"/>
          <w:kern w:val="2"/>
          <w:sz w:val="24"/>
          <w:szCs w:val="24"/>
          <w14:ligatures w14:val="standardContextual"/>
        </w:rPr>
      </w:pPr>
      <w:hyperlink w:anchor="_Toc205931346" w:history="1">
        <w:r w:rsidRPr="003722B0">
          <w:rPr>
            <w:rStyle w:val="Hyperlink"/>
            <w:rFonts w:ascii="Arial" w:hAnsi="Arial" w:cs="Arial"/>
          </w:rPr>
          <w:t>Table 2. List of participants to the in-depth interview in Soc Trang city</w:t>
        </w:r>
        <w:r w:rsidRPr="003722B0">
          <w:rPr>
            <w:rFonts w:ascii="Arial" w:hAnsi="Arial" w:cs="Arial"/>
            <w:webHidden/>
          </w:rPr>
          <w:tab/>
        </w:r>
        <w:r w:rsidRPr="003722B0">
          <w:rPr>
            <w:rFonts w:ascii="Arial" w:hAnsi="Arial" w:cs="Arial"/>
            <w:webHidden/>
          </w:rPr>
          <w:fldChar w:fldCharType="begin"/>
        </w:r>
        <w:r w:rsidRPr="003722B0">
          <w:rPr>
            <w:rFonts w:ascii="Arial" w:hAnsi="Arial" w:cs="Arial"/>
            <w:webHidden/>
          </w:rPr>
          <w:instrText xml:space="preserve"> PAGEREF _Toc205931346 \h </w:instrText>
        </w:r>
        <w:r w:rsidRPr="003722B0">
          <w:rPr>
            <w:rFonts w:ascii="Arial" w:hAnsi="Arial" w:cs="Arial"/>
            <w:webHidden/>
          </w:rPr>
        </w:r>
        <w:r w:rsidRPr="003722B0">
          <w:rPr>
            <w:rFonts w:ascii="Arial" w:hAnsi="Arial" w:cs="Arial"/>
            <w:webHidden/>
          </w:rPr>
          <w:fldChar w:fldCharType="separate"/>
        </w:r>
        <w:r w:rsidRPr="003722B0">
          <w:rPr>
            <w:rFonts w:ascii="Arial" w:hAnsi="Arial" w:cs="Arial"/>
            <w:webHidden/>
          </w:rPr>
          <w:t>29</w:t>
        </w:r>
        <w:r w:rsidRPr="003722B0">
          <w:rPr>
            <w:rFonts w:ascii="Arial" w:hAnsi="Arial" w:cs="Arial"/>
            <w:webHidden/>
          </w:rPr>
          <w:fldChar w:fldCharType="end"/>
        </w:r>
      </w:hyperlink>
    </w:p>
    <w:p w14:paraId="2FD2EA4D" w14:textId="649DF0C6" w:rsidR="00551FBC" w:rsidRPr="003722B0" w:rsidRDefault="00551FBC" w:rsidP="00551FBC">
      <w:pPr>
        <w:pStyle w:val="TableofFigures"/>
        <w:tabs>
          <w:tab w:val="right" w:leader="dot" w:pos="9448"/>
        </w:tabs>
        <w:spacing w:before="120" w:line="240" w:lineRule="auto"/>
        <w:rPr>
          <w:rFonts w:ascii="Arial" w:eastAsiaTheme="minorEastAsia" w:hAnsi="Arial" w:cs="Arial"/>
          <w:kern w:val="2"/>
          <w:sz w:val="24"/>
          <w:szCs w:val="24"/>
          <w14:ligatures w14:val="standardContextual"/>
        </w:rPr>
      </w:pPr>
      <w:hyperlink w:anchor="_Toc205931347" w:history="1">
        <w:r w:rsidRPr="003722B0">
          <w:rPr>
            <w:rStyle w:val="Hyperlink"/>
            <w:rFonts w:ascii="Arial" w:hAnsi="Arial" w:cs="Arial"/>
          </w:rPr>
          <w:t>Table 3. List of participants in An Thanh Dong</w:t>
        </w:r>
        <w:r w:rsidRPr="003722B0">
          <w:rPr>
            <w:rFonts w:ascii="Arial" w:hAnsi="Arial" w:cs="Arial"/>
            <w:webHidden/>
          </w:rPr>
          <w:tab/>
        </w:r>
        <w:r w:rsidRPr="003722B0">
          <w:rPr>
            <w:rFonts w:ascii="Arial" w:hAnsi="Arial" w:cs="Arial"/>
            <w:webHidden/>
          </w:rPr>
          <w:fldChar w:fldCharType="begin"/>
        </w:r>
        <w:r w:rsidRPr="003722B0">
          <w:rPr>
            <w:rFonts w:ascii="Arial" w:hAnsi="Arial" w:cs="Arial"/>
            <w:webHidden/>
          </w:rPr>
          <w:instrText xml:space="preserve"> PAGEREF _Toc205931347 \h </w:instrText>
        </w:r>
        <w:r w:rsidRPr="003722B0">
          <w:rPr>
            <w:rFonts w:ascii="Arial" w:hAnsi="Arial" w:cs="Arial"/>
            <w:webHidden/>
          </w:rPr>
        </w:r>
        <w:r w:rsidRPr="003722B0">
          <w:rPr>
            <w:rFonts w:ascii="Arial" w:hAnsi="Arial" w:cs="Arial"/>
            <w:webHidden/>
          </w:rPr>
          <w:fldChar w:fldCharType="separate"/>
        </w:r>
        <w:r w:rsidRPr="003722B0">
          <w:rPr>
            <w:rFonts w:ascii="Arial" w:hAnsi="Arial" w:cs="Arial"/>
            <w:webHidden/>
          </w:rPr>
          <w:t>29</w:t>
        </w:r>
        <w:r w:rsidRPr="003722B0">
          <w:rPr>
            <w:rFonts w:ascii="Arial" w:hAnsi="Arial" w:cs="Arial"/>
            <w:webHidden/>
          </w:rPr>
          <w:fldChar w:fldCharType="end"/>
        </w:r>
      </w:hyperlink>
    </w:p>
    <w:p w14:paraId="49734C56" w14:textId="467AE08B" w:rsidR="00551FBC" w:rsidRPr="003722B0" w:rsidRDefault="00551FBC" w:rsidP="00551FBC">
      <w:pPr>
        <w:pStyle w:val="TableofFigures"/>
        <w:tabs>
          <w:tab w:val="right" w:leader="dot" w:pos="9448"/>
        </w:tabs>
        <w:spacing w:before="120" w:line="240" w:lineRule="auto"/>
        <w:rPr>
          <w:rFonts w:ascii="Arial" w:eastAsiaTheme="minorEastAsia" w:hAnsi="Arial" w:cs="Arial"/>
          <w:kern w:val="2"/>
          <w:sz w:val="24"/>
          <w:szCs w:val="24"/>
          <w14:ligatures w14:val="standardContextual"/>
        </w:rPr>
      </w:pPr>
      <w:hyperlink w:anchor="_Toc205931348" w:history="1">
        <w:r w:rsidRPr="003722B0">
          <w:rPr>
            <w:rStyle w:val="Hyperlink"/>
            <w:rFonts w:ascii="Arial" w:hAnsi="Arial" w:cs="Arial"/>
          </w:rPr>
          <w:t>Table 4. List of participants in Phong Nam commune, Ke Sach district</w:t>
        </w:r>
        <w:r w:rsidRPr="003722B0">
          <w:rPr>
            <w:rFonts w:ascii="Arial" w:hAnsi="Arial" w:cs="Arial"/>
            <w:webHidden/>
          </w:rPr>
          <w:tab/>
        </w:r>
        <w:r w:rsidRPr="003722B0">
          <w:rPr>
            <w:rFonts w:ascii="Arial" w:hAnsi="Arial" w:cs="Arial"/>
            <w:webHidden/>
          </w:rPr>
          <w:fldChar w:fldCharType="begin"/>
        </w:r>
        <w:r w:rsidRPr="003722B0">
          <w:rPr>
            <w:rFonts w:ascii="Arial" w:hAnsi="Arial" w:cs="Arial"/>
            <w:webHidden/>
          </w:rPr>
          <w:instrText xml:space="preserve"> PAGEREF _Toc205931348 \h </w:instrText>
        </w:r>
        <w:r w:rsidRPr="003722B0">
          <w:rPr>
            <w:rFonts w:ascii="Arial" w:hAnsi="Arial" w:cs="Arial"/>
            <w:webHidden/>
          </w:rPr>
        </w:r>
        <w:r w:rsidRPr="003722B0">
          <w:rPr>
            <w:rFonts w:ascii="Arial" w:hAnsi="Arial" w:cs="Arial"/>
            <w:webHidden/>
          </w:rPr>
          <w:fldChar w:fldCharType="separate"/>
        </w:r>
        <w:r w:rsidRPr="003722B0">
          <w:rPr>
            <w:rFonts w:ascii="Arial" w:hAnsi="Arial" w:cs="Arial"/>
            <w:webHidden/>
          </w:rPr>
          <w:t>31</w:t>
        </w:r>
        <w:r w:rsidRPr="003722B0">
          <w:rPr>
            <w:rFonts w:ascii="Arial" w:hAnsi="Arial" w:cs="Arial"/>
            <w:webHidden/>
          </w:rPr>
          <w:fldChar w:fldCharType="end"/>
        </w:r>
      </w:hyperlink>
    </w:p>
    <w:p w14:paraId="67445A34" w14:textId="5FF37646" w:rsidR="00551FBC" w:rsidRPr="003722B0" w:rsidRDefault="00551FBC" w:rsidP="00551FBC">
      <w:pPr>
        <w:pStyle w:val="TableofFigures"/>
        <w:tabs>
          <w:tab w:val="right" w:leader="dot" w:pos="9448"/>
        </w:tabs>
        <w:spacing w:before="120" w:line="240" w:lineRule="auto"/>
        <w:rPr>
          <w:rFonts w:ascii="Arial" w:eastAsiaTheme="minorEastAsia" w:hAnsi="Arial" w:cs="Arial"/>
          <w:kern w:val="2"/>
          <w:sz w:val="24"/>
          <w:szCs w:val="24"/>
          <w14:ligatures w14:val="standardContextual"/>
        </w:rPr>
      </w:pPr>
      <w:hyperlink w:anchor="_Toc205931349" w:history="1">
        <w:r w:rsidRPr="003722B0">
          <w:rPr>
            <w:rStyle w:val="Hyperlink"/>
            <w:rFonts w:ascii="Arial" w:hAnsi="Arial" w:cs="Arial"/>
          </w:rPr>
          <w:t>Table 5 List of participants in Song Phung commune, Ke Sach district</w:t>
        </w:r>
        <w:r w:rsidRPr="003722B0">
          <w:rPr>
            <w:rFonts w:ascii="Arial" w:hAnsi="Arial" w:cs="Arial"/>
            <w:webHidden/>
          </w:rPr>
          <w:tab/>
        </w:r>
        <w:r w:rsidRPr="003722B0">
          <w:rPr>
            <w:rFonts w:ascii="Arial" w:hAnsi="Arial" w:cs="Arial"/>
            <w:webHidden/>
          </w:rPr>
          <w:fldChar w:fldCharType="begin"/>
        </w:r>
        <w:r w:rsidRPr="003722B0">
          <w:rPr>
            <w:rFonts w:ascii="Arial" w:hAnsi="Arial" w:cs="Arial"/>
            <w:webHidden/>
          </w:rPr>
          <w:instrText xml:space="preserve"> PAGEREF _Toc205931349 \h </w:instrText>
        </w:r>
        <w:r w:rsidRPr="003722B0">
          <w:rPr>
            <w:rFonts w:ascii="Arial" w:hAnsi="Arial" w:cs="Arial"/>
            <w:webHidden/>
          </w:rPr>
        </w:r>
        <w:r w:rsidRPr="003722B0">
          <w:rPr>
            <w:rFonts w:ascii="Arial" w:hAnsi="Arial" w:cs="Arial"/>
            <w:webHidden/>
          </w:rPr>
          <w:fldChar w:fldCharType="separate"/>
        </w:r>
        <w:r w:rsidRPr="003722B0">
          <w:rPr>
            <w:rFonts w:ascii="Arial" w:hAnsi="Arial" w:cs="Arial"/>
            <w:webHidden/>
          </w:rPr>
          <w:t>32</w:t>
        </w:r>
        <w:r w:rsidRPr="003722B0">
          <w:rPr>
            <w:rFonts w:ascii="Arial" w:hAnsi="Arial" w:cs="Arial"/>
            <w:webHidden/>
          </w:rPr>
          <w:fldChar w:fldCharType="end"/>
        </w:r>
      </w:hyperlink>
    </w:p>
    <w:p w14:paraId="44456A5C" w14:textId="7A640561" w:rsidR="00551FBC" w:rsidRPr="003722B0" w:rsidRDefault="00551FBC" w:rsidP="00551FBC">
      <w:pPr>
        <w:pStyle w:val="TableofFigures"/>
        <w:tabs>
          <w:tab w:val="right" w:leader="dot" w:pos="9448"/>
        </w:tabs>
        <w:spacing w:before="120" w:line="240" w:lineRule="auto"/>
        <w:rPr>
          <w:rFonts w:ascii="Arial" w:eastAsiaTheme="minorEastAsia" w:hAnsi="Arial" w:cs="Arial"/>
          <w:kern w:val="2"/>
          <w:sz w:val="24"/>
          <w:szCs w:val="24"/>
          <w14:ligatures w14:val="standardContextual"/>
        </w:rPr>
      </w:pPr>
      <w:hyperlink w:anchor="_Toc205931350" w:history="1">
        <w:r w:rsidRPr="003722B0">
          <w:rPr>
            <w:rStyle w:val="Hyperlink"/>
            <w:rFonts w:ascii="Arial" w:hAnsi="Arial" w:cs="Arial"/>
          </w:rPr>
          <w:t>Table 6: Summary of Survey Participants by Stakeholder Group and Gender</w:t>
        </w:r>
        <w:r w:rsidRPr="003722B0">
          <w:rPr>
            <w:rFonts w:ascii="Arial" w:hAnsi="Arial" w:cs="Arial"/>
            <w:webHidden/>
          </w:rPr>
          <w:tab/>
        </w:r>
        <w:r w:rsidRPr="003722B0">
          <w:rPr>
            <w:rFonts w:ascii="Arial" w:hAnsi="Arial" w:cs="Arial"/>
            <w:webHidden/>
          </w:rPr>
          <w:fldChar w:fldCharType="begin"/>
        </w:r>
        <w:r w:rsidRPr="003722B0">
          <w:rPr>
            <w:rFonts w:ascii="Arial" w:hAnsi="Arial" w:cs="Arial"/>
            <w:webHidden/>
          </w:rPr>
          <w:instrText xml:space="preserve"> PAGEREF _Toc205931350 \h </w:instrText>
        </w:r>
        <w:r w:rsidRPr="003722B0">
          <w:rPr>
            <w:rFonts w:ascii="Arial" w:hAnsi="Arial" w:cs="Arial"/>
            <w:webHidden/>
          </w:rPr>
        </w:r>
        <w:r w:rsidRPr="003722B0">
          <w:rPr>
            <w:rFonts w:ascii="Arial" w:hAnsi="Arial" w:cs="Arial"/>
            <w:webHidden/>
          </w:rPr>
          <w:fldChar w:fldCharType="separate"/>
        </w:r>
        <w:r w:rsidRPr="003722B0">
          <w:rPr>
            <w:rFonts w:ascii="Arial" w:hAnsi="Arial" w:cs="Arial"/>
            <w:webHidden/>
          </w:rPr>
          <w:t>33</w:t>
        </w:r>
        <w:r w:rsidRPr="003722B0">
          <w:rPr>
            <w:rFonts w:ascii="Arial" w:hAnsi="Arial" w:cs="Arial"/>
            <w:webHidden/>
          </w:rPr>
          <w:fldChar w:fldCharType="end"/>
        </w:r>
      </w:hyperlink>
    </w:p>
    <w:p w14:paraId="73186FB2" w14:textId="360E33B9" w:rsidR="001B37DE" w:rsidRPr="003722B0" w:rsidRDefault="00AC7AF6" w:rsidP="00551FBC">
      <w:pPr>
        <w:pStyle w:val="TableofFigures"/>
        <w:tabs>
          <w:tab w:val="right" w:leader="dot" w:pos="9448"/>
        </w:tabs>
        <w:spacing w:before="120" w:line="240" w:lineRule="auto"/>
        <w:rPr>
          <w:rFonts w:ascii="Arial" w:hAnsi="Arial" w:cs="Arial"/>
        </w:rPr>
      </w:pPr>
      <w:r w:rsidRPr="003722B0">
        <w:rPr>
          <w:rStyle w:val="Hyperlink"/>
          <w:rFonts w:ascii="Arial" w:hAnsi="Arial" w:cs="Arial"/>
        </w:rPr>
        <w:fldChar w:fldCharType="end"/>
      </w:r>
    </w:p>
    <w:p w14:paraId="10CF336C" w14:textId="0726FEB9" w:rsidR="001B37DE" w:rsidRPr="003722B0" w:rsidRDefault="007E29DD" w:rsidP="007F5E89">
      <w:pPr>
        <w:pStyle w:val="Heading1"/>
        <w:spacing w:before="80" w:after="60" w:line="240" w:lineRule="auto"/>
        <w:rPr>
          <w:rFonts w:ascii="Arial" w:hAnsi="Arial" w:cs="Arial"/>
          <w:b/>
          <w:bCs/>
          <w:sz w:val="22"/>
          <w:szCs w:val="22"/>
        </w:rPr>
      </w:pPr>
      <w:bookmarkStart w:id="2" w:name="_Toc205930562"/>
      <w:r w:rsidRPr="003722B0">
        <w:rPr>
          <w:rFonts w:ascii="Arial" w:hAnsi="Arial" w:cs="Arial"/>
          <w:b/>
          <w:bCs/>
          <w:sz w:val="22"/>
          <w:szCs w:val="22"/>
        </w:rPr>
        <w:t>List</w:t>
      </w:r>
      <w:r w:rsidR="001B37DE" w:rsidRPr="003722B0">
        <w:rPr>
          <w:rFonts w:ascii="Arial" w:hAnsi="Arial" w:cs="Arial"/>
          <w:b/>
          <w:bCs/>
          <w:sz w:val="22"/>
          <w:szCs w:val="22"/>
        </w:rPr>
        <w:t xml:space="preserve"> of </w:t>
      </w:r>
      <w:r w:rsidR="00B81D80" w:rsidRPr="003722B0">
        <w:rPr>
          <w:rFonts w:ascii="Arial" w:hAnsi="Arial" w:cs="Arial"/>
          <w:b/>
          <w:bCs/>
          <w:sz w:val="22"/>
          <w:szCs w:val="22"/>
        </w:rPr>
        <w:t>Stories</w:t>
      </w:r>
      <w:bookmarkEnd w:id="2"/>
      <w:r w:rsidR="00B81D80" w:rsidRPr="003722B0">
        <w:rPr>
          <w:rFonts w:ascii="Arial" w:hAnsi="Arial" w:cs="Arial"/>
          <w:b/>
          <w:bCs/>
          <w:sz w:val="22"/>
          <w:szCs w:val="22"/>
        </w:rPr>
        <w:t xml:space="preserve"> </w:t>
      </w:r>
    </w:p>
    <w:p w14:paraId="30704C29" w14:textId="3AA14C95" w:rsidR="00551FBC" w:rsidRPr="003722B0" w:rsidRDefault="001B37DE" w:rsidP="00551FBC">
      <w:pPr>
        <w:pStyle w:val="TableofFigures"/>
        <w:tabs>
          <w:tab w:val="right" w:leader="dot" w:pos="9448"/>
        </w:tabs>
        <w:spacing w:before="120" w:line="240" w:lineRule="auto"/>
        <w:rPr>
          <w:rStyle w:val="Hyperlink"/>
          <w:rFonts w:ascii="Arial" w:hAnsi="Arial" w:cs="Arial"/>
        </w:rPr>
      </w:pPr>
      <w:r w:rsidRPr="003722B0">
        <w:rPr>
          <w:rStyle w:val="Hyperlink"/>
          <w:rFonts w:ascii="Arial" w:hAnsi="Arial" w:cs="Arial"/>
        </w:rPr>
        <w:fldChar w:fldCharType="begin"/>
      </w:r>
      <w:r w:rsidRPr="003722B0">
        <w:rPr>
          <w:rStyle w:val="Hyperlink"/>
          <w:rFonts w:ascii="Arial" w:hAnsi="Arial" w:cs="Arial"/>
        </w:rPr>
        <w:instrText xml:space="preserve"> TOC \h \z \c "Figure" </w:instrText>
      </w:r>
      <w:r w:rsidRPr="003722B0">
        <w:rPr>
          <w:rStyle w:val="Hyperlink"/>
          <w:rFonts w:ascii="Arial" w:hAnsi="Arial" w:cs="Arial"/>
        </w:rPr>
        <w:fldChar w:fldCharType="separate"/>
      </w:r>
      <w:hyperlink r:id="rId11" w:anchor="_Toc205931363" w:history="1">
        <w:r w:rsidR="00551FBC" w:rsidRPr="003722B0">
          <w:rPr>
            <w:rStyle w:val="Hyperlink"/>
            <w:rFonts w:ascii="Arial" w:hAnsi="Arial" w:cs="Arial"/>
          </w:rPr>
          <w:t>Figure 1 Project site: 2 of 3 communes’ sites are Islands</w:t>
        </w:r>
        <w:r w:rsidR="00551FBC" w:rsidRPr="003722B0">
          <w:rPr>
            <w:rStyle w:val="Hyperlink"/>
            <w:rFonts w:ascii="Arial" w:hAnsi="Arial" w:cs="Arial"/>
            <w:webHidden/>
          </w:rPr>
          <w:tab/>
        </w:r>
        <w:r w:rsidR="00551FBC" w:rsidRPr="003722B0">
          <w:rPr>
            <w:rStyle w:val="Hyperlink"/>
            <w:rFonts w:ascii="Arial" w:hAnsi="Arial" w:cs="Arial"/>
            <w:webHidden/>
          </w:rPr>
          <w:fldChar w:fldCharType="begin"/>
        </w:r>
        <w:r w:rsidR="00551FBC" w:rsidRPr="003722B0">
          <w:rPr>
            <w:rStyle w:val="Hyperlink"/>
            <w:rFonts w:ascii="Arial" w:hAnsi="Arial" w:cs="Arial"/>
            <w:webHidden/>
          </w:rPr>
          <w:instrText xml:space="preserve"> PAGEREF _Toc205931363 \h </w:instrText>
        </w:r>
        <w:r w:rsidR="00551FBC" w:rsidRPr="003722B0">
          <w:rPr>
            <w:rStyle w:val="Hyperlink"/>
            <w:rFonts w:ascii="Arial" w:hAnsi="Arial" w:cs="Arial"/>
            <w:webHidden/>
          </w:rPr>
        </w:r>
        <w:r w:rsidR="00551FBC" w:rsidRPr="003722B0">
          <w:rPr>
            <w:rStyle w:val="Hyperlink"/>
            <w:rFonts w:ascii="Arial" w:hAnsi="Arial" w:cs="Arial"/>
            <w:webHidden/>
          </w:rPr>
          <w:fldChar w:fldCharType="separate"/>
        </w:r>
        <w:r w:rsidR="00551FBC" w:rsidRPr="003722B0">
          <w:rPr>
            <w:rStyle w:val="Hyperlink"/>
            <w:rFonts w:ascii="Arial" w:hAnsi="Arial" w:cs="Arial"/>
            <w:webHidden/>
          </w:rPr>
          <w:t>6</w:t>
        </w:r>
        <w:r w:rsidR="00551FBC" w:rsidRPr="003722B0">
          <w:rPr>
            <w:rStyle w:val="Hyperlink"/>
            <w:rFonts w:ascii="Arial" w:hAnsi="Arial" w:cs="Arial"/>
            <w:webHidden/>
          </w:rPr>
          <w:fldChar w:fldCharType="end"/>
        </w:r>
      </w:hyperlink>
    </w:p>
    <w:p w14:paraId="5F268D52" w14:textId="721A9CA0" w:rsidR="00551FBC" w:rsidRPr="003722B0" w:rsidRDefault="00551FBC" w:rsidP="00551FBC">
      <w:pPr>
        <w:pStyle w:val="TableofFigures"/>
        <w:tabs>
          <w:tab w:val="right" w:leader="dot" w:pos="9448"/>
        </w:tabs>
        <w:spacing w:before="120" w:line="240" w:lineRule="auto"/>
        <w:rPr>
          <w:rStyle w:val="Hyperlink"/>
          <w:rFonts w:ascii="Arial" w:hAnsi="Arial" w:cs="Arial"/>
        </w:rPr>
      </w:pPr>
      <w:hyperlink w:anchor="_Toc205931364" w:history="1">
        <w:r w:rsidRPr="003722B0">
          <w:rPr>
            <w:rStyle w:val="Hyperlink"/>
            <w:rFonts w:ascii="Arial" w:hAnsi="Arial" w:cs="Arial"/>
          </w:rPr>
          <w:t>Figure 2 Story: “Nature-based solutions”</w:t>
        </w:r>
        <w:r w:rsidRPr="003722B0">
          <w:rPr>
            <w:rStyle w:val="Hyperlink"/>
            <w:rFonts w:ascii="Arial" w:hAnsi="Arial" w:cs="Arial"/>
            <w:webHidden/>
          </w:rPr>
          <w:tab/>
        </w:r>
        <w:r w:rsidRPr="003722B0">
          <w:rPr>
            <w:rStyle w:val="Hyperlink"/>
            <w:rFonts w:ascii="Arial" w:hAnsi="Arial" w:cs="Arial"/>
            <w:webHidden/>
          </w:rPr>
          <w:fldChar w:fldCharType="begin"/>
        </w:r>
        <w:r w:rsidRPr="003722B0">
          <w:rPr>
            <w:rStyle w:val="Hyperlink"/>
            <w:rFonts w:ascii="Arial" w:hAnsi="Arial" w:cs="Arial"/>
            <w:webHidden/>
          </w:rPr>
          <w:instrText xml:space="preserve"> PAGEREF _Toc205931364 \h </w:instrText>
        </w:r>
        <w:r w:rsidRPr="003722B0">
          <w:rPr>
            <w:rStyle w:val="Hyperlink"/>
            <w:rFonts w:ascii="Arial" w:hAnsi="Arial" w:cs="Arial"/>
            <w:webHidden/>
          </w:rPr>
        </w:r>
        <w:r w:rsidRPr="003722B0">
          <w:rPr>
            <w:rStyle w:val="Hyperlink"/>
            <w:rFonts w:ascii="Arial" w:hAnsi="Arial" w:cs="Arial"/>
            <w:webHidden/>
          </w:rPr>
          <w:fldChar w:fldCharType="separate"/>
        </w:r>
        <w:r w:rsidRPr="003722B0">
          <w:rPr>
            <w:rStyle w:val="Hyperlink"/>
            <w:rFonts w:ascii="Arial" w:hAnsi="Arial" w:cs="Arial"/>
            <w:webHidden/>
          </w:rPr>
          <w:t>8</w:t>
        </w:r>
        <w:r w:rsidRPr="003722B0">
          <w:rPr>
            <w:rStyle w:val="Hyperlink"/>
            <w:rFonts w:ascii="Arial" w:hAnsi="Arial" w:cs="Arial"/>
            <w:webHidden/>
          </w:rPr>
          <w:fldChar w:fldCharType="end"/>
        </w:r>
      </w:hyperlink>
    </w:p>
    <w:p w14:paraId="6508671E" w14:textId="1A81D05F" w:rsidR="00551FBC" w:rsidRPr="003722B0" w:rsidRDefault="00551FBC" w:rsidP="00551FBC">
      <w:pPr>
        <w:pStyle w:val="TableofFigures"/>
        <w:tabs>
          <w:tab w:val="right" w:leader="dot" w:pos="9448"/>
        </w:tabs>
        <w:spacing w:before="120" w:line="240" w:lineRule="auto"/>
        <w:rPr>
          <w:rStyle w:val="Hyperlink"/>
          <w:rFonts w:ascii="Arial" w:hAnsi="Arial" w:cs="Arial"/>
        </w:rPr>
      </w:pPr>
      <w:hyperlink w:anchor="_Toc205931365" w:history="1">
        <w:r w:rsidRPr="003722B0">
          <w:rPr>
            <w:rStyle w:val="Hyperlink"/>
            <w:rFonts w:ascii="Arial" w:hAnsi="Arial" w:cs="Arial"/>
          </w:rPr>
          <w:t>Figure 6: Story 3: “I never imagined my garden would be this lush”</w:t>
        </w:r>
        <w:r w:rsidRPr="003722B0">
          <w:rPr>
            <w:rStyle w:val="Hyperlink"/>
            <w:rFonts w:ascii="Arial" w:hAnsi="Arial" w:cs="Arial"/>
            <w:webHidden/>
          </w:rPr>
          <w:tab/>
        </w:r>
        <w:r w:rsidRPr="003722B0">
          <w:rPr>
            <w:rStyle w:val="Hyperlink"/>
            <w:rFonts w:ascii="Arial" w:hAnsi="Arial" w:cs="Arial"/>
            <w:webHidden/>
          </w:rPr>
          <w:fldChar w:fldCharType="begin"/>
        </w:r>
        <w:r w:rsidRPr="003722B0">
          <w:rPr>
            <w:rStyle w:val="Hyperlink"/>
            <w:rFonts w:ascii="Arial" w:hAnsi="Arial" w:cs="Arial"/>
            <w:webHidden/>
          </w:rPr>
          <w:instrText xml:space="preserve"> PAGEREF _Toc205931365 \h </w:instrText>
        </w:r>
        <w:r w:rsidRPr="003722B0">
          <w:rPr>
            <w:rStyle w:val="Hyperlink"/>
            <w:rFonts w:ascii="Arial" w:hAnsi="Arial" w:cs="Arial"/>
            <w:webHidden/>
          </w:rPr>
        </w:r>
        <w:r w:rsidRPr="003722B0">
          <w:rPr>
            <w:rStyle w:val="Hyperlink"/>
            <w:rFonts w:ascii="Arial" w:hAnsi="Arial" w:cs="Arial"/>
            <w:webHidden/>
          </w:rPr>
          <w:fldChar w:fldCharType="separate"/>
        </w:r>
        <w:r w:rsidRPr="003722B0">
          <w:rPr>
            <w:rStyle w:val="Hyperlink"/>
            <w:rFonts w:ascii="Arial" w:hAnsi="Arial" w:cs="Arial"/>
            <w:webHidden/>
          </w:rPr>
          <w:t>8</w:t>
        </w:r>
        <w:r w:rsidRPr="003722B0">
          <w:rPr>
            <w:rStyle w:val="Hyperlink"/>
            <w:rFonts w:ascii="Arial" w:hAnsi="Arial" w:cs="Arial"/>
            <w:webHidden/>
          </w:rPr>
          <w:fldChar w:fldCharType="end"/>
        </w:r>
      </w:hyperlink>
    </w:p>
    <w:p w14:paraId="0E68CC0F" w14:textId="6ABB8339" w:rsidR="00551FBC" w:rsidRPr="003722B0" w:rsidRDefault="00551FBC" w:rsidP="00551FBC">
      <w:pPr>
        <w:pStyle w:val="TableofFigures"/>
        <w:tabs>
          <w:tab w:val="right" w:leader="dot" w:pos="9448"/>
        </w:tabs>
        <w:spacing w:before="120" w:line="240" w:lineRule="auto"/>
        <w:rPr>
          <w:rStyle w:val="Hyperlink"/>
          <w:rFonts w:ascii="Arial" w:hAnsi="Arial" w:cs="Arial"/>
        </w:rPr>
      </w:pPr>
      <w:hyperlink w:anchor="_Toc205931366" w:history="1">
        <w:r w:rsidRPr="003722B0">
          <w:rPr>
            <w:rStyle w:val="Hyperlink"/>
            <w:rFonts w:ascii="Arial" w:hAnsi="Arial" w:cs="Arial"/>
          </w:rPr>
          <w:t>Figure 7: Story 5: “When the lives of the disadvantaged improve</w:t>
        </w:r>
        <w:r w:rsidRPr="003722B0">
          <w:rPr>
            <w:rStyle w:val="Hyperlink"/>
            <w:rFonts w:ascii="Arial" w:hAnsi="Arial" w:cs="Arial"/>
            <w:webHidden/>
          </w:rPr>
          <w:tab/>
        </w:r>
        <w:r w:rsidRPr="003722B0">
          <w:rPr>
            <w:rStyle w:val="Hyperlink"/>
            <w:rFonts w:ascii="Arial" w:hAnsi="Arial" w:cs="Arial"/>
            <w:webHidden/>
          </w:rPr>
          <w:fldChar w:fldCharType="begin"/>
        </w:r>
        <w:r w:rsidRPr="003722B0">
          <w:rPr>
            <w:rStyle w:val="Hyperlink"/>
            <w:rFonts w:ascii="Arial" w:hAnsi="Arial" w:cs="Arial"/>
            <w:webHidden/>
          </w:rPr>
          <w:instrText xml:space="preserve"> PAGEREF _Toc205931366 \h </w:instrText>
        </w:r>
        <w:r w:rsidRPr="003722B0">
          <w:rPr>
            <w:rStyle w:val="Hyperlink"/>
            <w:rFonts w:ascii="Arial" w:hAnsi="Arial" w:cs="Arial"/>
            <w:webHidden/>
          </w:rPr>
        </w:r>
        <w:r w:rsidRPr="003722B0">
          <w:rPr>
            <w:rStyle w:val="Hyperlink"/>
            <w:rFonts w:ascii="Arial" w:hAnsi="Arial" w:cs="Arial"/>
            <w:webHidden/>
          </w:rPr>
          <w:fldChar w:fldCharType="separate"/>
        </w:r>
        <w:r w:rsidRPr="003722B0">
          <w:rPr>
            <w:rStyle w:val="Hyperlink"/>
            <w:rFonts w:ascii="Arial" w:hAnsi="Arial" w:cs="Arial"/>
            <w:webHidden/>
          </w:rPr>
          <w:t>9</w:t>
        </w:r>
        <w:r w:rsidRPr="003722B0">
          <w:rPr>
            <w:rStyle w:val="Hyperlink"/>
            <w:rFonts w:ascii="Arial" w:hAnsi="Arial" w:cs="Arial"/>
            <w:webHidden/>
          </w:rPr>
          <w:fldChar w:fldCharType="end"/>
        </w:r>
      </w:hyperlink>
    </w:p>
    <w:p w14:paraId="65690CFA" w14:textId="10A6048A" w:rsidR="00551FBC" w:rsidRPr="003722B0" w:rsidRDefault="00551FBC" w:rsidP="00551FBC">
      <w:pPr>
        <w:pStyle w:val="TableofFigures"/>
        <w:tabs>
          <w:tab w:val="right" w:leader="dot" w:pos="9448"/>
        </w:tabs>
        <w:spacing w:before="120" w:line="240" w:lineRule="auto"/>
        <w:rPr>
          <w:rStyle w:val="Hyperlink"/>
          <w:rFonts w:ascii="Arial" w:hAnsi="Arial" w:cs="Arial"/>
        </w:rPr>
      </w:pPr>
      <w:hyperlink w:anchor="_Toc205931367" w:history="1">
        <w:r w:rsidRPr="003722B0">
          <w:rPr>
            <w:rStyle w:val="Hyperlink"/>
            <w:rFonts w:ascii="Arial" w:hAnsi="Arial" w:cs="Arial"/>
          </w:rPr>
          <w:t>Figure 5: Story 8: Shifting Perception &amp; Action-Mindset</w:t>
        </w:r>
        <w:r w:rsidRPr="003722B0">
          <w:rPr>
            <w:rStyle w:val="Hyperlink"/>
            <w:rFonts w:ascii="Arial" w:hAnsi="Arial" w:cs="Arial"/>
            <w:webHidden/>
          </w:rPr>
          <w:tab/>
        </w:r>
        <w:r w:rsidRPr="003722B0">
          <w:rPr>
            <w:rStyle w:val="Hyperlink"/>
            <w:rFonts w:ascii="Arial" w:hAnsi="Arial" w:cs="Arial"/>
            <w:webHidden/>
          </w:rPr>
          <w:fldChar w:fldCharType="begin"/>
        </w:r>
        <w:r w:rsidRPr="003722B0">
          <w:rPr>
            <w:rStyle w:val="Hyperlink"/>
            <w:rFonts w:ascii="Arial" w:hAnsi="Arial" w:cs="Arial"/>
            <w:webHidden/>
          </w:rPr>
          <w:instrText xml:space="preserve"> PAGEREF _Toc205931367 \h </w:instrText>
        </w:r>
        <w:r w:rsidRPr="003722B0">
          <w:rPr>
            <w:rStyle w:val="Hyperlink"/>
            <w:rFonts w:ascii="Arial" w:hAnsi="Arial" w:cs="Arial"/>
            <w:webHidden/>
          </w:rPr>
        </w:r>
        <w:r w:rsidRPr="003722B0">
          <w:rPr>
            <w:rStyle w:val="Hyperlink"/>
            <w:rFonts w:ascii="Arial" w:hAnsi="Arial" w:cs="Arial"/>
            <w:webHidden/>
          </w:rPr>
          <w:fldChar w:fldCharType="separate"/>
        </w:r>
        <w:r w:rsidRPr="003722B0">
          <w:rPr>
            <w:rStyle w:val="Hyperlink"/>
            <w:rFonts w:ascii="Arial" w:hAnsi="Arial" w:cs="Arial"/>
            <w:webHidden/>
          </w:rPr>
          <w:t>10</w:t>
        </w:r>
        <w:r w:rsidRPr="003722B0">
          <w:rPr>
            <w:rStyle w:val="Hyperlink"/>
            <w:rFonts w:ascii="Arial" w:hAnsi="Arial" w:cs="Arial"/>
            <w:webHidden/>
          </w:rPr>
          <w:fldChar w:fldCharType="end"/>
        </w:r>
      </w:hyperlink>
    </w:p>
    <w:p w14:paraId="0A23AF23" w14:textId="000D90FB" w:rsidR="00551FBC" w:rsidRPr="003722B0" w:rsidRDefault="00551FBC" w:rsidP="00551FBC">
      <w:pPr>
        <w:pStyle w:val="TableofFigures"/>
        <w:tabs>
          <w:tab w:val="right" w:leader="dot" w:pos="9448"/>
        </w:tabs>
        <w:spacing w:before="120" w:line="240" w:lineRule="auto"/>
        <w:rPr>
          <w:rStyle w:val="Hyperlink"/>
          <w:rFonts w:ascii="Arial" w:hAnsi="Arial" w:cs="Arial"/>
        </w:rPr>
      </w:pPr>
      <w:hyperlink w:anchor="_Toc205931368" w:history="1">
        <w:r w:rsidRPr="003722B0">
          <w:rPr>
            <w:rStyle w:val="Hyperlink"/>
            <w:rFonts w:ascii="Arial" w:hAnsi="Arial" w:cs="Arial"/>
          </w:rPr>
          <w:t>Figure 3: Story 2: Climate-resilient development planning</w:t>
        </w:r>
        <w:r w:rsidRPr="003722B0">
          <w:rPr>
            <w:rStyle w:val="Hyperlink"/>
            <w:rFonts w:ascii="Arial" w:hAnsi="Arial" w:cs="Arial"/>
            <w:webHidden/>
          </w:rPr>
          <w:tab/>
        </w:r>
        <w:r w:rsidRPr="003722B0">
          <w:rPr>
            <w:rStyle w:val="Hyperlink"/>
            <w:rFonts w:ascii="Arial" w:hAnsi="Arial" w:cs="Arial"/>
            <w:webHidden/>
          </w:rPr>
          <w:fldChar w:fldCharType="begin"/>
        </w:r>
        <w:r w:rsidRPr="003722B0">
          <w:rPr>
            <w:rStyle w:val="Hyperlink"/>
            <w:rFonts w:ascii="Arial" w:hAnsi="Arial" w:cs="Arial"/>
            <w:webHidden/>
          </w:rPr>
          <w:instrText xml:space="preserve"> PAGEREF _Toc205931368 \h </w:instrText>
        </w:r>
        <w:r w:rsidRPr="003722B0">
          <w:rPr>
            <w:rStyle w:val="Hyperlink"/>
            <w:rFonts w:ascii="Arial" w:hAnsi="Arial" w:cs="Arial"/>
            <w:webHidden/>
          </w:rPr>
        </w:r>
        <w:r w:rsidRPr="003722B0">
          <w:rPr>
            <w:rStyle w:val="Hyperlink"/>
            <w:rFonts w:ascii="Arial" w:hAnsi="Arial" w:cs="Arial"/>
            <w:webHidden/>
          </w:rPr>
          <w:fldChar w:fldCharType="separate"/>
        </w:r>
        <w:r w:rsidRPr="003722B0">
          <w:rPr>
            <w:rStyle w:val="Hyperlink"/>
            <w:rFonts w:ascii="Arial" w:hAnsi="Arial" w:cs="Arial"/>
            <w:webHidden/>
          </w:rPr>
          <w:t>11</w:t>
        </w:r>
        <w:r w:rsidRPr="003722B0">
          <w:rPr>
            <w:rStyle w:val="Hyperlink"/>
            <w:rFonts w:ascii="Arial" w:hAnsi="Arial" w:cs="Arial"/>
            <w:webHidden/>
          </w:rPr>
          <w:fldChar w:fldCharType="end"/>
        </w:r>
      </w:hyperlink>
    </w:p>
    <w:p w14:paraId="16027CCD" w14:textId="0DB89A4A" w:rsidR="00551FBC" w:rsidRPr="003722B0" w:rsidRDefault="00551FBC" w:rsidP="00551FBC">
      <w:pPr>
        <w:pStyle w:val="TableofFigures"/>
        <w:tabs>
          <w:tab w:val="right" w:leader="dot" w:pos="9448"/>
        </w:tabs>
        <w:spacing w:before="120" w:line="240" w:lineRule="auto"/>
        <w:rPr>
          <w:rStyle w:val="Hyperlink"/>
          <w:rFonts w:ascii="Arial" w:hAnsi="Arial" w:cs="Arial"/>
        </w:rPr>
      </w:pPr>
      <w:hyperlink w:anchor="_Toc205931369" w:history="1">
        <w:r w:rsidRPr="003722B0">
          <w:rPr>
            <w:rStyle w:val="Hyperlink"/>
            <w:rFonts w:ascii="Arial" w:hAnsi="Arial" w:cs="Arial"/>
          </w:rPr>
          <w:t>Figure 4 Story: “Better protection from earlier warning information</w:t>
        </w:r>
        <w:r w:rsidRPr="003722B0">
          <w:rPr>
            <w:rStyle w:val="Hyperlink"/>
            <w:rFonts w:ascii="Arial" w:hAnsi="Arial" w:cs="Arial"/>
            <w:webHidden/>
          </w:rPr>
          <w:tab/>
        </w:r>
        <w:r w:rsidRPr="003722B0">
          <w:rPr>
            <w:rStyle w:val="Hyperlink"/>
            <w:rFonts w:ascii="Arial" w:hAnsi="Arial" w:cs="Arial"/>
            <w:webHidden/>
          </w:rPr>
          <w:fldChar w:fldCharType="begin"/>
        </w:r>
        <w:r w:rsidRPr="003722B0">
          <w:rPr>
            <w:rStyle w:val="Hyperlink"/>
            <w:rFonts w:ascii="Arial" w:hAnsi="Arial" w:cs="Arial"/>
            <w:webHidden/>
          </w:rPr>
          <w:instrText xml:space="preserve"> PAGEREF _Toc205931369 \h </w:instrText>
        </w:r>
        <w:r w:rsidRPr="003722B0">
          <w:rPr>
            <w:rStyle w:val="Hyperlink"/>
            <w:rFonts w:ascii="Arial" w:hAnsi="Arial" w:cs="Arial"/>
            <w:webHidden/>
          </w:rPr>
        </w:r>
        <w:r w:rsidRPr="003722B0">
          <w:rPr>
            <w:rStyle w:val="Hyperlink"/>
            <w:rFonts w:ascii="Arial" w:hAnsi="Arial" w:cs="Arial"/>
            <w:webHidden/>
          </w:rPr>
          <w:fldChar w:fldCharType="separate"/>
        </w:r>
        <w:r w:rsidRPr="003722B0">
          <w:rPr>
            <w:rStyle w:val="Hyperlink"/>
            <w:rFonts w:ascii="Arial" w:hAnsi="Arial" w:cs="Arial"/>
            <w:webHidden/>
          </w:rPr>
          <w:t>11</w:t>
        </w:r>
        <w:r w:rsidRPr="003722B0">
          <w:rPr>
            <w:rStyle w:val="Hyperlink"/>
            <w:rFonts w:ascii="Arial" w:hAnsi="Arial" w:cs="Arial"/>
            <w:webHidden/>
          </w:rPr>
          <w:fldChar w:fldCharType="end"/>
        </w:r>
      </w:hyperlink>
    </w:p>
    <w:p w14:paraId="787A88F4" w14:textId="3C294F2B" w:rsidR="00551FBC" w:rsidRPr="003722B0" w:rsidRDefault="00551FBC" w:rsidP="00551FBC">
      <w:pPr>
        <w:pStyle w:val="TableofFigures"/>
        <w:tabs>
          <w:tab w:val="right" w:leader="dot" w:pos="9448"/>
        </w:tabs>
        <w:spacing w:before="120" w:line="240" w:lineRule="auto"/>
        <w:rPr>
          <w:rStyle w:val="Hyperlink"/>
          <w:rFonts w:ascii="Arial" w:hAnsi="Arial" w:cs="Arial"/>
        </w:rPr>
      </w:pPr>
      <w:hyperlink w:anchor="_Toc205931370" w:history="1">
        <w:r w:rsidRPr="003722B0">
          <w:rPr>
            <w:rStyle w:val="Hyperlink"/>
            <w:rFonts w:ascii="Arial" w:hAnsi="Arial" w:cs="Arial"/>
          </w:rPr>
          <w:t>Figure 9: Story 8: “Shifting Perception &amp; Action-Mindset of local officials is the core issue”</w:t>
        </w:r>
        <w:r w:rsidRPr="003722B0">
          <w:rPr>
            <w:rStyle w:val="Hyperlink"/>
            <w:rFonts w:ascii="Arial" w:hAnsi="Arial" w:cs="Arial"/>
            <w:webHidden/>
          </w:rPr>
          <w:tab/>
        </w:r>
        <w:r w:rsidRPr="003722B0">
          <w:rPr>
            <w:rStyle w:val="Hyperlink"/>
            <w:rFonts w:ascii="Arial" w:hAnsi="Arial" w:cs="Arial"/>
            <w:webHidden/>
          </w:rPr>
          <w:fldChar w:fldCharType="begin"/>
        </w:r>
        <w:r w:rsidRPr="003722B0">
          <w:rPr>
            <w:rStyle w:val="Hyperlink"/>
            <w:rFonts w:ascii="Arial" w:hAnsi="Arial" w:cs="Arial"/>
            <w:webHidden/>
          </w:rPr>
          <w:instrText xml:space="preserve"> PAGEREF _Toc205931370 \h </w:instrText>
        </w:r>
        <w:r w:rsidRPr="003722B0">
          <w:rPr>
            <w:rStyle w:val="Hyperlink"/>
            <w:rFonts w:ascii="Arial" w:hAnsi="Arial" w:cs="Arial"/>
            <w:webHidden/>
          </w:rPr>
        </w:r>
        <w:r w:rsidRPr="003722B0">
          <w:rPr>
            <w:rStyle w:val="Hyperlink"/>
            <w:rFonts w:ascii="Arial" w:hAnsi="Arial" w:cs="Arial"/>
            <w:webHidden/>
          </w:rPr>
          <w:fldChar w:fldCharType="separate"/>
        </w:r>
        <w:r w:rsidRPr="003722B0">
          <w:rPr>
            <w:rStyle w:val="Hyperlink"/>
            <w:rFonts w:ascii="Arial" w:hAnsi="Arial" w:cs="Arial"/>
            <w:webHidden/>
          </w:rPr>
          <w:t>12</w:t>
        </w:r>
        <w:r w:rsidRPr="003722B0">
          <w:rPr>
            <w:rStyle w:val="Hyperlink"/>
            <w:rFonts w:ascii="Arial" w:hAnsi="Arial" w:cs="Arial"/>
            <w:webHidden/>
          </w:rPr>
          <w:fldChar w:fldCharType="end"/>
        </w:r>
      </w:hyperlink>
    </w:p>
    <w:p w14:paraId="0FE4F998" w14:textId="113344AE" w:rsidR="00551FBC" w:rsidRPr="003722B0" w:rsidRDefault="00551FBC" w:rsidP="00551FBC">
      <w:pPr>
        <w:pStyle w:val="TableofFigures"/>
        <w:tabs>
          <w:tab w:val="right" w:leader="dot" w:pos="9448"/>
        </w:tabs>
        <w:spacing w:before="120" w:line="240" w:lineRule="auto"/>
        <w:rPr>
          <w:rStyle w:val="Hyperlink"/>
          <w:rFonts w:ascii="Arial" w:hAnsi="Arial" w:cs="Arial"/>
        </w:rPr>
      </w:pPr>
      <w:hyperlink w:anchor="_Toc205931371" w:history="1">
        <w:r w:rsidRPr="003722B0">
          <w:rPr>
            <w:rStyle w:val="Hyperlink"/>
            <w:rFonts w:ascii="Arial" w:hAnsi="Arial" w:cs="Arial"/>
          </w:rPr>
          <w:t>Figure 8: Story 7: “When the lives of the disadvantaged improve</w:t>
        </w:r>
        <w:r w:rsidRPr="003722B0">
          <w:rPr>
            <w:rStyle w:val="Hyperlink"/>
            <w:rFonts w:ascii="Arial" w:hAnsi="Arial" w:cs="Arial"/>
            <w:webHidden/>
          </w:rPr>
          <w:tab/>
        </w:r>
        <w:r w:rsidRPr="003722B0">
          <w:rPr>
            <w:rStyle w:val="Hyperlink"/>
            <w:rFonts w:ascii="Arial" w:hAnsi="Arial" w:cs="Arial"/>
            <w:webHidden/>
          </w:rPr>
          <w:fldChar w:fldCharType="begin"/>
        </w:r>
        <w:r w:rsidRPr="003722B0">
          <w:rPr>
            <w:rStyle w:val="Hyperlink"/>
            <w:rFonts w:ascii="Arial" w:hAnsi="Arial" w:cs="Arial"/>
            <w:webHidden/>
          </w:rPr>
          <w:instrText xml:space="preserve"> PAGEREF _Toc205931371 \h </w:instrText>
        </w:r>
        <w:r w:rsidRPr="003722B0">
          <w:rPr>
            <w:rStyle w:val="Hyperlink"/>
            <w:rFonts w:ascii="Arial" w:hAnsi="Arial" w:cs="Arial"/>
            <w:webHidden/>
          </w:rPr>
        </w:r>
        <w:r w:rsidRPr="003722B0">
          <w:rPr>
            <w:rStyle w:val="Hyperlink"/>
            <w:rFonts w:ascii="Arial" w:hAnsi="Arial" w:cs="Arial"/>
            <w:webHidden/>
          </w:rPr>
          <w:fldChar w:fldCharType="separate"/>
        </w:r>
        <w:r w:rsidRPr="003722B0">
          <w:rPr>
            <w:rStyle w:val="Hyperlink"/>
            <w:rFonts w:ascii="Arial" w:hAnsi="Arial" w:cs="Arial"/>
            <w:webHidden/>
          </w:rPr>
          <w:t>13</w:t>
        </w:r>
        <w:r w:rsidRPr="003722B0">
          <w:rPr>
            <w:rStyle w:val="Hyperlink"/>
            <w:rFonts w:ascii="Arial" w:hAnsi="Arial" w:cs="Arial"/>
            <w:webHidden/>
          </w:rPr>
          <w:fldChar w:fldCharType="end"/>
        </w:r>
      </w:hyperlink>
    </w:p>
    <w:p w14:paraId="4FB55D51" w14:textId="5E4806EC" w:rsidR="00D72280" w:rsidRPr="003722B0" w:rsidRDefault="001B37DE" w:rsidP="00551FBC">
      <w:pPr>
        <w:pStyle w:val="TableofFigures"/>
        <w:tabs>
          <w:tab w:val="right" w:leader="dot" w:pos="9448"/>
        </w:tabs>
        <w:spacing w:before="120" w:line="240" w:lineRule="auto"/>
        <w:rPr>
          <w:rStyle w:val="Hyperlink"/>
          <w:rFonts w:ascii="Arial" w:hAnsi="Arial" w:cs="Arial"/>
          <w:sz w:val="2"/>
          <w:szCs w:val="2"/>
        </w:rPr>
      </w:pPr>
      <w:r w:rsidRPr="003722B0">
        <w:rPr>
          <w:rStyle w:val="Hyperlink"/>
          <w:rFonts w:ascii="Arial" w:hAnsi="Arial" w:cs="Arial"/>
        </w:rPr>
        <w:fldChar w:fldCharType="end"/>
      </w:r>
    </w:p>
    <w:p w14:paraId="6B1E2DAC" w14:textId="6B855837" w:rsidR="003C0453" w:rsidRPr="003722B0" w:rsidRDefault="00DD7C42" w:rsidP="0058066F">
      <w:pPr>
        <w:pStyle w:val="TableofFigures"/>
        <w:tabs>
          <w:tab w:val="right" w:leader="dot" w:pos="9448"/>
        </w:tabs>
        <w:spacing w:before="80" w:after="60" w:line="240" w:lineRule="auto"/>
        <w:rPr>
          <w:rStyle w:val="BodyTextChar"/>
          <w:rFonts w:ascii="Arial" w:hAnsi="Arial" w:cs="Arial"/>
          <w:b/>
          <w:bCs/>
          <w:color w:val="0070C0"/>
          <w:sz w:val="24"/>
          <w:szCs w:val="24"/>
          <w:u w:val="single"/>
        </w:rPr>
      </w:pPr>
      <w:bookmarkStart w:id="3" w:name="_Toc203632130"/>
      <w:r w:rsidRPr="003722B0">
        <w:rPr>
          <w:rStyle w:val="Hyperlink"/>
          <w:rFonts w:ascii="Arial" w:hAnsi="Arial" w:cs="Arial"/>
        </w:rPr>
        <w:br w:type="column"/>
      </w:r>
      <w:r w:rsidR="00765D01" w:rsidRPr="003722B0">
        <w:rPr>
          <w:rStyle w:val="BodyTextChar"/>
          <w:rFonts w:ascii="Arial" w:hAnsi="Arial" w:cs="Arial"/>
          <w:b/>
          <w:bCs/>
          <w:color w:val="0070C0"/>
          <w:sz w:val="24"/>
          <w:szCs w:val="24"/>
          <w:u w:val="single"/>
        </w:rPr>
        <w:lastRenderedPageBreak/>
        <w:t xml:space="preserve">Part I. </w:t>
      </w:r>
      <w:r w:rsidR="001259EA" w:rsidRPr="003722B0">
        <w:rPr>
          <w:rStyle w:val="BodyTextChar"/>
          <w:rFonts w:ascii="Arial" w:hAnsi="Arial" w:cs="Arial"/>
          <w:b/>
          <w:bCs/>
          <w:color w:val="0070C0"/>
          <w:sz w:val="24"/>
          <w:szCs w:val="24"/>
          <w:u w:val="single"/>
        </w:rPr>
        <w:t xml:space="preserve">An overview of the </w:t>
      </w:r>
      <w:r w:rsidR="00884BC9" w:rsidRPr="003722B0">
        <w:rPr>
          <w:rStyle w:val="BodyTextChar"/>
          <w:rFonts w:ascii="Arial" w:hAnsi="Arial" w:cs="Arial"/>
          <w:b/>
          <w:bCs/>
          <w:color w:val="0070C0"/>
          <w:sz w:val="24"/>
          <w:szCs w:val="24"/>
          <w:u w:val="single"/>
        </w:rPr>
        <w:t xml:space="preserve">SCR </w:t>
      </w:r>
      <w:r w:rsidR="001259EA" w:rsidRPr="003722B0">
        <w:rPr>
          <w:rStyle w:val="BodyTextChar"/>
          <w:rFonts w:ascii="Arial" w:hAnsi="Arial" w:cs="Arial"/>
          <w:b/>
          <w:bCs/>
          <w:color w:val="0070C0"/>
          <w:sz w:val="24"/>
          <w:szCs w:val="24"/>
          <w:u w:val="single"/>
        </w:rPr>
        <w:t>project</w:t>
      </w:r>
      <w:bookmarkEnd w:id="3"/>
      <w:r w:rsidR="001259EA" w:rsidRPr="003722B0">
        <w:rPr>
          <w:rStyle w:val="BodyTextChar"/>
          <w:rFonts w:ascii="Arial" w:hAnsi="Arial" w:cs="Arial"/>
          <w:b/>
          <w:bCs/>
          <w:color w:val="0070C0"/>
          <w:sz w:val="24"/>
          <w:szCs w:val="24"/>
          <w:u w:val="single"/>
        </w:rPr>
        <w:t xml:space="preserve"> </w:t>
      </w:r>
    </w:p>
    <w:p w14:paraId="264C888B" w14:textId="7CAF3C7A" w:rsidR="001259EA" w:rsidRPr="003722B0" w:rsidRDefault="001259EA" w:rsidP="0016302F">
      <w:pPr>
        <w:pStyle w:val="Heading2"/>
        <w:numPr>
          <w:ilvl w:val="1"/>
          <w:numId w:val="10"/>
        </w:numPr>
        <w:spacing w:before="120" w:after="240"/>
        <w:rPr>
          <w:rStyle w:val="BodyTextChar"/>
          <w:rFonts w:ascii="Arial" w:hAnsi="Arial" w:cs="Arial"/>
          <w:b/>
          <w:bCs/>
          <w:color w:val="0070C0"/>
          <w:sz w:val="22"/>
          <w:szCs w:val="22"/>
        </w:rPr>
      </w:pPr>
      <w:bookmarkStart w:id="4" w:name="_Toc203632131"/>
      <w:bookmarkStart w:id="5" w:name="_Toc205930563"/>
      <w:r w:rsidRPr="003722B0">
        <w:rPr>
          <w:rStyle w:val="BodyTextChar"/>
          <w:rFonts w:ascii="Arial" w:hAnsi="Arial" w:cs="Arial"/>
          <w:b/>
          <w:bCs/>
          <w:color w:val="0070C0"/>
          <w:sz w:val="22"/>
          <w:szCs w:val="22"/>
        </w:rPr>
        <w:t>Background and Context of the Project</w:t>
      </w:r>
      <w:bookmarkEnd w:id="4"/>
      <w:bookmarkEnd w:id="5"/>
      <w:r w:rsidRPr="003722B0">
        <w:rPr>
          <w:rStyle w:val="BodyTextChar"/>
          <w:rFonts w:ascii="Arial" w:hAnsi="Arial" w:cs="Arial"/>
          <w:b/>
          <w:bCs/>
          <w:color w:val="0070C0"/>
          <w:sz w:val="22"/>
          <w:szCs w:val="22"/>
        </w:rPr>
        <w:t xml:space="preserve"> </w:t>
      </w:r>
    </w:p>
    <w:p w14:paraId="445440F8" w14:textId="37EC1BD6" w:rsidR="00F64625" w:rsidRPr="003722B0" w:rsidRDefault="00F64625" w:rsidP="003C0453">
      <w:pPr>
        <w:jc w:val="both"/>
        <w:rPr>
          <w:rFonts w:ascii="Arial" w:hAnsi="Arial" w:cs="Arial"/>
        </w:rPr>
      </w:pPr>
      <w:r w:rsidRPr="003722B0">
        <w:rPr>
          <w:rFonts w:ascii="Arial" w:hAnsi="Arial" w:cs="Arial"/>
        </w:rPr>
        <w:t xml:space="preserve">The Strengthening Climate Resilience in the Mekong Subregion (SCR) project is an AUD 4.5 million initiative funded by the Australian Department of Foreign Affairs and Trade (DFAT), implemented from March 2022 to November 2025. In alignment with </w:t>
      </w:r>
      <w:r w:rsidR="001617E9" w:rsidRPr="003722B0">
        <w:rPr>
          <w:rFonts w:ascii="Arial" w:hAnsi="Arial" w:cs="Arial"/>
        </w:rPr>
        <w:t xml:space="preserve">Mekong </w:t>
      </w:r>
      <w:r w:rsidRPr="003722B0">
        <w:rPr>
          <w:rFonts w:ascii="Arial" w:hAnsi="Arial" w:cs="Arial"/>
        </w:rPr>
        <w:t>government</w:t>
      </w:r>
      <w:r w:rsidR="001617E9" w:rsidRPr="003722B0">
        <w:rPr>
          <w:rFonts w:ascii="Arial" w:hAnsi="Arial" w:cs="Arial"/>
        </w:rPr>
        <w:t xml:space="preserve"> </w:t>
      </w:r>
      <w:r w:rsidR="00046C8F" w:rsidRPr="003722B0">
        <w:rPr>
          <w:rFonts w:ascii="Arial" w:hAnsi="Arial" w:cs="Arial"/>
        </w:rPr>
        <w:t>countries'</w:t>
      </w:r>
      <w:r w:rsidRPr="003722B0">
        <w:rPr>
          <w:rFonts w:ascii="Arial" w:hAnsi="Arial" w:cs="Arial"/>
        </w:rPr>
        <w:t xml:space="preserve"> efforts in addressing climate vulnerability and building community resilience, the project aims to strengthen the capacity of riverine communities and local governments across Cambodia, Lao PDR, Thailand, and Vietnam. Therefore, they </w:t>
      </w:r>
      <w:r w:rsidR="00C3763E" w:rsidRPr="003722B0">
        <w:rPr>
          <w:rFonts w:ascii="Arial" w:hAnsi="Arial" w:cs="Arial"/>
        </w:rPr>
        <w:t>can</w:t>
      </w:r>
      <w:r w:rsidRPr="003722B0">
        <w:rPr>
          <w:rFonts w:ascii="Arial" w:hAnsi="Arial" w:cs="Arial"/>
        </w:rPr>
        <w:t xml:space="preserve"> better manage climate and disaster risks. By facilitating inclusive and locally driven Disaster Risk Management (DRM) and Climate Change Adaptation (CCA) planning, SCR seeks to reduce vulnerabilities while promoting collaboration across stakeholders. Oxfam leads the implementation in partnership with civil society organisations, local authorities, academic institutions, and regional bodies, emphasi</w:t>
      </w:r>
      <w:r w:rsidR="0084182E" w:rsidRPr="003722B0">
        <w:rPr>
          <w:rFonts w:ascii="Arial" w:hAnsi="Arial" w:cs="Arial"/>
        </w:rPr>
        <w:t>z</w:t>
      </w:r>
      <w:r w:rsidRPr="003722B0">
        <w:rPr>
          <w:rFonts w:ascii="Arial" w:hAnsi="Arial" w:cs="Arial"/>
        </w:rPr>
        <w:t>ing inclusivity through Gender Equality, Disability, and Social Inclusion (GEDSI) principles.</w:t>
      </w:r>
    </w:p>
    <w:p w14:paraId="7739EDC0" w14:textId="735B1BFB" w:rsidR="00F64625" w:rsidRPr="003722B0" w:rsidRDefault="00F64625" w:rsidP="00501F49">
      <w:pPr>
        <w:jc w:val="both"/>
        <w:rPr>
          <w:rFonts w:ascii="Arial" w:hAnsi="Arial" w:cs="Arial"/>
        </w:rPr>
      </w:pPr>
      <w:bookmarkStart w:id="6" w:name="_Hlk203406408"/>
      <w:r w:rsidRPr="003722B0">
        <w:rPr>
          <w:rFonts w:ascii="Arial" w:hAnsi="Arial" w:cs="Arial"/>
        </w:rPr>
        <w:t xml:space="preserve">The strategy of the project aims to bring </w:t>
      </w:r>
      <w:r w:rsidR="00BC46EB" w:rsidRPr="003722B0">
        <w:rPr>
          <w:rFonts w:ascii="Arial" w:hAnsi="Arial" w:cs="Arial"/>
        </w:rPr>
        <w:t xml:space="preserve">a </w:t>
      </w:r>
      <w:r w:rsidRPr="003722B0">
        <w:rPr>
          <w:rFonts w:ascii="Arial" w:hAnsi="Arial" w:cs="Arial"/>
        </w:rPr>
        <w:t>positive impact in three domains of change - strengthened capacity of the riverine communities and local authorities on inclusive climate and disaster risk management and improved hydro-meteorological data sharing for early warning. By the end of the project, it aims to achieve the following three outcomes:</w:t>
      </w:r>
      <w:bookmarkEnd w:id="6"/>
    </w:p>
    <w:p w14:paraId="0462CDCC" w14:textId="77777777" w:rsidR="00F64625" w:rsidRPr="003722B0" w:rsidRDefault="00F64625">
      <w:pPr>
        <w:pStyle w:val="ListParagraph"/>
        <w:numPr>
          <w:ilvl w:val="0"/>
          <w:numId w:val="4"/>
        </w:numPr>
        <w:spacing w:after="0"/>
        <w:jc w:val="both"/>
        <w:rPr>
          <w:rFonts w:ascii="Arial" w:hAnsi="Arial" w:cs="Arial"/>
        </w:rPr>
      </w:pPr>
      <w:r w:rsidRPr="003722B0">
        <w:rPr>
          <w:rFonts w:ascii="Arial" w:hAnsi="Arial" w:cs="Arial"/>
        </w:rPr>
        <w:t>Target riverine communities are implementing inclusive Disaster Risk Management and Climate Change Adaptation (DRM/CCA) plans</w:t>
      </w:r>
    </w:p>
    <w:p w14:paraId="5D7DC614" w14:textId="77777777" w:rsidR="00F64625" w:rsidRPr="003722B0" w:rsidRDefault="00F64625">
      <w:pPr>
        <w:pStyle w:val="ListParagraph"/>
        <w:numPr>
          <w:ilvl w:val="0"/>
          <w:numId w:val="4"/>
        </w:numPr>
        <w:spacing w:after="0"/>
        <w:jc w:val="both"/>
        <w:rPr>
          <w:rFonts w:ascii="Arial" w:hAnsi="Arial" w:cs="Arial"/>
        </w:rPr>
      </w:pPr>
      <w:r w:rsidRPr="003722B0">
        <w:rPr>
          <w:rFonts w:ascii="Arial" w:hAnsi="Arial" w:cs="Arial"/>
        </w:rPr>
        <w:t>Local authorities are supporting communities to manage disaster and climate related hazards</w:t>
      </w:r>
    </w:p>
    <w:p w14:paraId="3D24C53B" w14:textId="77777777" w:rsidR="00F64625" w:rsidRPr="003722B0" w:rsidRDefault="00F64625">
      <w:pPr>
        <w:pStyle w:val="ListParagraph"/>
        <w:numPr>
          <w:ilvl w:val="0"/>
          <w:numId w:val="4"/>
        </w:numPr>
        <w:spacing w:after="0"/>
        <w:jc w:val="both"/>
        <w:rPr>
          <w:rFonts w:ascii="Arial" w:hAnsi="Arial" w:cs="Arial"/>
        </w:rPr>
      </w:pPr>
      <w:r w:rsidRPr="003722B0">
        <w:rPr>
          <w:rFonts w:ascii="Arial" w:hAnsi="Arial" w:cs="Arial"/>
        </w:rPr>
        <w:t>Improved hydro-meteorological data is used by riverine communities and Disaster Risk Management (DRM) authorities.</w:t>
      </w:r>
    </w:p>
    <w:p w14:paraId="46AF4BB7" w14:textId="77777777" w:rsidR="00F64625" w:rsidRPr="003722B0" w:rsidRDefault="00F64625" w:rsidP="00F64625">
      <w:pPr>
        <w:spacing w:after="0"/>
        <w:jc w:val="both"/>
        <w:rPr>
          <w:rFonts w:ascii="Arial" w:hAnsi="Arial" w:cs="Arial"/>
        </w:rPr>
      </w:pPr>
    </w:p>
    <w:p w14:paraId="1951CB2E" w14:textId="02EE312C" w:rsidR="00C160C7" w:rsidRPr="003722B0" w:rsidRDefault="00C160C7" w:rsidP="00714864">
      <w:pPr>
        <w:spacing w:line="276" w:lineRule="auto"/>
        <w:jc w:val="both"/>
        <w:rPr>
          <w:rFonts w:ascii="Arial" w:hAnsi="Arial" w:cs="Arial"/>
        </w:rPr>
      </w:pPr>
      <w:r w:rsidRPr="003722B0">
        <w:rPr>
          <w:rFonts w:ascii="Arial" w:hAnsi="Arial" w:cs="Arial"/>
        </w:rPr>
        <w:t xml:space="preserve">Oxfam in Vietnam </w:t>
      </w:r>
      <w:r w:rsidR="004A4AB9" w:rsidRPr="003722B0">
        <w:rPr>
          <w:rFonts w:ascii="Arial" w:hAnsi="Arial" w:cs="Arial"/>
        </w:rPr>
        <w:t>manages</w:t>
      </w:r>
      <w:r w:rsidRPr="003722B0">
        <w:rPr>
          <w:rFonts w:ascii="Arial" w:hAnsi="Arial" w:cs="Arial"/>
        </w:rPr>
        <w:t xml:space="preserve"> the project and </w:t>
      </w:r>
      <w:r w:rsidR="004A4AB9" w:rsidRPr="003722B0">
        <w:rPr>
          <w:rFonts w:ascii="Arial" w:hAnsi="Arial" w:cs="Arial"/>
        </w:rPr>
        <w:t>it is</w:t>
      </w:r>
      <w:r w:rsidRPr="003722B0">
        <w:rPr>
          <w:rFonts w:ascii="Arial" w:hAnsi="Arial" w:cs="Arial"/>
        </w:rPr>
        <w:t xml:space="preserve"> coordinated by Soc Trang DARD (currently coordinated by </w:t>
      </w:r>
      <w:r w:rsidR="000D0C63" w:rsidRPr="003722B0">
        <w:rPr>
          <w:rFonts w:ascii="Arial" w:hAnsi="Arial" w:cs="Arial"/>
        </w:rPr>
        <w:t xml:space="preserve">the </w:t>
      </w:r>
      <w:r w:rsidRPr="003722B0">
        <w:rPr>
          <w:rFonts w:ascii="Arial" w:hAnsi="Arial" w:cs="Arial"/>
        </w:rPr>
        <w:t xml:space="preserve">Department of Agriculture and Environment) and implemented by Soc Trang Division of Water Resources Management, Provincial Farmer </w:t>
      </w:r>
      <w:r w:rsidR="000D78C4" w:rsidRPr="003722B0">
        <w:rPr>
          <w:rFonts w:ascii="Arial" w:hAnsi="Arial" w:cs="Arial"/>
        </w:rPr>
        <w:t>and</w:t>
      </w:r>
      <w:r w:rsidRPr="003722B0">
        <w:rPr>
          <w:rFonts w:ascii="Arial" w:hAnsi="Arial" w:cs="Arial"/>
        </w:rPr>
        <w:t xml:space="preserve"> Women Unions through Project Team Management</w:t>
      </w:r>
      <w:r w:rsidR="000D78C4" w:rsidRPr="003722B0">
        <w:rPr>
          <w:rFonts w:ascii="Arial" w:hAnsi="Arial" w:cs="Arial"/>
        </w:rPr>
        <w:t>,</w:t>
      </w:r>
      <w:r w:rsidRPr="003722B0">
        <w:rPr>
          <w:rFonts w:ascii="Arial" w:hAnsi="Arial" w:cs="Arial"/>
        </w:rPr>
        <w:t xml:space="preserve"> which was set up by Soc Trang People</w:t>
      </w:r>
      <w:r w:rsidR="0084182E" w:rsidRPr="003722B0">
        <w:rPr>
          <w:rFonts w:ascii="Arial" w:hAnsi="Arial" w:cs="Arial"/>
        </w:rPr>
        <w:t>’s</w:t>
      </w:r>
      <w:r w:rsidRPr="003722B0">
        <w:rPr>
          <w:rFonts w:ascii="Arial" w:hAnsi="Arial" w:cs="Arial"/>
        </w:rPr>
        <w:t xml:space="preserve"> Committee. This project aims to improve the capacity of the riverine communities and local government authorities to minimize the impact of disasters and climate risks by working together to develop locally appropriate and socially inclusive climate change adaptation and disaster risk management plans </w:t>
      </w:r>
      <w:r w:rsidR="000D78C4" w:rsidRPr="003722B0">
        <w:rPr>
          <w:rFonts w:ascii="Arial" w:hAnsi="Arial" w:cs="Arial"/>
        </w:rPr>
        <w:t>in</w:t>
      </w:r>
      <w:r w:rsidRPr="003722B0">
        <w:rPr>
          <w:rFonts w:ascii="Arial" w:hAnsi="Arial" w:cs="Arial"/>
        </w:rPr>
        <w:t xml:space="preserve"> </w:t>
      </w:r>
      <w:r w:rsidR="000D78C4" w:rsidRPr="003722B0">
        <w:rPr>
          <w:rFonts w:ascii="Arial" w:hAnsi="Arial" w:cs="Arial"/>
        </w:rPr>
        <w:t>three</w:t>
      </w:r>
      <w:r w:rsidRPr="003722B0">
        <w:rPr>
          <w:rFonts w:ascii="Arial" w:hAnsi="Arial" w:cs="Arial"/>
        </w:rPr>
        <w:t xml:space="preserve"> communes namely:</w:t>
      </w:r>
      <w:r w:rsidR="0015489D" w:rsidRPr="003722B0">
        <w:rPr>
          <w:rFonts w:ascii="Arial" w:hAnsi="Arial" w:cs="Arial"/>
        </w:rPr>
        <w:t xml:space="preserve"> </w:t>
      </w:r>
      <w:r w:rsidRPr="003722B0">
        <w:rPr>
          <w:rFonts w:ascii="Arial" w:hAnsi="Arial" w:cs="Arial"/>
        </w:rPr>
        <w:t>An Thanh Dong commune</w:t>
      </w:r>
      <w:r w:rsidR="00714864" w:rsidRPr="003722B0">
        <w:rPr>
          <w:rFonts w:ascii="Arial" w:hAnsi="Arial" w:cs="Arial"/>
        </w:rPr>
        <w:t xml:space="preserve"> in</w:t>
      </w:r>
      <w:r w:rsidRPr="003722B0">
        <w:rPr>
          <w:rFonts w:ascii="Arial" w:hAnsi="Arial" w:cs="Arial"/>
        </w:rPr>
        <w:t xml:space="preserve"> Cu Lao Dung district, Phong Nam commune</w:t>
      </w:r>
      <w:r w:rsidR="00714864" w:rsidRPr="003722B0">
        <w:rPr>
          <w:rFonts w:ascii="Arial" w:hAnsi="Arial" w:cs="Arial"/>
        </w:rPr>
        <w:t xml:space="preserve"> in</w:t>
      </w:r>
      <w:r w:rsidRPr="003722B0">
        <w:rPr>
          <w:rFonts w:ascii="Arial" w:hAnsi="Arial" w:cs="Arial"/>
        </w:rPr>
        <w:t xml:space="preserve"> Ke Sach district and Song Phung commune</w:t>
      </w:r>
      <w:r w:rsidR="00714864" w:rsidRPr="003722B0">
        <w:rPr>
          <w:rFonts w:ascii="Arial" w:hAnsi="Arial" w:cs="Arial"/>
        </w:rPr>
        <w:t xml:space="preserve"> in</w:t>
      </w:r>
      <w:r w:rsidRPr="003722B0">
        <w:rPr>
          <w:rFonts w:ascii="Arial" w:hAnsi="Arial" w:cs="Arial"/>
        </w:rPr>
        <w:t xml:space="preserve"> Long Phu district, at Soc Trang province. </w:t>
      </w:r>
    </w:p>
    <w:p w14:paraId="0900E833" w14:textId="77777777" w:rsidR="006D25DD" w:rsidRPr="003722B0" w:rsidRDefault="006D25DD" w:rsidP="0016302F">
      <w:pPr>
        <w:pStyle w:val="Heading2"/>
        <w:numPr>
          <w:ilvl w:val="1"/>
          <w:numId w:val="10"/>
        </w:numPr>
        <w:spacing w:before="120" w:after="240"/>
        <w:rPr>
          <w:rStyle w:val="BodyTextChar"/>
          <w:rFonts w:ascii="Arial" w:hAnsi="Arial" w:cs="Arial"/>
          <w:b/>
          <w:bCs/>
          <w:color w:val="007BB8"/>
          <w:sz w:val="22"/>
          <w:szCs w:val="22"/>
        </w:rPr>
      </w:pPr>
      <w:bookmarkStart w:id="7" w:name="_Toc203632132"/>
      <w:bookmarkStart w:id="8" w:name="_Toc205930564"/>
      <w:r w:rsidRPr="003722B0">
        <w:rPr>
          <w:rStyle w:val="BodyTextChar"/>
          <w:rFonts w:ascii="Arial" w:hAnsi="Arial" w:cs="Arial"/>
          <w:b/>
          <w:bCs/>
          <w:color w:val="007BB8"/>
          <w:sz w:val="22"/>
          <w:szCs w:val="22"/>
        </w:rPr>
        <w:t>Implementation Partner</w:t>
      </w:r>
      <w:bookmarkEnd w:id="7"/>
      <w:bookmarkEnd w:id="8"/>
    </w:p>
    <w:p w14:paraId="49852ECC" w14:textId="417DE3E3" w:rsidR="006D25DD" w:rsidRPr="003722B0" w:rsidRDefault="006D25DD">
      <w:pPr>
        <w:pStyle w:val="ListParagraph"/>
        <w:numPr>
          <w:ilvl w:val="1"/>
          <w:numId w:val="2"/>
        </w:numPr>
        <w:spacing w:after="0"/>
        <w:rPr>
          <w:rFonts w:ascii="Arial" w:hAnsi="Arial" w:cs="Arial"/>
        </w:rPr>
      </w:pPr>
      <w:r w:rsidRPr="003722B0">
        <w:rPr>
          <w:rFonts w:ascii="Arial" w:hAnsi="Arial" w:cs="Arial"/>
        </w:rPr>
        <w:t xml:space="preserve">Soc Trang Provincial Committee for Natural Disaster Prevention and Control, Search and Rescue (PCNDPC) </w:t>
      </w:r>
      <w:r w:rsidR="007F72C4" w:rsidRPr="003722B0">
        <w:rPr>
          <w:rFonts w:ascii="Arial" w:hAnsi="Arial" w:cs="Arial"/>
        </w:rPr>
        <w:t>- including Water Resources Division</w:t>
      </w:r>
    </w:p>
    <w:p w14:paraId="15611DE8" w14:textId="07CE37A4" w:rsidR="006D25DD" w:rsidRPr="003722B0" w:rsidRDefault="006D25DD">
      <w:pPr>
        <w:pStyle w:val="ListParagraph"/>
        <w:numPr>
          <w:ilvl w:val="1"/>
          <w:numId w:val="2"/>
        </w:numPr>
        <w:spacing w:after="0"/>
        <w:rPr>
          <w:rFonts w:ascii="Arial" w:hAnsi="Arial" w:cs="Arial"/>
        </w:rPr>
      </w:pPr>
      <w:r w:rsidRPr="003722B0">
        <w:rPr>
          <w:rFonts w:ascii="Arial" w:hAnsi="Arial" w:cs="Arial"/>
        </w:rPr>
        <w:t xml:space="preserve">Soc Trang provincial </w:t>
      </w:r>
      <w:r w:rsidR="00D15700" w:rsidRPr="003722B0">
        <w:rPr>
          <w:rFonts w:ascii="Arial" w:hAnsi="Arial" w:cs="Arial"/>
        </w:rPr>
        <w:t>Farmers’ Union</w:t>
      </w:r>
      <w:r w:rsidR="00E14404" w:rsidRPr="003722B0">
        <w:rPr>
          <w:rFonts w:ascii="Arial" w:hAnsi="Arial" w:cs="Arial"/>
        </w:rPr>
        <w:t xml:space="preserve">; provincial </w:t>
      </w:r>
      <w:r w:rsidR="00BC1312" w:rsidRPr="003722B0">
        <w:rPr>
          <w:rFonts w:ascii="Arial" w:hAnsi="Arial" w:cs="Arial"/>
        </w:rPr>
        <w:t>Women's</w:t>
      </w:r>
      <w:r w:rsidR="00E14404" w:rsidRPr="003722B0">
        <w:rPr>
          <w:rFonts w:ascii="Arial" w:hAnsi="Arial" w:cs="Arial"/>
        </w:rPr>
        <w:t xml:space="preserve"> Unions</w:t>
      </w:r>
    </w:p>
    <w:p w14:paraId="442CD2A5" w14:textId="4E76B0A8" w:rsidR="007F72C4" w:rsidRPr="003722B0" w:rsidRDefault="00210C5D" w:rsidP="007F72C4">
      <w:pPr>
        <w:pStyle w:val="ListParagraph"/>
        <w:spacing w:after="0"/>
        <w:rPr>
          <w:rFonts w:ascii="Arial" w:hAnsi="Arial" w:cs="Arial"/>
        </w:rPr>
      </w:pPr>
      <w:r w:rsidRPr="003722B0">
        <w:rPr>
          <w:rFonts w:ascii="Arial" w:hAnsi="Arial" w:cs="Arial"/>
        </w:rPr>
        <w:lastRenderedPageBreak/>
        <mc:AlternateContent>
          <mc:Choice Requires="wps">
            <w:drawing>
              <wp:anchor distT="45720" distB="45720" distL="114300" distR="114300" simplePos="0" relativeHeight="251658240" behindDoc="0" locked="0" layoutInCell="1" allowOverlap="1" wp14:anchorId="3BD9ABCE" wp14:editId="3822437D">
                <wp:simplePos x="0" y="0"/>
                <wp:positionH relativeFrom="column">
                  <wp:posOffset>1911705</wp:posOffset>
                </wp:positionH>
                <wp:positionV relativeFrom="paragraph">
                  <wp:posOffset>66551</wp:posOffset>
                </wp:positionV>
                <wp:extent cx="4061460" cy="3633470"/>
                <wp:effectExtent l="0" t="0" r="15240" b="24130"/>
                <wp:wrapSquare wrapText="bothSides"/>
                <wp:docPr id="9766078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1460" cy="3633470"/>
                        </a:xfrm>
                        <a:prstGeom prst="rect">
                          <a:avLst/>
                        </a:prstGeom>
                        <a:solidFill>
                          <a:srgbClr val="FFFFFF"/>
                        </a:solidFill>
                        <a:ln w="9525">
                          <a:solidFill>
                            <a:srgbClr val="000000"/>
                          </a:solidFill>
                          <a:miter lim="800000"/>
                          <a:headEnd/>
                          <a:tailEnd/>
                        </a:ln>
                      </wps:spPr>
                      <wps:txbx>
                        <w:txbxContent>
                          <w:p w14:paraId="375C2832" w14:textId="3BCD956E" w:rsidR="00777526" w:rsidRPr="003722B0" w:rsidRDefault="00777526" w:rsidP="00C46765">
                            <w:pPr>
                              <w:ind w:right="-296"/>
                            </w:pPr>
                            <w:r w:rsidRPr="003722B0">
                              <w:rPr>
                                <w:rFonts w:ascii="Aptos" w:hAnsi="Aptos"/>
                              </w:rPr>
                              <w:drawing>
                                <wp:inline distT="0" distB="0" distL="0" distR="0" wp14:anchorId="4679F89B" wp14:editId="1F2B88CA">
                                  <wp:extent cx="3966867" cy="3375142"/>
                                  <wp:effectExtent l="0" t="0" r="0" b="3175"/>
                                  <wp:docPr id="1536158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618803" name=""/>
                                          <pic:cNvPicPr/>
                                        </pic:nvPicPr>
                                        <pic:blipFill>
                                          <a:blip r:embed="rId12" cstate="email">
                                            <a:extLst>
                                              <a:ext uri="{28A0092B-C50C-407E-A947-70E740481C1C}">
                                                <a14:useLocalDpi xmlns:a14="http://schemas.microsoft.com/office/drawing/2010/main"/>
                                              </a:ext>
                                            </a:extLst>
                                          </a:blip>
                                          <a:stretch>
                                            <a:fillRect/>
                                          </a:stretch>
                                        </pic:blipFill>
                                        <pic:spPr>
                                          <a:xfrm>
                                            <a:off x="0" y="0"/>
                                            <a:ext cx="4017798" cy="3418476"/>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BD9ABCE" id="_x0000_t202" coordsize="21600,21600" o:spt="202" path="m,l,21600r21600,l21600,xe">
                <v:stroke joinstyle="miter"/>
                <v:path gradientshapeok="t" o:connecttype="rect"/>
              </v:shapetype>
              <v:shape id="Text Box 2" o:spid="_x0000_s1026" type="#_x0000_t202" style="position:absolute;left:0;text-align:left;margin-left:150.55pt;margin-top:5.25pt;width:319.8pt;height:286.1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">
                <v:textbox>
                  <w:txbxContent>
                    <w:p w14:paraId="375C2832" w14:textId="3BCD956E" w:rsidR="00777526" w:rsidRPr="003722B0" w:rsidRDefault="00777526" w:rsidP="00C46765">
                      <w:pPr>
                        <w:ind w:right="-296"/>
                      </w:pPr>
                      <w:r w:rsidRPr="003722B0">
                        <w:rPr>
                          <w:rFonts w:ascii="Aptos" w:hAnsi="Aptos"/>
                        </w:rPr>
                        <w:drawing>
                          <wp:inline distT="0" distB="0" distL="0" distR="0" wp14:anchorId="4679F89B" wp14:editId="1F2B88CA">
                            <wp:extent cx="3966867" cy="3375142"/>
                            <wp:effectExtent l="0" t="0" r="0" b="3175"/>
                            <wp:docPr id="1536158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618803" name=""/>
                                    <pic:cNvPicPr/>
                                  </pic:nvPicPr>
                                  <pic:blipFill>
                                    <a:blip r:embed="rId12" cstate="email">
                                      <a:extLst>
                                        <a:ext uri="{28A0092B-C50C-407E-A947-70E740481C1C}">
                                          <a14:useLocalDpi xmlns:a14="http://schemas.microsoft.com/office/drawing/2010/main"/>
                                        </a:ext>
                                      </a:extLst>
                                    </a:blip>
                                    <a:stretch>
                                      <a:fillRect/>
                                    </a:stretch>
                                  </pic:blipFill>
                                  <pic:spPr>
                                    <a:xfrm>
                                      <a:off x="0" y="0"/>
                                      <a:ext cx="4017798" cy="3418476"/>
                                    </a:xfrm>
                                    <a:prstGeom prst="rect">
                                      <a:avLst/>
                                    </a:prstGeom>
                                  </pic:spPr>
                                </pic:pic>
                              </a:graphicData>
                            </a:graphic>
                          </wp:inline>
                        </w:drawing>
                      </w:r>
                    </w:p>
                  </w:txbxContent>
                </v:textbox>
                <w10:wrap type="square"/>
              </v:shape>
            </w:pict>
          </mc:Fallback>
        </mc:AlternateContent>
      </w:r>
    </w:p>
    <w:p w14:paraId="290DBDDF" w14:textId="6D672786" w:rsidR="006D25DD" w:rsidRPr="003722B0" w:rsidRDefault="006D25DD" w:rsidP="0016302F">
      <w:pPr>
        <w:pStyle w:val="Heading2"/>
        <w:numPr>
          <w:ilvl w:val="1"/>
          <w:numId w:val="10"/>
        </w:numPr>
        <w:spacing w:before="120" w:after="240"/>
        <w:rPr>
          <w:rStyle w:val="BodyTextChar"/>
          <w:rFonts w:ascii="Arial" w:hAnsi="Arial" w:cs="Arial"/>
          <w:b/>
          <w:bCs/>
          <w:color w:val="007BB8"/>
          <w:sz w:val="22"/>
          <w:szCs w:val="22"/>
        </w:rPr>
      </w:pPr>
      <w:bookmarkStart w:id="9" w:name="_Toc203632133"/>
      <w:bookmarkStart w:id="10" w:name="_Toc205930565"/>
      <w:r w:rsidRPr="003722B0">
        <w:rPr>
          <w:rStyle w:val="BodyTextChar"/>
          <w:rFonts w:ascii="Arial" w:hAnsi="Arial" w:cs="Arial"/>
          <w:b/>
          <w:bCs/>
          <w:color w:val="007BB8"/>
          <w:sz w:val="22"/>
          <w:szCs w:val="22"/>
        </w:rPr>
        <w:t>Location</w:t>
      </w:r>
      <w:bookmarkEnd w:id="9"/>
      <w:bookmarkEnd w:id="10"/>
    </w:p>
    <w:p w14:paraId="0F39CED5" w14:textId="5C853259" w:rsidR="006D25DD" w:rsidRPr="003722B0" w:rsidRDefault="006D25DD" w:rsidP="00777526">
      <w:pPr>
        <w:rPr>
          <w:rFonts w:ascii="Arial" w:hAnsi="Arial" w:cs="Arial"/>
        </w:rPr>
      </w:pPr>
      <w:r w:rsidRPr="003722B0">
        <w:rPr>
          <w:rFonts w:ascii="Arial" w:hAnsi="Arial" w:cs="Arial"/>
        </w:rPr>
        <w:t xml:space="preserve">Vietnam - Mekong and tributary riverine communities in Soc Trang Province in the Mekong Delta </w:t>
      </w:r>
    </w:p>
    <w:p w14:paraId="37C08B69" w14:textId="4CCED7F3" w:rsidR="006D25DD" w:rsidRPr="003722B0" w:rsidRDefault="006D25DD">
      <w:pPr>
        <w:pStyle w:val="ListParagraph"/>
        <w:numPr>
          <w:ilvl w:val="1"/>
          <w:numId w:val="2"/>
        </w:numPr>
        <w:spacing w:after="0"/>
        <w:ind w:left="426"/>
        <w:rPr>
          <w:rFonts w:ascii="Arial" w:hAnsi="Arial" w:cs="Arial"/>
        </w:rPr>
      </w:pPr>
      <w:r w:rsidRPr="003722B0">
        <w:rPr>
          <w:rFonts w:ascii="Arial" w:hAnsi="Arial" w:cs="Arial"/>
        </w:rPr>
        <w:t>Phong Nam Commune - population 5,080, Ke Sach district</w:t>
      </w:r>
    </w:p>
    <w:p w14:paraId="70B1004D" w14:textId="687F351E" w:rsidR="006D25DD" w:rsidRPr="003722B0" w:rsidRDefault="006D25DD">
      <w:pPr>
        <w:pStyle w:val="ListParagraph"/>
        <w:numPr>
          <w:ilvl w:val="1"/>
          <w:numId w:val="2"/>
        </w:numPr>
        <w:spacing w:after="0"/>
        <w:ind w:left="426"/>
        <w:rPr>
          <w:rFonts w:ascii="Arial" w:hAnsi="Arial" w:cs="Arial"/>
        </w:rPr>
      </w:pPr>
      <w:r w:rsidRPr="003722B0">
        <w:rPr>
          <w:rFonts w:ascii="Arial" w:hAnsi="Arial" w:cs="Arial"/>
        </w:rPr>
        <w:t>An Thanh Dong Commune - population 9,159, Cu Lao Dung district</w:t>
      </w:r>
      <w:r w:rsidR="0015489D" w:rsidRPr="003722B0">
        <w:rPr>
          <w:rFonts w:ascii="Arial" w:hAnsi="Arial" w:cs="Arial"/>
        </w:rPr>
        <w:t xml:space="preserve"> </w:t>
      </w:r>
    </w:p>
    <w:p w14:paraId="51657CE9" w14:textId="77777777" w:rsidR="006D25DD" w:rsidRPr="003722B0" w:rsidRDefault="006D25DD">
      <w:pPr>
        <w:pStyle w:val="ListParagraph"/>
        <w:numPr>
          <w:ilvl w:val="1"/>
          <w:numId w:val="2"/>
        </w:numPr>
        <w:spacing w:after="0"/>
        <w:ind w:left="426"/>
        <w:rPr>
          <w:rFonts w:ascii="Arial" w:hAnsi="Arial" w:cs="Arial"/>
        </w:rPr>
      </w:pPr>
      <w:r w:rsidRPr="003722B0">
        <w:rPr>
          <w:rFonts w:ascii="Arial" w:hAnsi="Arial" w:cs="Arial"/>
        </w:rPr>
        <w:t>Song Phung Commune - population 7,077, Long Phu district</w:t>
      </w:r>
    </w:p>
    <w:p w14:paraId="027F379E" w14:textId="77777777" w:rsidR="00632E60" w:rsidRPr="003722B0" w:rsidRDefault="00632E60" w:rsidP="00632E60">
      <w:pPr>
        <w:spacing w:after="0"/>
        <w:rPr>
          <w:rFonts w:ascii="Arial" w:hAnsi="Arial" w:cs="Arial"/>
        </w:rPr>
      </w:pPr>
    </w:p>
    <w:p w14:paraId="6F87A2D4" w14:textId="77777777" w:rsidR="00777526" w:rsidRPr="003722B0" w:rsidRDefault="00777526" w:rsidP="00F64625">
      <w:pPr>
        <w:spacing w:after="0" w:line="257" w:lineRule="auto"/>
        <w:jc w:val="both"/>
        <w:rPr>
          <w:rFonts w:ascii="Arial" w:hAnsi="Arial" w:cs="Arial"/>
        </w:rPr>
      </w:pPr>
    </w:p>
    <w:p w14:paraId="6397829F" w14:textId="6FEC8F92" w:rsidR="00161C2D" w:rsidRPr="003722B0" w:rsidRDefault="00161C2D" w:rsidP="00161C2D">
      <w:pPr>
        <w:rPr>
          <w:rStyle w:val="BodyTextChar"/>
          <w:rFonts w:ascii="Arial" w:hAnsi="Arial" w:cs="Arial"/>
          <w:b/>
          <w:bCs/>
          <w:color w:val="0070C0"/>
          <w:sz w:val="22"/>
          <w:szCs w:val="22"/>
          <w:u w:val="single"/>
        </w:rPr>
      </w:pPr>
      <w:bookmarkStart w:id="11" w:name="_Toc203632134"/>
      <w:r w:rsidRPr="003722B0">
        <w:rPr>
          <w:rFonts w:ascii="Arial" w:hAnsi="Arial" w:cs="Arial"/>
        </w:rPr>
        <mc:AlternateContent>
          <mc:Choice Requires="wps">
            <w:drawing>
              <wp:anchor distT="0" distB="0" distL="114300" distR="114300" simplePos="0" relativeHeight="251658241" behindDoc="0" locked="0" layoutInCell="1" allowOverlap="1" wp14:anchorId="18E584AB" wp14:editId="5D017373">
                <wp:simplePos x="0" y="0"/>
                <wp:positionH relativeFrom="column">
                  <wp:posOffset>2185670</wp:posOffset>
                </wp:positionH>
                <wp:positionV relativeFrom="paragraph">
                  <wp:posOffset>106680</wp:posOffset>
                </wp:positionV>
                <wp:extent cx="3850005" cy="193675"/>
                <wp:effectExtent l="0" t="0" r="0" b="0"/>
                <wp:wrapSquare wrapText="bothSides"/>
                <wp:docPr id="1642705990" name="Text Box 1"/>
                <wp:cNvGraphicFramePr/>
                <a:graphic xmlns:a="http://schemas.openxmlformats.org/drawingml/2006/main">
                  <a:graphicData uri="http://schemas.microsoft.com/office/word/2010/wordprocessingShape">
                    <wps:wsp>
                      <wps:cNvSpPr txBox="1"/>
                      <wps:spPr>
                        <a:xfrm>
                          <a:off x="0" y="0"/>
                          <a:ext cx="3850005" cy="193675"/>
                        </a:xfrm>
                        <a:prstGeom prst="rect">
                          <a:avLst/>
                        </a:prstGeom>
                        <a:solidFill>
                          <a:prstClr val="white"/>
                        </a:solidFill>
                        <a:ln>
                          <a:noFill/>
                        </a:ln>
                      </wps:spPr>
                      <wps:txbx>
                        <w:txbxContent>
                          <w:p w14:paraId="05A9795E" w14:textId="10E976ED" w:rsidR="002C73E1" w:rsidRPr="003722B0" w:rsidRDefault="002C73E1" w:rsidP="00E26238">
                            <w:pPr>
                              <w:pStyle w:val="Caption"/>
                              <w:jc w:val="center"/>
                              <w:rPr>
                                <w:rFonts w:ascii="Arial" w:hAnsi="Arial" w:cs="Arial"/>
                                <w:sz w:val="26"/>
                                <w:szCs w:val="26"/>
                              </w:rPr>
                            </w:pPr>
                            <w:bookmarkStart w:id="12" w:name="_Toc205931363"/>
                            <w:r w:rsidRPr="003722B0">
                              <w:rPr>
                                <w:rFonts w:ascii="Arial" w:hAnsi="Arial" w:cs="Arial"/>
                              </w:rPr>
                              <w:t xml:space="preserve">Figure </w:t>
                            </w:r>
                            <w:r w:rsidRPr="003722B0">
                              <w:rPr>
                                <w:rFonts w:ascii="Arial" w:hAnsi="Arial" w:cs="Arial"/>
                              </w:rPr>
                              <w:fldChar w:fldCharType="begin"/>
                            </w:r>
                            <w:r w:rsidRPr="003722B0">
                              <w:rPr>
                                <w:rFonts w:ascii="Arial" w:hAnsi="Arial" w:cs="Arial"/>
                              </w:rPr>
                              <w:instrText xml:space="preserve"> SEQ Figure \* ARABIC </w:instrText>
                            </w:r>
                            <w:r w:rsidRPr="003722B0">
                              <w:rPr>
                                <w:rFonts w:ascii="Arial" w:hAnsi="Arial" w:cs="Arial"/>
                              </w:rPr>
                              <w:fldChar w:fldCharType="separate"/>
                            </w:r>
                            <w:r w:rsidR="006C163F" w:rsidRPr="003722B0">
                              <w:rPr>
                                <w:rFonts w:ascii="Arial" w:hAnsi="Arial" w:cs="Arial"/>
                              </w:rPr>
                              <w:t>1</w:t>
                            </w:r>
                            <w:r w:rsidRPr="003722B0">
                              <w:rPr>
                                <w:rFonts w:ascii="Arial" w:hAnsi="Arial" w:cs="Arial"/>
                              </w:rPr>
                              <w:fldChar w:fldCharType="end"/>
                            </w:r>
                            <w:r w:rsidR="0015489D" w:rsidRPr="003722B0">
                              <w:rPr>
                                <w:rFonts w:ascii="Arial" w:hAnsi="Arial" w:cs="Arial"/>
                              </w:rPr>
                              <w:t xml:space="preserve"> </w:t>
                            </w:r>
                            <w:r w:rsidRPr="003722B0">
                              <w:rPr>
                                <w:rFonts w:ascii="Arial" w:hAnsi="Arial" w:cs="Arial"/>
                              </w:rPr>
                              <w:t xml:space="preserve">Project site: 2 of 3 </w:t>
                            </w:r>
                            <w:r w:rsidR="00501F49" w:rsidRPr="003722B0">
                              <w:rPr>
                                <w:rFonts w:ascii="Arial" w:hAnsi="Arial" w:cs="Arial"/>
                              </w:rPr>
                              <w:t>communes’</w:t>
                            </w:r>
                            <w:r w:rsidRPr="003722B0">
                              <w:rPr>
                                <w:rFonts w:ascii="Arial" w:hAnsi="Arial" w:cs="Arial"/>
                              </w:rPr>
                              <w:t xml:space="preserve"> sites are Islands</w:t>
                            </w:r>
                            <w:bookmarkEnd w:id="12"/>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E584AB" id="Text Box 1" o:spid="_x0000_s1027" type="#_x0000_t202" style="position:absolute;margin-left:172.1pt;margin-top:8.4pt;width:303.15pt;height:15.2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" stroked="f">
                <v:textbox inset="0,0,0,0">
                  <w:txbxContent>
                    <w:p w14:paraId="05A9795E" w14:textId="10E976ED" w:rsidR="002C73E1" w:rsidRPr="003722B0" w:rsidRDefault="002C73E1" w:rsidP="00E26238">
                      <w:pPr>
                        <w:pStyle w:val="Caption"/>
                        <w:jc w:val="center"/>
                        <w:rPr>
                          <w:rFonts w:ascii="Arial" w:hAnsi="Arial" w:cs="Arial"/>
                          <w:sz w:val="26"/>
                          <w:szCs w:val="26"/>
                        </w:rPr>
                      </w:pPr>
                      <w:bookmarkStart w:id="13" w:name="_Toc205931363"/>
                      <w:r w:rsidRPr="003722B0">
                        <w:rPr>
                          <w:rFonts w:ascii="Arial" w:hAnsi="Arial" w:cs="Arial"/>
                        </w:rPr>
                        <w:t xml:space="preserve">Figure </w:t>
                      </w:r>
                      <w:r w:rsidRPr="003722B0">
                        <w:rPr>
                          <w:rFonts w:ascii="Arial" w:hAnsi="Arial" w:cs="Arial"/>
                        </w:rPr>
                        <w:fldChar w:fldCharType="begin"/>
                      </w:r>
                      <w:r w:rsidRPr="003722B0">
                        <w:rPr>
                          <w:rFonts w:ascii="Arial" w:hAnsi="Arial" w:cs="Arial"/>
                        </w:rPr>
                        <w:instrText xml:space="preserve"> SEQ Figure \* ARABIC </w:instrText>
                      </w:r>
                      <w:r w:rsidRPr="003722B0">
                        <w:rPr>
                          <w:rFonts w:ascii="Arial" w:hAnsi="Arial" w:cs="Arial"/>
                        </w:rPr>
                        <w:fldChar w:fldCharType="separate"/>
                      </w:r>
                      <w:r w:rsidR="006C163F" w:rsidRPr="003722B0">
                        <w:rPr>
                          <w:rFonts w:ascii="Arial" w:hAnsi="Arial" w:cs="Arial"/>
                        </w:rPr>
                        <w:t>1</w:t>
                      </w:r>
                      <w:r w:rsidRPr="003722B0">
                        <w:rPr>
                          <w:rFonts w:ascii="Arial" w:hAnsi="Arial" w:cs="Arial"/>
                        </w:rPr>
                        <w:fldChar w:fldCharType="end"/>
                      </w:r>
                      <w:r w:rsidR="0015489D" w:rsidRPr="003722B0">
                        <w:rPr>
                          <w:rFonts w:ascii="Arial" w:hAnsi="Arial" w:cs="Arial"/>
                        </w:rPr>
                        <w:t xml:space="preserve"> </w:t>
                      </w:r>
                      <w:r w:rsidRPr="003722B0">
                        <w:rPr>
                          <w:rFonts w:ascii="Arial" w:hAnsi="Arial" w:cs="Arial"/>
                        </w:rPr>
                        <w:t xml:space="preserve">Project site: 2 of 3 </w:t>
                      </w:r>
                      <w:r w:rsidR="00501F49" w:rsidRPr="003722B0">
                        <w:rPr>
                          <w:rFonts w:ascii="Arial" w:hAnsi="Arial" w:cs="Arial"/>
                        </w:rPr>
                        <w:t>communes’</w:t>
                      </w:r>
                      <w:r w:rsidRPr="003722B0">
                        <w:rPr>
                          <w:rFonts w:ascii="Arial" w:hAnsi="Arial" w:cs="Arial"/>
                        </w:rPr>
                        <w:t xml:space="preserve"> sites are Islands</w:t>
                      </w:r>
                      <w:bookmarkEnd w:id="13"/>
                    </w:p>
                  </w:txbxContent>
                </v:textbox>
                <w10:wrap type="square"/>
              </v:shape>
            </w:pict>
          </mc:Fallback>
        </mc:AlternateContent>
      </w:r>
    </w:p>
    <w:p w14:paraId="2EC46A14" w14:textId="4EBAD0E4" w:rsidR="00D72280" w:rsidRPr="003722B0" w:rsidRDefault="00D72280" w:rsidP="00161C2D">
      <w:pPr>
        <w:rPr>
          <w:rStyle w:val="BodyTextChar"/>
          <w:rFonts w:ascii="Arial" w:hAnsi="Arial" w:cs="Arial"/>
          <w:b/>
          <w:bCs/>
          <w:color w:val="0070C0"/>
          <w:sz w:val="22"/>
          <w:szCs w:val="22"/>
          <w:u w:val="single"/>
        </w:rPr>
      </w:pPr>
    </w:p>
    <w:p w14:paraId="534E76CC" w14:textId="5FDBC731" w:rsidR="001259EA" w:rsidRPr="003722B0" w:rsidRDefault="001259EA" w:rsidP="007E5E2D">
      <w:pPr>
        <w:pStyle w:val="Heading1"/>
        <w:spacing w:after="240" w:line="238" w:lineRule="auto"/>
        <w:jc w:val="both"/>
        <w:rPr>
          <w:rStyle w:val="BodyTextChar"/>
          <w:rFonts w:ascii="Arial" w:hAnsi="Arial" w:cs="Arial"/>
          <w:b/>
          <w:bCs/>
          <w:color w:val="0070C0"/>
          <w:sz w:val="22"/>
          <w:szCs w:val="22"/>
          <w:u w:val="single"/>
        </w:rPr>
      </w:pPr>
      <w:bookmarkStart w:id="14" w:name="_Toc205930566"/>
      <w:r w:rsidRPr="003722B0">
        <w:rPr>
          <w:rStyle w:val="BodyTextChar"/>
          <w:rFonts w:ascii="Arial" w:hAnsi="Arial" w:cs="Arial"/>
          <w:b/>
          <w:bCs/>
          <w:color w:val="0070C0"/>
          <w:sz w:val="22"/>
          <w:szCs w:val="22"/>
          <w:u w:val="single"/>
        </w:rPr>
        <w:t xml:space="preserve">Part II. Overview of the </w:t>
      </w:r>
      <w:bookmarkEnd w:id="11"/>
      <w:r w:rsidR="00D72280" w:rsidRPr="003722B0">
        <w:rPr>
          <w:rStyle w:val="BodyTextChar"/>
          <w:rFonts w:ascii="Arial" w:hAnsi="Arial" w:cs="Arial"/>
          <w:b/>
          <w:bCs/>
          <w:color w:val="0070C0"/>
          <w:sz w:val="22"/>
          <w:szCs w:val="22"/>
          <w:u w:val="single"/>
        </w:rPr>
        <w:t xml:space="preserve">Story </w:t>
      </w:r>
      <w:r w:rsidR="0081192B" w:rsidRPr="003722B0">
        <w:rPr>
          <w:rStyle w:val="BodyTextChar"/>
          <w:rFonts w:ascii="Arial" w:hAnsi="Arial" w:cs="Arial"/>
          <w:b/>
          <w:bCs/>
          <w:color w:val="0070C0"/>
          <w:sz w:val="22"/>
          <w:szCs w:val="22"/>
          <w:u w:val="single"/>
        </w:rPr>
        <w:t>telling and documentation</w:t>
      </w:r>
      <w:bookmarkEnd w:id="14"/>
      <w:r w:rsidR="005A5E48" w:rsidRPr="003722B0">
        <w:rPr>
          <w:rStyle w:val="BodyTextChar"/>
          <w:rFonts w:ascii="Arial" w:hAnsi="Arial" w:cs="Arial"/>
          <w:b/>
          <w:bCs/>
          <w:color w:val="0070C0"/>
          <w:sz w:val="22"/>
          <w:szCs w:val="22"/>
          <w:u w:val="single"/>
        </w:rPr>
        <w:t xml:space="preserve"> </w:t>
      </w:r>
    </w:p>
    <w:p w14:paraId="7A71402A" w14:textId="36927D3D" w:rsidR="001259EA" w:rsidRPr="003722B0" w:rsidRDefault="001259EA" w:rsidP="0016302F">
      <w:pPr>
        <w:pStyle w:val="Heading2"/>
        <w:numPr>
          <w:ilvl w:val="1"/>
          <w:numId w:val="11"/>
        </w:numPr>
        <w:spacing w:before="120" w:after="240"/>
        <w:rPr>
          <w:rStyle w:val="BodyTextChar"/>
          <w:rFonts w:ascii="Arial" w:hAnsi="Arial" w:cs="Arial"/>
          <w:b/>
          <w:bCs/>
          <w:i/>
          <w:iCs/>
          <w:color w:val="auto"/>
          <w:sz w:val="22"/>
          <w:szCs w:val="22"/>
        </w:rPr>
      </w:pPr>
      <w:bookmarkStart w:id="15" w:name="_Toc203632136"/>
      <w:bookmarkStart w:id="16" w:name="_Toc205930567"/>
      <w:r w:rsidRPr="003722B0">
        <w:rPr>
          <w:rStyle w:val="BodyTextChar"/>
          <w:rFonts w:ascii="Arial" w:hAnsi="Arial" w:cs="Arial"/>
          <w:b/>
          <w:bCs/>
          <w:i/>
          <w:iCs/>
          <w:color w:val="auto"/>
          <w:sz w:val="22"/>
          <w:szCs w:val="22"/>
        </w:rPr>
        <w:t>Methodologies</w:t>
      </w:r>
      <w:bookmarkEnd w:id="15"/>
      <w:bookmarkEnd w:id="16"/>
      <w:r w:rsidRPr="003722B0">
        <w:rPr>
          <w:rStyle w:val="BodyTextChar"/>
          <w:rFonts w:ascii="Arial" w:hAnsi="Arial" w:cs="Arial"/>
          <w:b/>
          <w:bCs/>
          <w:i/>
          <w:iCs/>
          <w:color w:val="auto"/>
          <w:sz w:val="22"/>
          <w:szCs w:val="22"/>
        </w:rPr>
        <w:t xml:space="preserve"> </w:t>
      </w:r>
    </w:p>
    <w:p w14:paraId="36E1A41C" w14:textId="18EDD0C4" w:rsidR="009571F1" w:rsidRPr="003722B0" w:rsidRDefault="00E8194B" w:rsidP="002B3E23">
      <w:pPr>
        <w:jc w:val="both"/>
        <w:rPr>
          <w:rFonts w:ascii="Arial" w:eastAsia="Oxfam TSTAR PRO" w:hAnsi="Arial" w:cs="Arial"/>
        </w:rPr>
      </w:pPr>
      <w:r w:rsidRPr="003722B0">
        <w:rPr>
          <w:rFonts w:ascii="Arial" w:eastAsia="Oxfam TSTAR PRO" w:hAnsi="Arial" w:cs="Arial"/>
        </w:rPr>
        <w:t>The consultancy team applied the following data collection methods, using a gender-sensitive, inclusive, and participatory approach:</w:t>
      </w:r>
    </w:p>
    <w:p w14:paraId="448ADF14" w14:textId="4CD9A380" w:rsidR="0039370D" w:rsidRPr="003722B0" w:rsidRDefault="009571F1" w:rsidP="0016302F">
      <w:pPr>
        <w:pStyle w:val="ListParagraph"/>
        <w:numPr>
          <w:ilvl w:val="0"/>
          <w:numId w:val="7"/>
        </w:numPr>
        <w:spacing w:before="240" w:line="238" w:lineRule="auto"/>
        <w:rPr>
          <w:rFonts w:ascii="Arial" w:hAnsi="Arial" w:cs="Arial"/>
        </w:rPr>
      </w:pPr>
      <w:r w:rsidRPr="003722B0">
        <w:rPr>
          <w:rFonts w:ascii="Arial" w:hAnsi="Arial" w:cs="Arial"/>
        </w:rPr>
        <w:t xml:space="preserve">Qualitative method: </w:t>
      </w:r>
      <w:r w:rsidR="004241C5" w:rsidRPr="003722B0">
        <w:rPr>
          <w:rFonts w:ascii="Arial" w:hAnsi="Arial" w:cs="Arial"/>
        </w:rPr>
        <w:t xml:space="preserve">(1) </w:t>
      </w:r>
      <w:r w:rsidR="0039370D" w:rsidRPr="003722B0">
        <w:rPr>
          <w:rFonts w:ascii="Arial" w:hAnsi="Arial" w:cs="Arial"/>
        </w:rPr>
        <w:t xml:space="preserve">Document </w:t>
      </w:r>
      <w:r w:rsidRPr="003722B0">
        <w:rPr>
          <w:rFonts w:ascii="Arial" w:hAnsi="Arial" w:cs="Arial"/>
        </w:rPr>
        <w:t>review, (</w:t>
      </w:r>
      <w:r w:rsidR="0039370D" w:rsidRPr="003722B0">
        <w:rPr>
          <w:rFonts w:ascii="Arial" w:hAnsi="Arial" w:cs="Arial"/>
        </w:rPr>
        <w:t xml:space="preserve">2) Key Informant Interviews (KIIs) (3) Focus Group Discussions (FGDs) </w:t>
      </w:r>
      <w:r w:rsidRPr="003722B0">
        <w:rPr>
          <w:rFonts w:ascii="Arial" w:hAnsi="Arial" w:cs="Arial"/>
        </w:rPr>
        <w:t xml:space="preserve">and (4) </w:t>
      </w:r>
      <w:r w:rsidR="00620695" w:rsidRPr="003722B0">
        <w:rPr>
          <w:rFonts w:ascii="Arial" w:hAnsi="Arial" w:cs="Arial"/>
        </w:rPr>
        <w:t>Field</w:t>
      </w:r>
      <w:r w:rsidRPr="003722B0">
        <w:rPr>
          <w:rFonts w:ascii="Arial" w:hAnsi="Arial" w:cs="Arial"/>
        </w:rPr>
        <w:t xml:space="preserve"> observation and taking photos, video clips </w:t>
      </w:r>
    </w:p>
    <w:p w14:paraId="291B2014" w14:textId="38FC79A6" w:rsidR="0081192B" w:rsidRPr="003722B0" w:rsidRDefault="0081192B" w:rsidP="0016302F">
      <w:pPr>
        <w:pStyle w:val="ListParagraph"/>
        <w:numPr>
          <w:ilvl w:val="0"/>
          <w:numId w:val="7"/>
        </w:numPr>
        <w:spacing w:before="240" w:line="238" w:lineRule="auto"/>
        <w:rPr>
          <w:rFonts w:ascii="Arial" w:hAnsi="Arial" w:cs="Arial"/>
        </w:rPr>
      </w:pPr>
      <w:r w:rsidRPr="003722B0">
        <w:rPr>
          <w:rFonts w:ascii="Arial" w:hAnsi="Arial" w:cs="Arial"/>
        </w:rPr>
        <w:t>Follow</w:t>
      </w:r>
      <w:r w:rsidR="00BD3062" w:rsidRPr="003722B0">
        <w:rPr>
          <w:rFonts w:ascii="Arial" w:hAnsi="Arial" w:cs="Arial"/>
        </w:rPr>
        <w:t>ing</w:t>
      </w:r>
      <w:r w:rsidRPr="003722B0">
        <w:rPr>
          <w:rFonts w:ascii="Arial" w:hAnsi="Arial" w:cs="Arial"/>
        </w:rPr>
        <w:t xml:space="preserve"> the Oxfam guidelines and learning examples from countries in the region.</w:t>
      </w:r>
    </w:p>
    <w:p w14:paraId="4D7C5EE4" w14:textId="38E5F46A" w:rsidR="001259EA" w:rsidRPr="003722B0" w:rsidRDefault="64F70BB5" w:rsidP="64F70BB5">
      <w:pPr>
        <w:pStyle w:val="Heading2"/>
        <w:numPr>
          <w:ilvl w:val="2"/>
          <w:numId w:val="11"/>
        </w:numPr>
        <w:spacing w:before="120" w:after="240"/>
        <w:rPr>
          <w:rStyle w:val="BodyTextChar"/>
          <w:rFonts w:ascii="Arial" w:hAnsi="Arial" w:cs="Arial"/>
          <w:b/>
          <w:bCs/>
          <w:i/>
          <w:iCs/>
          <w:color w:val="auto"/>
          <w:sz w:val="22"/>
          <w:szCs w:val="22"/>
        </w:rPr>
      </w:pPr>
      <w:bookmarkStart w:id="17" w:name="bookmark44"/>
      <w:bookmarkStart w:id="18" w:name="_Toc201958051"/>
      <w:bookmarkStart w:id="19" w:name="_Toc203632138"/>
      <w:bookmarkStart w:id="20" w:name="_Toc205930568"/>
      <w:r w:rsidRPr="003722B0">
        <w:rPr>
          <w:rStyle w:val="BodyTextChar"/>
          <w:rFonts w:ascii="Arial" w:hAnsi="Arial" w:cs="Arial"/>
          <w:b/>
          <w:bCs/>
          <w:i/>
          <w:iCs/>
          <w:color w:val="auto"/>
          <w:sz w:val="22"/>
          <w:szCs w:val="22"/>
        </w:rPr>
        <w:t xml:space="preserve">Development of framework and story </w:t>
      </w:r>
      <w:bookmarkEnd w:id="17"/>
      <w:bookmarkEnd w:id="18"/>
      <w:bookmarkEnd w:id="19"/>
      <w:r w:rsidRPr="003722B0">
        <w:rPr>
          <w:rStyle w:val="BodyTextChar"/>
          <w:rFonts w:ascii="Arial" w:hAnsi="Arial" w:cs="Arial"/>
          <w:b/>
          <w:bCs/>
          <w:i/>
          <w:iCs/>
          <w:color w:val="auto"/>
          <w:sz w:val="22"/>
          <w:szCs w:val="22"/>
        </w:rPr>
        <w:t>collection tools</w:t>
      </w:r>
      <w:bookmarkEnd w:id="20"/>
    </w:p>
    <w:p w14:paraId="370075F5" w14:textId="77777777" w:rsidR="00996F3E" w:rsidRPr="003722B0" w:rsidRDefault="00996F3E">
      <w:pPr>
        <w:pStyle w:val="Heading4"/>
        <w:numPr>
          <w:ilvl w:val="0"/>
          <w:numId w:val="5"/>
        </w:numPr>
        <w:spacing w:line="238" w:lineRule="auto"/>
        <w:rPr>
          <w:rFonts w:ascii="Arial" w:eastAsia="Calibri" w:hAnsi="Arial" w:cs="Arial"/>
          <w:b/>
          <w:bCs/>
          <w:color w:val="000000"/>
        </w:rPr>
      </w:pPr>
      <w:r w:rsidRPr="003722B0">
        <w:rPr>
          <w:rFonts w:ascii="Arial" w:eastAsia="Calibri" w:hAnsi="Arial" w:cs="Arial"/>
          <w:b/>
          <w:bCs/>
          <w:color w:val="000000"/>
        </w:rPr>
        <w:t>Key Informant Interviews (KIIs)</w:t>
      </w:r>
    </w:p>
    <w:p w14:paraId="27BA0D46" w14:textId="1BF6FC9D" w:rsidR="00996F3E" w:rsidRPr="003722B0" w:rsidRDefault="00996F3E" w:rsidP="00996F3E">
      <w:pPr>
        <w:spacing w:before="240" w:after="240" w:line="238" w:lineRule="auto"/>
        <w:jc w:val="both"/>
        <w:rPr>
          <w:rFonts w:ascii="Arial" w:hAnsi="Arial" w:cs="Arial"/>
        </w:rPr>
      </w:pPr>
      <w:r w:rsidRPr="003722B0">
        <w:rPr>
          <w:rFonts w:ascii="Arial" w:hAnsi="Arial" w:cs="Arial"/>
        </w:rPr>
        <w:t xml:space="preserve">To gather information for the </w:t>
      </w:r>
      <w:r w:rsidR="0081192B" w:rsidRPr="003722B0">
        <w:rPr>
          <w:rFonts w:ascii="Arial" w:hAnsi="Arial" w:cs="Arial"/>
        </w:rPr>
        <w:t>Story development</w:t>
      </w:r>
      <w:r w:rsidRPr="003722B0">
        <w:rPr>
          <w:rFonts w:ascii="Arial" w:hAnsi="Arial" w:cs="Arial"/>
        </w:rPr>
        <w:t>, the consultancy team applied</w:t>
      </w:r>
      <w:r w:rsidR="002D220D" w:rsidRPr="003722B0">
        <w:rPr>
          <w:rFonts w:ascii="Arial" w:hAnsi="Arial" w:cs="Arial"/>
        </w:rPr>
        <w:t xml:space="preserve"> a</w:t>
      </w:r>
      <w:r w:rsidRPr="003722B0">
        <w:rPr>
          <w:rFonts w:ascii="Arial" w:hAnsi="Arial" w:cs="Arial"/>
        </w:rPr>
        <w:t xml:space="preserve"> primary qualitative </w:t>
      </w:r>
      <w:r w:rsidR="002D220D" w:rsidRPr="003722B0">
        <w:rPr>
          <w:rFonts w:ascii="Arial" w:hAnsi="Arial" w:cs="Arial"/>
        </w:rPr>
        <w:t>tool</w:t>
      </w:r>
      <w:r w:rsidRPr="003722B0">
        <w:rPr>
          <w:rFonts w:ascii="Arial" w:hAnsi="Arial" w:cs="Arial"/>
        </w:rPr>
        <w:t xml:space="preserve">: </w:t>
      </w:r>
      <w:r w:rsidRPr="003722B0">
        <w:rPr>
          <w:rStyle w:val="Strong"/>
          <w:rFonts w:ascii="Arial" w:hAnsi="Arial" w:cs="Arial"/>
          <w:b w:val="0"/>
          <w:bCs w:val="0"/>
        </w:rPr>
        <w:t>Key Informant Interviews (KIIs)</w:t>
      </w:r>
      <w:r w:rsidRPr="003722B0">
        <w:rPr>
          <w:rFonts w:ascii="Arial" w:hAnsi="Arial" w:cs="Arial"/>
        </w:rPr>
        <w:t xml:space="preserve"> with key stakeholders. The set of interview </w:t>
      </w:r>
      <w:r w:rsidR="00620695" w:rsidRPr="003722B0">
        <w:rPr>
          <w:rFonts w:ascii="Arial" w:hAnsi="Arial" w:cs="Arial"/>
        </w:rPr>
        <w:t>questionnaires</w:t>
      </w:r>
      <w:r w:rsidRPr="003722B0">
        <w:rPr>
          <w:rFonts w:ascii="Arial" w:hAnsi="Arial" w:cs="Arial"/>
        </w:rPr>
        <w:t xml:space="preserve"> was designed, discussed with </w:t>
      </w:r>
      <w:r w:rsidR="00620695" w:rsidRPr="003722B0">
        <w:rPr>
          <w:rFonts w:ascii="Arial" w:hAnsi="Arial" w:cs="Arial"/>
        </w:rPr>
        <w:t xml:space="preserve">the </w:t>
      </w:r>
      <w:r w:rsidRPr="003722B0">
        <w:rPr>
          <w:rFonts w:ascii="Arial" w:hAnsi="Arial" w:cs="Arial"/>
        </w:rPr>
        <w:t xml:space="preserve">Oxfam team, with </w:t>
      </w:r>
      <w:r w:rsidR="00620695" w:rsidRPr="003722B0">
        <w:rPr>
          <w:rFonts w:ascii="Arial" w:hAnsi="Arial" w:cs="Arial"/>
        </w:rPr>
        <w:t>an</w:t>
      </w:r>
      <w:r w:rsidRPr="003722B0">
        <w:rPr>
          <w:rFonts w:ascii="Arial" w:hAnsi="Arial" w:cs="Arial"/>
        </w:rPr>
        <w:t xml:space="preserve"> open</w:t>
      </w:r>
      <w:r w:rsidRPr="003722B0">
        <w:rPr>
          <w:rStyle w:val="Strong"/>
          <w:rFonts w:ascii="Arial" w:hAnsi="Arial" w:cs="Arial"/>
          <w:b w:val="0"/>
          <w:bCs w:val="0"/>
        </w:rPr>
        <w:t>-ended and flexible</w:t>
      </w:r>
      <w:r w:rsidRPr="003722B0">
        <w:rPr>
          <w:rFonts w:ascii="Arial" w:hAnsi="Arial" w:cs="Arial"/>
        </w:rPr>
        <w:t xml:space="preserve"> structure allowing for adjustments based on the actual context and the specific person involved</w:t>
      </w:r>
      <w:r w:rsidR="00620695" w:rsidRPr="003722B0">
        <w:rPr>
          <w:rFonts w:ascii="Arial" w:hAnsi="Arial" w:cs="Arial"/>
        </w:rPr>
        <w:t>,</w:t>
      </w:r>
      <w:r w:rsidRPr="003722B0">
        <w:rPr>
          <w:rFonts w:ascii="Arial" w:hAnsi="Arial" w:cs="Arial"/>
        </w:rPr>
        <w:t xml:space="preserve"> considering gender </w:t>
      </w:r>
      <w:r w:rsidR="00620695" w:rsidRPr="003722B0">
        <w:rPr>
          <w:rFonts w:ascii="Arial" w:hAnsi="Arial" w:cs="Arial"/>
        </w:rPr>
        <w:t>sensitivity</w:t>
      </w:r>
      <w:r w:rsidRPr="003722B0">
        <w:rPr>
          <w:rFonts w:ascii="Arial" w:hAnsi="Arial" w:cs="Arial"/>
        </w:rPr>
        <w:t xml:space="preserve">. The set of questions </w:t>
      </w:r>
      <w:r w:rsidR="00B145E8" w:rsidRPr="003722B0">
        <w:rPr>
          <w:rFonts w:ascii="Arial" w:hAnsi="Arial" w:cs="Arial"/>
        </w:rPr>
        <w:t>was</w:t>
      </w:r>
      <w:r w:rsidRPr="003722B0">
        <w:rPr>
          <w:rFonts w:ascii="Arial" w:hAnsi="Arial" w:cs="Arial"/>
        </w:rPr>
        <w:t xml:space="preserve"> sent to the partner in the province on week before the practical </w:t>
      </w:r>
      <w:r w:rsidR="00B145E8" w:rsidRPr="003722B0">
        <w:rPr>
          <w:rFonts w:ascii="Arial" w:hAnsi="Arial" w:cs="Arial"/>
        </w:rPr>
        <w:t>field</w:t>
      </w:r>
      <w:r w:rsidRPr="003722B0">
        <w:rPr>
          <w:rFonts w:ascii="Arial" w:hAnsi="Arial" w:cs="Arial"/>
        </w:rPr>
        <w:t xml:space="preserve"> assessment was </w:t>
      </w:r>
      <w:r w:rsidR="00B145E8" w:rsidRPr="003722B0">
        <w:rPr>
          <w:rFonts w:ascii="Arial" w:hAnsi="Arial" w:cs="Arial"/>
        </w:rPr>
        <w:t>carried</w:t>
      </w:r>
      <w:r w:rsidRPr="003722B0">
        <w:rPr>
          <w:rFonts w:ascii="Arial" w:hAnsi="Arial" w:cs="Arial"/>
        </w:rPr>
        <w:t xml:space="preserve"> out.</w:t>
      </w:r>
    </w:p>
    <w:p w14:paraId="44EC0A71" w14:textId="534E3347" w:rsidR="00996F3E" w:rsidRPr="003722B0" w:rsidRDefault="00996F3E">
      <w:pPr>
        <w:pStyle w:val="Heading4"/>
        <w:numPr>
          <w:ilvl w:val="0"/>
          <w:numId w:val="5"/>
        </w:numPr>
        <w:spacing w:line="238" w:lineRule="auto"/>
        <w:rPr>
          <w:rFonts w:ascii="Arial" w:eastAsia="Calibri" w:hAnsi="Arial" w:cs="Arial"/>
          <w:b/>
          <w:bCs/>
          <w:color w:val="000000"/>
        </w:rPr>
      </w:pPr>
      <w:r w:rsidRPr="003722B0">
        <w:rPr>
          <w:rFonts w:ascii="Arial" w:eastAsia="Calibri" w:hAnsi="Arial" w:cs="Arial"/>
          <w:b/>
          <w:bCs/>
          <w:color w:val="000000"/>
        </w:rPr>
        <w:t xml:space="preserve">Focus Group Discussions (FGDs) </w:t>
      </w:r>
    </w:p>
    <w:p w14:paraId="1062D85C" w14:textId="025FEBF2" w:rsidR="004529DD" w:rsidRPr="003722B0" w:rsidRDefault="00996F3E" w:rsidP="004529DD">
      <w:pPr>
        <w:spacing w:before="240" w:after="240" w:line="238" w:lineRule="auto"/>
        <w:jc w:val="both"/>
        <w:rPr>
          <w:rFonts w:ascii="Arial" w:hAnsi="Arial" w:cs="Arial"/>
        </w:rPr>
      </w:pPr>
      <w:r w:rsidRPr="003722B0">
        <w:rPr>
          <w:rFonts w:ascii="Arial" w:hAnsi="Arial" w:cs="Arial"/>
        </w:rPr>
        <w:t xml:space="preserve">Participatory FGDs </w:t>
      </w:r>
      <w:r w:rsidR="00B145E8" w:rsidRPr="003722B0">
        <w:rPr>
          <w:rFonts w:ascii="Arial" w:hAnsi="Arial" w:cs="Arial"/>
        </w:rPr>
        <w:t>are</w:t>
      </w:r>
      <w:r w:rsidR="00F14BB6" w:rsidRPr="003722B0">
        <w:rPr>
          <w:rFonts w:ascii="Arial" w:hAnsi="Arial" w:cs="Arial"/>
        </w:rPr>
        <w:t xml:space="preserve"> designed</w:t>
      </w:r>
      <w:r w:rsidRPr="003722B0">
        <w:rPr>
          <w:rFonts w:ascii="Arial" w:hAnsi="Arial" w:cs="Arial"/>
        </w:rPr>
        <w:t xml:space="preserve"> to explore the perspectives and experiences of experts and both direct and indirect beneficiaries of the Project interventions. </w:t>
      </w:r>
      <w:r w:rsidR="00B5488F" w:rsidRPr="003722B0">
        <w:rPr>
          <w:rFonts w:ascii="Arial" w:hAnsi="Arial" w:cs="Arial"/>
        </w:rPr>
        <w:t>The set of discussion guides was designed to be open-ended and flexible, allowing for gender-responsive solutions tailored to the actual context and the specific groups of respondents involved.</w:t>
      </w:r>
      <w:r w:rsidRPr="003722B0">
        <w:rPr>
          <w:rFonts w:ascii="Arial" w:hAnsi="Arial" w:cs="Arial"/>
        </w:rPr>
        <w:t xml:space="preserve"> </w:t>
      </w:r>
    </w:p>
    <w:p w14:paraId="2C6CD2C1" w14:textId="6106D35F" w:rsidR="00EC3FE0" w:rsidRPr="003722B0" w:rsidRDefault="001259EA" w:rsidP="0016302F">
      <w:pPr>
        <w:pStyle w:val="Heading2"/>
        <w:numPr>
          <w:ilvl w:val="2"/>
          <w:numId w:val="11"/>
        </w:numPr>
        <w:spacing w:before="120" w:after="240"/>
        <w:ind w:left="567" w:hanging="567"/>
        <w:rPr>
          <w:rStyle w:val="BodyTextChar"/>
          <w:rFonts w:ascii="Arial" w:hAnsi="Arial" w:cs="Arial"/>
          <w:b/>
          <w:bCs/>
          <w:i/>
          <w:iCs/>
          <w:color w:val="auto"/>
          <w:sz w:val="22"/>
          <w:szCs w:val="22"/>
        </w:rPr>
      </w:pPr>
      <w:bookmarkStart w:id="21" w:name="_heading=h.jwlij594mvdp" w:colFirst="0" w:colLast="0"/>
      <w:bookmarkStart w:id="22" w:name="_heading=h.enk7selq5iv2" w:colFirst="0" w:colLast="0"/>
      <w:bookmarkStart w:id="23" w:name="bookmark46"/>
      <w:bookmarkStart w:id="24" w:name="_Toc201958052"/>
      <w:bookmarkStart w:id="25" w:name="_Toc203632139"/>
      <w:bookmarkStart w:id="26" w:name="_Toc205930569"/>
      <w:bookmarkEnd w:id="21"/>
      <w:bookmarkEnd w:id="22"/>
      <w:r w:rsidRPr="003722B0">
        <w:rPr>
          <w:rStyle w:val="BodyTextChar"/>
          <w:rFonts w:ascii="Arial" w:hAnsi="Arial" w:cs="Arial"/>
          <w:b/>
          <w:bCs/>
          <w:i/>
          <w:iCs/>
          <w:color w:val="auto"/>
          <w:sz w:val="22"/>
          <w:szCs w:val="22"/>
        </w:rPr>
        <w:lastRenderedPageBreak/>
        <w:t>Field survey</w:t>
      </w:r>
      <w:bookmarkEnd w:id="23"/>
      <w:bookmarkEnd w:id="24"/>
      <w:bookmarkEnd w:id="25"/>
      <w:bookmarkEnd w:id="26"/>
      <w:r w:rsidRPr="003722B0">
        <w:rPr>
          <w:rStyle w:val="BodyTextChar"/>
          <w:rFonts w:ascii="Arial" w:hAnsi="Arial" w:cs="Arial"/>
          <w:b/>
          <w:bCs/>
          <w:i/>
          <w:iCs/>
          <w:color w:val="auto"/>
          <w:sz w:val="22"/>
          <w:szCs w:val="22"/>
        </w:rPr>
        <w:t xml:space="preserve"> </w:t>
      </w:r>
    </w:p>
    <w:p w14:paraId="65421CFA" w14:textId="40304106" w:rsidR="00376F09" w:rsidRPr="003722B0" w:rsidRDefault="00376F09" w:rsidP="00502436">
      <w:pPr>
        <w:pStyle w:val="CommentText"/>
        <w:spacing w:before="240" w:after="240"/>
        <w:jc w:val="both"/>
        <w:rPr>
          <w:rFonts w:ascii="Arial" w:hAnsi="Arial" w:cs="Arial"/>
          <w:sz w:val="22"/>
          <w:szCs w:val="22"/>
        </w:rPr>
      </w:pPr>
      <w:r w:rsidRPr="003722B0">
        <w:rPr>
          <w:rFonts w:ascii="Arial" w:hAnsi="Arial" w:cs="Arial"/>
          <w:sz w:val="22"/>
          <w:szCs w:val="22"/>
        </w:rPr>
        <w:t>The evaluation was conducted in three project communes in Soc Trang Province: An Thanh Dong (Cu Lao Dung District), Phong Nam (Ke Sach District), and Song Phung (Long Phu District)</w:t>
      </w:r>
      <w:r w:rsidR="0081192B" w:rsidRPr="003722B0">
        <w:rPr>
          <w:rFonts w:ascii="Arial" w:hAnsi="Arial" w:cs="Arial"/>
          <w:sz w:val="22"/>
          <w:szCs w:val="22"/>
        </w:rPr>
        <w:t xml:space="preserve"> and the DARD provincial office in Soc Trang city</w:t>
      </w:r>
      <w:r w:rsidRPr="003722B0">
        <w:rPr>
          <w:rFonts w:ascii="Arial" w:hAnsi="Arial" w:cs="Arial"/>
          <w:sz w:val="22"/>
          <w:szCs w:val="22"/>
        </w:rPr>
        <w:t>.</w:t>
      </w:r>
    </w:p>
    <w:p w14:paraId="28459F7F" w14:textId="2EAB07C5" w:rsidR="00376F09" w:rsidRPr="003722B0" w:rsidRDefault="00376F09" w:rsidP="0016302F">
      <w:pPr>
        <w:pStyle w:val="Heading4"/>
        <w:numPr>
          <w:ilvl w:val="0"/>
          <w:numId w:val="9"/>
        </w:numPr>
        <w:spacing w:after="240" w:line="238" w:lineRule="auto"/>
        <w:rPr>
          <w:rFonts w:ascii="Arial" w:eastAsia="Calibri" w:hAnsi="Arial" w:cs="Arial"/>
          <w:b/>
          <w:bCs/>
          <w:color w:val="000000"/>
        </w:rPr>
      </w:pPr>
      <w:r w:rsidRPr="003722B0">
        <w:rPr>
          <w:rFonts w:ascii="Arial" w:eastAsia="Calibri" w:hAnsi="Arial" w:cs="Arial"/>
          <w:b/>
          <w:bCs/>
          <w:color w:val="000000"/>
        </w:rPr>
        <w:t xml:space="preserve">Data Collection </w:t>
      </w:r>
      <w:r w:rsidR="0081192B" w:rsidRPr="003722B0">
        <w:rPr>
          <w:rFonts w:ascii="Arial" w:eastAsia="Calibri" w:hAnsi="Arial" w:cs="Arial"/>
          <w:b/>
          <w:bCs/>
          <w:color w:val="000000"/>
        </w:rPr>
        <w:t>for story development</w:t>
      </w:r>
      <w:r w:rsidRPr="003722B0">
        <w:rPr>
          <w:rFonts w:ascii="Arial" w:eastAsia="Calibri" w:hAnsi="Arial" w:cs="Arial"/>
          <w:b/>
          <w:bCs/>
          <w:color w:val="000000"/>
        </w:rPr>
        <w:t>:</w:t>
      </w:r>
    </w:p>
    <w:p w14:paraId="4CC78D3D" w14:textId="559D5F90" w:rsidR="000716A3" w:rsidRPr="003722B0" w:rsidRDefault="000716A3" w:rsidP="00502436">
      <w:pPr>
        <w:pStyle w:val="CommentText"/>
        <w:jc w:val="both"/>
        <w:rPr>
          <w:rFonts w:ascii="Arial" w:hAnsi="Arial" w:cs="Arial"/>
          <w:sz w:val="22"/>
          <w:szCs w:val="22"/>
        </w:rPr>
      </w:pPr>
      <w:r w:rsidRPr="003722B0">
        <w:rPr>
          <w:rFonts w:ascii="Arial" w:hAnsi="Arial" w:cs="Arial"/>
          <w:sz w:val="22"/>
          <w:szCs w:val="22"/>
        </w:rPr>
        <w:t xml:space="preserve">In total, the consultancy team conducted 17 key informant interviews and </w:t>
      </w:r>
      <w:r w:rsidR="00B5488F" w:rsidRPr="003722B0">
        <w:rPr>
          <w:rFonts w:ascii="Arial" w:hAnsi="Arial" w:cs="Arial"/>
          <w:sz w:val="22"/>
          <w:szCs w:val="22"/>
        </w:rPr>
        <w:t>six</w:t>
      </w:r>
      <w:r w:rsidRPr="003722B0">
        <w:rPr>
          <w:rFonts w:ascii="Arial" w:hAnsi="Arial" w:cs="Arial"/>
          <w:sz w:val="22"/>
          <w:szCs w:val="22"/>
        </w:rPr>
        <w:t xml:space="preserve"> focus group </w:t>
      </w:r>
      <w:r w:rsidR="00B5488F" w:rsidRPr="003722B0">
        <w:rPr>
          <w:rFonts w:ascii="Arial" w:hAnsi="Arial" w:cs="Arial"/>
          <w:sz w:val="22"/>
          <w:szCs w:val="22"/>
        </w:rPr>
        <w:t>discussions</w:t>
      </w:r>
      <w:r w:rsidRPr="003722B0">
        <w:rPr>
          <w:rFonts w:ascii="Arial" w:hAnsi="Arial" w:cs="Arial"/>
          <w:sz w:val="22"/>
          <w:szCs w:val="22"/>
        </w:rPr>
        <w:t xml:space="preserve"> involving 85 participants, including 43 males and 42 </w:t>
      </w:r>
      <w:r w:rsidR="002B3E23" w:rsidRPr="003722B0">
        <w:rPr>
          <w:rFonts w:ascii="Arial" w:hAnsi="Arial" w:cs="Arial"/>
          <w:sz w:val="22"/>
          <w:szCs w:val="22"/>
        </w:rPr>
        <w:t>Females.</w:t>
      </w:r>
    </w:p>
    <w:p w14:paraId="695FEFA4" w14:textId="027F9E77" w:rsidR="002B3E23" w:rsidRPr="003722B0" w:rsidRDefault="002B3E23">
      <w:pPr>
        <w:pStyle w:val="CommentText"/>
        <w:numPr>
          <w:ilvl w:val="0"/>
          <w:numId w:val="6"/>
        </w:numPr>
        <w:rPr>
          <w:rFonts w:ascii="Arial" w:hAnsi="Arial" w:cs="Arial"/>
          <w:sz w:val="22"/>
          <w:szCs w:val="22"/>
        </w:rPr>
      </w:pPr>
      <w:r w:rsidRPr="003722B0">
        <w:rPr>
          <w:rFonts w:ascii="Arial" w:hAnsi="Arial" w:cs="Arial"/>
          <w:i/>
          <w:iCs/>
          <w:sz w:val="22"/>
          <w:szCs w:val="22"/>
        </w:rPr>
        <w:t>In-depth interviews</w:t>
      </w:r>
      <w:r w:rsidRPr="003722B0">
        <w:rPr>
          <w:rFonts w:ascii="Arial" w:hAnsi="Arial" w:cs="Arial"/>
          <w:sz w:val="22"/>
          <w:szCs w:val="22"/>
        </w:rPr>
        <w:t>: Approximately six community representatives and commune/district officials were interviewed in each commune.</w:t>
      </w:r>
    </w:p>
    <w:p w14:paraId="207945D0" w14:textId="77777777" w:rsidR="002B3E23" w:rsidRPr="003722B0" w:rsidRDefault="002B3E23">
      <w:pPr>
        <w:pStyle w:val="CommentText"/>
        <w:numPr>
          <w:ilvl w:val="0"/>
          <w:numId w:val="6"/>
        </w:numPr>
        <w:rPr>
          <w:rFonts w:ascii="Arial" w:hAnsi="Arial" w:cs="Arial"/>
          <w:sz w:val="22"/>
          <w:szCs w:val="22"/>
        </w:rPr>
      </w:pPr>
      <w:r w:rsidRPr="003722B0">
        <w:rPr>
          <w:rFonts w:ascii="Arial" w:hAnsi="Arial" w:cs="Arial"/>
          <w:i/>
          <w:iCs/>
          <w:sz w:val="22"/>
          <w:szCs w:val="22"/>
        </w:rPr>
        <w:t>Expert consultations</w:t>
      </w:r>
      <w:r w:rsidRPr="003722B0">
        <w:rPr>
          <w:rFonts w:ascii="Arial" w:hAnsi="Arial" w:cs="Arial"/>
          <w:sz w:val="22"/>
          <w:szCs w:val="22"/>
        </w:rPr>
        <w:t>: Three key experts were consulted using a semi-structured format.</w:t>
      </w:r>
    </w:p>
    <w:p w14:paraId="6778113B" w14:textId="77777777" w:rsidR="002B3E23" w:rsidRPr="003722B0" w:rsidRDefault="002B3E23">
      <w:pPr>
        <w:pStyle w:val="CommentText"/>
        <w:numPr>
          <w:ilvl w:val="0"/>
          <w:numId w:val="6"/>
        </w:numPr>
        <w:rPr>
          <w:rFonts w:ascii="Arial" w:hAnsi="Arial" w:cs="Arial"/>
          <w:sz w:val="22"/>
          <w:szCs w:val="22"/>
        </w:rPr>
      </w:pPr>
      <w:r w:rsidRPr="003722B0">
        <w:rPr>
          <w:rFonts w:ascii="Arial" w:hAnsi="Arial" w:cs="Arial"/>
          <w:i/>
          <w:iCs/>
          <w:sz w:val="22"/>
          <w:szCs w:val="22"/>
        </w:rPr>
        <w:t>Focus group discussions</w:t>
      </w:r>
      <w:r w:rsidRPr="003722B0">
        <w:rPr>
          <w:rFonts w:ascii="Arial" w:hAnsi="Arial" w:cs="Arial"/>
          <w:sz w:val="22"/>
          <w:szCs w:val="22"/>
        </w:rPr>
        <w:t>: Two group discussions were held in each commune (one with men, one with women), each with about six participants.</w:t>
      </w:r>
    </w:p>
    <w:p w14:paraId="4081E304" w14:textId="2A3EF847" w:rsidR="00502436" w:rsidRPr="003722B0" w:rsidRDefault="00376F09" w:rsidP="0016302F">
      <w:pPr>
        <w:pStyle w:val="Heading4"/>
        <w:numPr>
          <w:ilvl w:val="0"/>
          <w:numId w:val="9"/>
        </w:numPr>
        <w:spacing w:after="240" w:line="238" w:lineRule="auto"/>
        <w:rPr>
          <w:rFonts w:ascii="Arial" w:eastAsia="Calibri" w:hAnsi="Arial" w:cs="Arial"/>
          <w:b/>
          <w:bCs/>
          <w:color w:val="000000"/>
        </w:rPr>
      </w:pPr>
      <w:r w:rsidRPr="003722B0">
        <w:rPr>
          <w:rFonts w:ascii="Arial" w:eastAsia="Calibri" w:hAnsi="Arial" w:cs="Arial"/>
          <w:b/>
          <w:bCs/>
          <w:color w:val="000000"/>
        </w:rPr>
        <w:t>Documenting Success Stories:</w:t>
      </w:r>
    </w:p>
    <w:p w14:paraId="5BF1129D" w14:textId="4C39195C" w:rsidR="00376F09" w:rsidRPr="003722B0" w:rsidRDefault="00376F09" w:rsidP="00502436">
      <w:pPr>
        <w:pStyle w:val="CommentText"/>
        <w:jc w:val="both"/>
        <w:rPr>
          <w:rFonts w:ascii="Arial" w:hAnsi="Arial" w:cs="Arial"/>
          <w:sz w:val="22"/>
          <w:szCs w:val="22"/>
        </w:rPr>
      </w:pPr>
      <w:r w:rsidRPr="003722B0">
        <w:rPr>
          <w:rFonts w:ascii="Arial" w:hAnsi="Arial" w:cs="Arial"/>
          <w:sz w:val="22"/>
          <w:szCs w:val="22"/>
        </w:rPr>
        <w:t xml:space="preserve">Through these discussions and interviews, the consultants identified 4–5 representative beneficiary cases per site to develop into </w:t>
      </w:r>
      <w:r w:rsidR="0055724B" w:rsidRPr="003722B0">
        <w:rPr>
          <w:rFonts w:ascii="Arial" w:hAnsi="Arial" w:cs="Arial"/>
          <w:sz w:val="22"/>
          <w:szCs w:val="22"/>
        </w:rPr>
        <w:t>learning</w:t>
      </w:r>
      <w:r w:rsidRPr="003722B0">
        <w:rPr>
          <w:rFonts w:ascii="Arial" w:hAnsi="Arial" w:cs="Arial"/>
          <w:sz w:val="22"/>
          <w:szCs w:val="22"/>
        </w:rPr>
        <w:t xml:space="preserve"> stories, capturing key lessons learned and best practices. A total of eight stories were documented, supported by both the evaluation and story documentation consultants. All information was verified, and participants provided informed consent by sign</w:t>
      </w:r>
      <w:r w:rsidR="00E2259C" w:rsidRPr="003722B0">
        <w:rPr>
          <w:rFonts w:ascii="Arial" w:hAnsi="Arial" w:cs="Arial"/>
          <w:sz w:val="22"/>
          <w:szCs w:val="22"/>
        </w:rPr>
        <w:t>ing</w:t>
      </w:r>
      <w:r w:rsidRPr="003722B0">
        <w:rPr>
          <w:rFonts w:ascii="Arial" w:hAnsi="Arial" w:cs="Arial"/>
          <w:sz w:val="22"/>
          <w:szCs w:val="22"/>
        </w:rPr>
        <w:t xml:space="preserve"> Oxfam’s template before their interviews.</w:t>
      </w:r>
    </w:p>
    <w:p w14:paraId="0B4CA25B" w14:textId="7510B6A8" w:rsidR="00EC3FE0" w:rsidRPr="003722B0" w:rsidRDefault="007E062D" w:rsidP="0016302F">
      <w:pPr>
        <w:pStyle w:val="Heading2"/>
        <w:numPr>
          <w:ilvl w:val="1"/>
          <w:numId w:val="11"/>
        </w:numPr>
        <w:spacing w:before="120" w:after="240"/>
        <w:rPr>
          <w:rStyle w:val="BodyTextChar"/>
          <w:rFonts w:ascii="Arial" w:hAnsi="Arial" w:cs="Arial"/>
          <w:b/>
          <w:bCs/>
          <w:i/>
          <w:iCs/>
          <w:color w:val="auto"/>
          <w:sz w:val="22"/>
          <w:szCs w:val="22"/>
        </w:rPr>
      </w:pPr>
      <w:bookmarkStart w:id="27" w:name="_Toc203632140"/>
      <w:bookmarkStart w:id="28" w:name="_Toc205930570"/>
      <w:r w:rsidRPr="003722B0">
        <w:rPr>
          <w:rStyle w:val="BodyTextChar"/>
          <w:rFonts w:ascii="Arial" w:hAnsi="Arial" w:cs="Arial"/>
          <w:b/>
          <w:bCs/>
          <w:i/>
          <w:iCs/>
          <w:color w:val="auto"/>
          <w:sz w:val="22"/>
          <w:szCs w:val="22"/>
        </w:rPr>
        <w:t>L</w:t>
      </w:r>
      <w:r w:rsidR="001259EA" w:rsidRPr="003722B0">
        <w:rPr>
          <w:rStyle w:val="BodyTextChar"/>
          <w:rFonts w:ascii="Arial" w:hAnsi="Arial" w:cs="Arial"/>
          <w:b/>
          <w:bCs/>
          <w:i/>
          <w:iCs/>
          <w:color w:val="auto"/>
          <w:sz w:val="22"/>
          <w:szCs w:val="22"/>
        </w:rPr>
        <w:t>imitation</w:t>
      </w:r>
      <w:bookmarkEnd w:id="27"/>
      <w:bookmarkEnd w:id="28"/>
      <w:r w:rsidR="001259EA" w:rsidRPr="003722B0">
        <w:rPr>
          <w:rStyle w:val="BodyTextChar"/>
          <w:rFonts w:ascii="Arial" w:hAnsi="Arial" w:cs="Arial"/>
          <w:b/>
          <w:bCs/>
          <w:i/>
          <w:iCs/>
          <w:color w:val="auto"/>
          <w:sz w:val="22"/>
          <w:szCs w:val="22"/>
        </w:rPr>
        <w:t xml:space="preserve"> </w:t>
      </w:r>
    </w:p>
    <w:p w14:paraId="76C49671" w14:textId="77777777" w:rsidR="00194A4D" w:rsidRPr="003722B0" w:rsidRDefault="00194A4D" w:rsidP="00194A4D">
      <w:pPr>
        <w:spacing w:before="240" w:after="240" w:line="238" w:lineRule="auto"/>
        <w:jc w:val="both"/>
        <w:rPr>
          <w:rFonts w:ascii="Arial" w:hAnsi="Arial" w:cs="Arial"/>
        </w:rPr>
      </w:pPr>
      <w:r w:rsidRPr="003722B0">
        <w:rPr>
          <w:rFonts w:ascii="Arial" w:hAnsi="Arial" w:cs="Arial"/>
        </w:rPr>
        <w:t>The consultancy team identified the following limitations that may have affected the final evaluation:</w:t>
      </w:r>
    </w:p>
    <w:p w14:paraId="6ECC5E7D" w14:textId="458EAA19" w:rsidR="00194A4D" w:rsidRPr="003722B0" w:rsidRDefault="00ED1708" w:rsidP="0016302F">
      <w:pPr>
        <w:pStyle w:val="ListParagraph"/>
        <w:numPr>
          <w:ilvl w:val="0"/>
          <w:numId w:val="8"/>
        </w:numPr>
        <w:ind w:left="426"/>
        <w:jc w:val="both"/>
        <w:rPr>
          <w:rFonts w:ascii="Arial" w:eastAsia="Oxfam TSTAR PRO" w:hAnsi="Arial" w:cs="Arial"/>
        </w:rPr>
      </w:pPr>
      <w:r w:rsidRPr="003722B0">
        <w:rPr>
          <w:rFonts w:ascii="Arial" w:eastAsia="Oxfam TSTAR PRO" w:hAnsi="Arial" w:cs="Arial"/>
        </w:rPr>
        <w:t xml:space="preserve">The </w:t>
      </w:r>
      <w:r w:rsidR="001A69BA" w:rsidRPr="003722B0">
        <w:rPr>
          <w:rFonts w:ascii="Arial" w:eastAsia="Oxfam TSTAR PRO" w:hAnsi="Arial" w:cs="Arial"/>
        </w:rPr>
        <w:t>survey</w:t>
      </w:r>
      <w:r w:rsidR="00F91F03" w:rsidRPr="003722B0">
        <w:rPr>
          <w:rFonts w:ascii="Arial" w:eastAsia="Oxfam TSTAR PRO" w:hAnsi="Arial" w:cs="Arial"/>
        </w:rPr>
        <w:t xml:space="preserve"> </w:t>
      </w:r>
      <w:r w:rsidRPr="003722B0">
        <w:rPr>
          <w:rFonts w:ascii="Arial" w:eastAsia="Oxfam TSTAR PRO" w:hAnsi="Arial" w:cs="Arial"/>
        </w:rPr>
        <w:t>was conducted during a critical period of administrative restructuring in Vietnam. Field visits and the arrangement of meetings, including focus group discussions and key informant interviews</w:t>
      </w:r>
      <w:r w:rsidR="00E2259C" w:rsidRPr="003722B0">
        <w:rPr>
          <w:rFonts w:ascii="Arial" w:eastAsia="Oxfam TSTAR PRO" w:hAnsi="Arial" w:cs="Arial"/>
        </w:rPr>
        <w:t>,</w:t>
      </w:r>
      <w:r w:rsidRPr="003722B0">
        <w:rPr>
          <w:rFonts w:ascii="Arial" w:eastAsia="Oxfam TSTAR PRO" w:hAnsi="Arial" w:cs="Arial"/>
        </w:rPr>
        <w:t xml:space="preserve"> took place amidst significant changes to the country’s administrative system. This situation affected both the timing and the psychological readiness of project stakeholders at the provincial, district, and commune levels.</w:t>
      </w:r>
    </w:p>
    <w:p w14:paraId="3151E1EA" w14:textId="2E3B5A47" w:rsidR="00194A4D" w:rsidRPr="003722B0" w:rsidRDefault="00194A4D" w:rsidP="0016302F">
      <w:pPr>
        <w:pStyle w:val="ListParagraph"/>
        <w:numPr>
          <w:ilvl w:val="0"/>
          <w:numId w:val="8"/>
        </w:numPr>
        <w:ind w:left="426"/>
        <w:jc w:val="both"/>
        <w:rPr>
          <w:rFonts w:ascii="Arial" w:eastAsia="Oxfam TSTAR PRO" w:hAnsi="Arial" w:cs="Arial"/>
        </w:rPr>
      </w:pPr>
      <w:r w:rsidRPr="003722B0">
        <w:rPr>
          <w:rFonts w:ascii="Arial" w:eastAsia="Oxfam TSTAR PRO" w:hAnsi="Arial" w:cs="Arial"/>
        </w:rPr>
        <w:t xml:space="preserve">Two of the three project sites were located </w:t>
      </w:r>
      <w:r w:rsidR="004520B1" w:rsidRPr="003722B0">
        <w:rPr>
          <w:rFonts w:ascii="Arial" w:eastAsia="Oxfam TSTAR PRO" w:hAnsi="Arial" w:cs="Arial"/>
        </w:rPr>
        <w:t>on</w:t>
      </w:r>
      <w:r w:rsidRPr="003722B0">
        <w:rPr>
          <w:rFonts w:ascii="Arial" w:eastAsia="Oxfam TSTAR PRO" w:hAnsi="Arial" w:cs="Arial"/>
        </w:rPr>
        <w:t xml:space="preserve"> the Mekong River</w:t>
      </w:r>
      <w:r w:rsidR="000420D4" w:rsidRPr="003722B0">
        <w:rPr>
          <w:rFonts w:ascii="Arial" w:eastAsia="Oxfam TSTAR PRO" w:hAnsi="Arial" w:cs="Arial"/>
        </w:rPr>
        <w:t>,</w:t>
      </w:r>
      <w:r w:rsidRPr="003722B0">
        <w:rPr>
          <w:rFonts w:ascii="Arial" w:eastAsia="Oxfam TSTAR PRO" w:hAnsi="Arial" w:cs="Arial"/>
        </w:rPr>
        <w:t xml:space="preserve"> isolated islands, making travel by </w:t>
      </w:r>
      <w:r w:rsidR="00DC4288" w:rsidRPr="003722B0">
        <w:rPr>
          <w:rFonts w:ascii="Arial" w:eastAsia="Oxfam TSTAR PRO" w:hAnsi="Arial" w:cs="Arial"/>
        </w:rPr>
        <w:t>boat-ferry</w:t>
      </w:r>
      <w:r w:rsidRPr="003722B0">
        <w:rPr>
          <w:rFonts w:ascii="Arial" w:eastAsia="Oxfam TSTAR PRO" w:hAnsi="Arial" w:cs="Arial"/>
        </w:rPr>
        <w:t xml:space="preserve"> difficult and </w:t>
      </w:r>
      <w:r w:rsidR="004520B1" w:rsidRPr="003722B0">
        <w:rPr>
          <w:rFonts w:ascii="Arial" w:eastAsia="Oxfam TSTAR PRO" w:hAnsi="Arial" w:cs="Arial"/>
        </w:rPr>
        <w:t>risky</w:t>
      </w:r>
      <w:r w:rsidRPr="003722B0">
        <w:rPr>
          <w:rFonts w:ascii="Arial" w:eastAsia="Oxfam TSTAR PRO" w:hAnsi="Arial" w:cs="Arial"/>
        </w:rPr>
        <w:t xml:space="preserve"> </w:t>
      </w:r>
      <w:r w:rsidR="004520B1" w:rsidRPr="003722B0">
        <w:rPr>
          <w:rFonts w:ascii="Arial" w:eastAsia="Oxfam TSTAR PRO" w:hAnsi="Arial" w:cs="Arial"/>
        </w:rPr>
        <w:t>late in</w:t>
      </w:r>
      <w:r w:rsidRPr="003722B0">
        <w:rPr>
          <w:rFonts w:ascii="Arial" w:eastAsia="Oxfam TSTAR PRO" w:hAnsi="Arial" w:cs="Arial"/>
        </w:rPr>
        <w:t xml:space="preserve"> the day, particularly during the rainy days that the evaluation team experienced.</w:t>
      </w:r>
    </w:p>
    <w:p w14:paraId="7C631C47" w14:textId="77777777" w:rsidR="00AC7AF6" w:rsidRPr="003722B0" w:rsidRDefault="00AC7AF6" w:rsidP="00AC7AF6">
      <w:pPr>
        <w:pStyle w:val="Heading1"/>
        <w:spacing w:after="240" w:line="238" w:lineRule="auto"/>
        <w:jc w:val="both"/>
        <w:rPr>
          <w:rStyle w:val="BodyTextChar"/>
          <w:rFonts w:ascii="Arial" w:hAnsi="Arial" w:cs="Arial"/>
          <w:b/>
          <w:bCs/>
          <w:color w:val="0070C0"/>
          <w:sz w:val="24"/>
          <w:szCs w:val="24"/>
          <w:u w:val="single"/>
        </w:rPr>
      </w:pPr>
      <w:bookmarkStart w:id="29" w:name="_Toc203632141"/>
      <w:bookmarkStart w:id="30" w:name="_Toc205930571"/>
      <w:r w:rsidRPr="003722B0">
        <w:rPr>
          <w:rStyle w:val="BodyTextChar"/>
          <w:rFonts w:ascii="Arial" w:hAnsi="Arial" w:cs="Arial"/>
          <w:b/>
          <w:bCs/>
          <w:color w:val="0070C0"/>
          <w:sz w:val="24"/>
          <w:szCs w:val="24"/>
          <w:u w:val="single"/>
        </w:rPr>
        <w:t xml:space="preserve">Part III: </w:t>
      </w:r>
      <w:bookmarkEnd w:id="29"/>
      <w:r w:rsidRPr="003722B0">
        <w:rPr>
          <w:rStyle w:val="BodyTextChar"/>
          <w:rFonts w:ascii="Arial" w:hAnsi="Arial" w:cs="Arial"/>
          <w:b/>
          <w:bCs/>
          <w:color w:val="0070C0"/>
          <w:sz w:val="24"/>
          <w:szCs w:val="24"/>
          <w:u w:val="single"/>
        </w:rPr>
        <w:t>Results of the survey and documentation</w:t>
      </w:r>
      <w:bookmarkEnd w:id="30"/>
      <w:r w:rsidRPr="003722B0">
        <w:rPr>
          <w:rStyle w:val="BodyTextChar"/>
          <w:rFonts w:ascii="Arial" w:hAnsi="Arial" w:cs="Arial"/>
          <w:b/>
          <w:bCs/>
          <w:color w:val="0070C0"/>
          <w:sz w:val="24"/>
          <w:szCs w:val="24"/>
          <w:u w:val="single"/>
        </w:rPr>
        <w:t xml:space="preserve"> </w:t>
      </w:r>
    </w:p>
    <w:p w14:paraId="12B8AF1F" w14:textId="33FC4EDA" w:rsidR="00816555" w:rsidRPr="003722B0" w:rsidRDefault="00816555" w:rsidP="00765D01">
      <w:pPr>
        <w:pStyle w:val="Heading3"/>
        <w:spacing w:before="120" w:after="120"/>
        <w:rPr>
          <w:rFonts w:ascii="Arial" w:eastAsia="Oxfam TSTAR PRO" w:hAnsi="Arial" w:cs="Arial"/>
          <w:b/>
          <w:bCs/>
          <w:color w:val="0070C0"/>
        </w:rPr>
      </w:pPr>
      <w:bookmarkStart w:id="31" w:name="_Toc205930572"/>
      <w:r w:rsidRPr="003722B0">
        <w:rPr>
          <w:rFonts w:ascii="Arial" w:eastAsia="Oxfam TSTAR PRO" w:hAnsi="Arial" w:cs="Arial"/>
          <w:b/>
          <w:bCs/>
          <w:color w:val="0070C0"/>
        </w:rPr>
        <w:t>Outcome 1: Inclusive and Climate-Informed Governance &amp; Planning</w:t>
      </w:r>
      <w:bookmarkEnd w:id="31"/>
    </w:p>
    <w:p w14:paraId="5222FADF" w14:textId="77777777" w:rsidR="00816555" w:rsidRPr="003722B0" w:rsidRDefault="00816555" w:rsidP="0016302F">
      <w:pPr>
        <w:pStyle w:val="Heading4"/>
        <w:numPr>
          <w:ilvl w:val="0"/>
          <w:numId w:val="21"/>
        </w:numPr>
        <w:spacing w:before="120" w:after="120"/>
        <w:ind w:left="709" w:hanging="284"/>
        <w:rPr>
          <w:rFonts w:ascii="Arial" w:eastAsia="Oxfam TSTAR PRO" w:hAnsi="Arial" w:cs="Arial"/>
          <w:b/>
          <w:bCs/>
          <w:i w:val="0"/>
          <w:iCs w:val="0"/>
          <w:color w:val="0070C0"/>
        </w:rPr>
      </w:pPr>
      <w:r w:rsidRPr="003722B0">
        <w:rPr>
          <w:rFonts w:ascii="Arial" w:eastAsia="Oxfam TSTAR PRO" w:hAnsi="Arial" w:cs="Arial"/>
          <w:b/>
          <w:bCs/>
          <w:i w:val="0"/>
          <w:iCs w:val="0"/>
          <w:color w:val="0070C0"/>
        </w:rPr>
        <w:t>Story 1: “Nature-based solutions have always been available, but we must act now!”</w:t>
      </w:r>
    </w:p>
    <w:p w14:paraId="22FF2936" w14:textId="77777777" w:rsidR="00816555" w:rsidRPr="003722B0" w:rsidRDefault="00816555" w:rsidP="0016302F">
      <w:pPr>
        <w:numPr>
          <w:ilvl w:val="0"/>
          <w:numId w:val="12"/>
        </w:numPr>
        <w:ind w:hanging="294"/>
        <w:jc w:val="both"/>
        <w:rPr>
          <w:rFonts w:ascii="Arial" w:eastAsia="Oxfam TSTAR PRO" w:hAnsi="Arial" w:cs="Arial"/>
        </w:rPr>
      </w:pPr>
      <w:r w:rsidRPr="003722B0">
        <w:rPr>
          <w:rFonts w:ascii="Arial" w:eastAsia="Oxfam TSTAR PRO" w:hAnsi="Arial" w:cs="Arial"/>
          <w:b/>
          <w:bCs/>
        </w:rPr>
        <w:t>Location:</w:t>
      </w:r>
      <w:r w:rsidRPr="003722B0">
        <w:rPr>
          <w:rFonts w:ascii="Arial" w:eastAsia="Oxfam TSTAR PRO" w:hAnsi="Arial" w:cs="Arial"/>
        </w:rPr>
        <w:t xml:space="preserve"> An Thanh Dong, Soc Trang</w:t>
      </w:r>
    </w:p>
    <w:p w14:paraId="31DCBB2F" w14:textId="77777777" w:rsidR="00816555" w:rsidRPr="003722B0" w:rsidRDefault="00816555" w:rsidP="0016302F">
      <w:pPr>
        <w:numPr>
          <w:ilvl w:val="0"/>
          <w:numId w:val="12"/>
        </w:numPr>
        <w:ind w:hanging="294"/>
        <w:jc w:val="both"/>
        <w:rPr>
          <w:rFonts w:ascii="Arial" w:eastAsia="Oxfam TSTAR PRO" w:hAnsi="Arial" w:cs="Arial"/>
        </w:rPr>
      </w:pPr>
      <w:r w:rsidRPr="003722B0">
        <w:rPr>
          <w:rFonts w:ascii="Arial" w:eastAsia="Oxfam TSTAR PRO" w:hAnsi="Arial" w:cs="Arial"/>
          <w:b/>
          <w:bCs/>
        </w:rPr>
        <w:t>Key Idea:</w:t>
      </w:r>
      <w:r w:rsidRPr="003722B0">
        <w:rPr>
          <w:rFonts w:ascii="Arial" w:eastAsia="Oxfam TSTAR PRO" w:hAnsi="Arial" w:cs="Arial"/>
        </w:rPr>
        <w:t xml:space="preserve"> Community leadership in piloting and promoting mangrove planting to reduce riverbank erosion.</w:t>
      </w:r>
    </w:p>
    <w:p w14:paraId="7C05C73F" w14:textId="77777777" w:rsidR="00816555" w:rsidRPr="003722B0" w:rsidRDefault="00816555" w:rsidP="0016302F">
      <w:pPr>
        <w:numPr>
          <w:ilvl w:val="0"/>
          <w:numId w:val="12"/>
        </w:numPr>
        <w:ind w:hanging="294"/>
        <w:jc w:val="both"/>
        <w:rPr>
          <w:rFonts w:ascii="Arial" w:eastAsia="Oxfam TSTAR PRO" w:hAnsi="Arial" w:cs="Arial"/>
        </w:rPr>
      </w:pPr>
      <w:r w:rsidRPr="003722B0">
        <w:rPr>
          <w:rFonts w:ascii="Arial" w:eastAsia="Oxfam TSTAR PRO" w:hAnsi="Arial" w:cs="Arial"/>
          <w:b/>
          <w:bCs/>
        </w:rPr>
        <w:t>Highlight:</w:t>
      </w:r>
      <w:r w:rsidRPr="003722B0">
        <w:rPr>
          <w:rFonts w:ascii="Arial" w:eastAsia="Oxfam TSTAR PRO" w:hAnsi="Arial" w:cs="Arial"/>
        </w:rPr>
        <w:t xml:space="preserve"> Local authorities (e.g., Mr. Mung) lead by example in adopting green solutions. Mangrove trees are seen as cost-effective, sustainable “bio-walls.”</w:t>
      </w:r>
    </w:p>
    <w:tbl>
      <w:tblPr>
        <w:tblStyle w:val="TableGrid"/>
        <w:tblW w:w="0" w:type="auto"/>
        <w:tblLook w:val="04A0" w:firstRow="1" w:lastRow="0" w:firstColumn="1" w:lastColumn="0" w:noHBand="0" w:noVBand="1"/>
      </w:tblPr>
      <w:tblGrid>
        <w:gridCol w:w="4199"/>
        <w:gridCol w:w="5259"/>
      </w:tblGrid>
      <w:tr w:rsidR="00D84154" w:rsidRPr="003722B0" w14:paraId="53AA0DB4" w14:textId="77777777" w:rsidTr="0015489D">
        <w:tc>
          <w:tcPr>
            <w:tcW w:w="4199" w:type="dxa"/>
            <w:tcBorders>
              <w:top w:val="nil"/>
              <w:left w:val="nil"/>
              <w:bottom w:val="nil"/>
              <w:right w:val="nil"/>
            </w:tcBorders>
            <w:vAlign w:val="center"/>
          </w:tcPr>
          <w:p w14:paraId="25978B81" w14:textId="77777777" w:rsidR="00D84154" w:rsidRPr="003722B0" w:rsidRDefault="00D84154" w:rsidP="0015489D">
            <w:pPr>
              <w:rPr>
                <w:rFonts w:ascii="Arial" w:hAnsi="Arial" w:cs="Arial"/>
              </w:rPr>
            </w:pPr>
            <w:r w:rsidRPr="003722B0">
              <w:rPr>
                <w:rFonts w:ascii="Arial" w:hAnsi="Arial" w:cs="Arial"/>
                <w:b/>
                <w:color w:val="FF0000"/>
              </w:rPr>
              <w:lastRenderedPageBreak/>
              <w:drawing>
                <wp:anchor distT="0" distB="0" distL="114300" distR="114300" simplePos="0" relativeHeight="251658242" behindDoc="0" locked="0" layoutInCell="1" allowOverlap="1" wp14:anchorId="01E7CCC7" wp14:editId="34A78D17">
                  <wp:simplePos x="0" y="0"/>
                  <wp:positionH relativeFrom="column">
                    <wp:posOffset>-71120</wp:posOffset>
                  </wp:positionH>
                  <wp:positionV relativeFrom="paragraph">
                    <wp:posOffset>-2757805</wp:posOffset>
                  </wp:positionV>
                  <wp:extent cx="2599690" cy="2757170"/>
                  <wp:effectExtent l="0" t="0" r="3810" b="0"/>
                  <wp:wrapSquare wrapText="bothSides"/>
                  <wp:docPr id="893783930"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99690" cy="275717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259" w:type="dxa"/>
            <w:tcBorders>
              <w:top w:val="nil"/>
              <w:left w:val="nil"/>
              <w:bottom w:val="nil"/>
              <w:right w:val="nil"/>
            </w:tcBorders>
            <w:vAlign w:val="center"/>
          </w:tcPr>
          <w:p w14:paraId="41CF9593" w14:textId="77777777" w:rsidR="00D84154" w:rsidRPr="003722B0" w:rsidRDefault="00D84154" w:rsidP="00D71E1B">
            <w:pPr>
              <w:jc w:val="center"/>
              <w:rPr>
                <w:rFonts w:ascii="Arial" w:hAnsi="Arial" w:cs="Arial"/>
              </w:rPr>
            </w:pPr>
            <w:r w:rsidRPr="003722B0">
              <w:rPr>
                <w:rFonts w:ascii="Arial" w:hAnsi="Arial" w:cs="Arial"/>
              </w:rPr>
              <w:drawing>
                <wp:inline distT="0" distB="0" distL="0" distR="0" wp14:anchorId="1ADC77F0" wp14:editId="16F1EEBB">
                  <wp:extent cx="3296183" cy="2348753"/>
                  <wp:effectExtent l="0" t="0" r="0" b="1270"/>
                  <wp:docPr id="20089946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24315" b="-392"/>
                          <a:stretch/>
                        </pic:blipFill>
                        <pic:spPr bwMode="auto">
                          <a:xfrm>
                            <a:off x="0" y="0"/>
                            <a:ext cx="3325936" cy="2369954"/>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D84154" w:rsidRPr="003722B0" w14:paraId="03F5A5D7" w14:textId="77777777" w:rsidTr="0015489D">
        <w:trPr>
          <w:trHeight w:val="301"/>
        </w:trPr>
        <w:tc>
          <w:tcPr>
            <w:tcW w:w="4199" w:type="dxa"/>
            <w:tcBorders>
              <w:top w:val="nil"/>
              <w:left w:val="nil"/>
              <w:bottom w:val="nil"/>
              <w:right w:val="nil"/>
            </w:tcBorders>
          </w:tcPr>
          <w:p w14:paraId="3DDCA269" w14:textId="37C55762" w:rsidR="00D84154" w:rsidRPr="003722B0" w:rsidRDefault="00D84154" w:rsidP="0015489D">
            <w:pPr>
              <w:spacing w:line="280" w:lineRule="atLeast"/>
              <w:jc w:val="center"/>
              <w:rPr>
                <w:rFonts w:ascii="Arial" w:hAnsi="Arial" w:cs="Arial"/>
              </w:rPr>
            </w:pPr>
            <w:r w:rsidRPr="003722B0">
              <w:rPr>
                <w:rFonts w:ascii="Arial" w:hAnsi="Arial" w:cs="Arial"/>
                <w:b/>
                <w:bCs/>
              </w:rPr>
              <w:t xml:space="preserve">Photo: </w:t>
            </w:r>
            <w:r w:rsidRPr="003722B0">
              <w:rPr>
                <w:rFonts w:ascii="Arial" w:hAnsi="Arial" w:cs="Arial"/>
              </w:rPr>
              <w:t>Mr. Nguyen Van Mung (white shirt), Vice Chairman of An Thanh Dong Commune People's Committee</w:t>
            </w:r>
            <w:r w:rsidR="003A2823" w:rsidRPr="003722B0">
              <w:rPr>
                <w:rFonts w:ascii="Arial" w:hAnsi="Arial" w:cs="Arial"/>
              </w:rPr>
              <w:t>,</w:t>
            </w:r>
            <w:r w:rsidRPr="003722B0">
              <w:rPr>
                <w:rFonts w:ascii="Arial" w:hAnsi="Arial" w:cs="Arial"/>
              </w:rPr>
              <w:t xml:space="preserve"> with the </w:t>
            </w:r>
            <w:r w:rsidR="00057FC6" w:rsidRPr="003722B0">
              <w:rPr>
                <w:rFonts w:ascii="Arial" w:hAnsi="Arial" w:cs="Arial"/>
              </w:rPr>
              <w:t>team</w:t>
            </w:r>
            <w:r w:rsidRPr="003722B0">
              <w:rPr>
                <w:rFonts w:ascii="Arial" w:hAnsi="Arial" w:cs="Arial"/>
              </w:rPr>
              <w:t xml:space="preserve"> to promote forest sanitation (2024)</w:t>
            </w:r>
          </w:p>
        </w:tc>
        <w:tc>
          <w:tcPr>
            <w:tcW w:w="5259" w:type="dxa"/>
            <w:tcBorders>
              <w:top w:val="nil"/>
              <w:left w:val="nil"/>
              <w:bottom w:val="nil"/>
              <w:right w:val="nil"/>
            </w:tcBorders>
          </w:tcPr>
          <w:p w14:paraId="544F5ED3" w14:textId="77777777" w:rsidR="00D84154" w:rsidRPr="003722B0" w:rsidRDefault="00D84154" w:rsidP="0015489D">
            <w:pPr>
              <w:spacing w:line="280" w:lineRule="atLeast"/>
              <w:jc w:val="center"/>
              <w:rPr>
                <w:rFonts w:ascii="Arial" w:hAnsi="Arial" w:cs="Arial"/>
                <w:b/>
              </w:rPr>
            </w:pPr>
            <w:r w:rsidRPr="003722B0">
              <w:rPr>
                <w:rFonts w:ascii="Arial" w:hAnsi="Arial" w:cs="Arial"/>
                <w:b/>
                <w:bCs/>
              </w:rPr>
              <w:t xml:space="preserve">Photo: </w:t>
            </w:r>
            <w:r w:rsidRPr="003722B0">
              <w:rPr>
                <w:rFonts w:ascii="Arial" w:hAnsi="Arial" w:cs="Arial"/>
              </w:rPr>
              <w:t>Tree planting movement to preserve soil and prevent riverbank erosion in An Thanh Dong commune (Photo source: SCR project, 2024)</w:t>
            </w:r>
          </w:p>
        </w:tc>
      </w:tr>
    </w:tbl>
    <w:p w14:paraId="79D41661" w14:textId="789B919E" w:rsidR="00D84154" w:rsidRPr="003722B0" w:rsidRDefault="00984B50" w:rsidP="00DF4127">
      <w:pPr>
        <w:pStyle w:val="Caption"/>
        <w:spacing w:before="120"/>
        <w:jc w:val="center"/>
        <w:rPr>
          <w:rFonts w:ascii="Arial" w:eastAsia="Oxfam TSTAR PRO" w:hAnsi="Arial" w:cs="Arial"/>
          <w:szCs w:val="22"/>
        </w:rPr>
      </w:pPr>
      <w:bookmarkStart w:id="32" w:name="_Toc205931364"/>
      <w:r w:rsidRPr="003722B0">
        <w:rPr>
          <w:rFonts w:ascii="Arial" w:eastAsia="Oxfam TSTAR PRO" w:hAnsi="Arial" w:cs="Arial"/>
          <w:szCs w:val="22"/>
        </w:rPr>
        <w:t xml:space="preserve">Figure </w:t>
      </w:r>
      <w:r w:rsidRPr="003722B0">
        <w:rPr>
          <w:rFonts w:ascii="Arial" w:eastAsia="Oxfam TSTAR PRO" w:hAnsi="Arial" w:cs="Arial"/>
          <w:szCs w:val="22"/>
        </w:rPr>
        <w:fldChar w:fldCharType="begin"/>
      </w:r>
      <w:r w:rsidRPr="003722B0">
        <w:rPr>
          <w:rFonts w:ascii="Arial" w:eastAsia="Oxfam TSTAR PRO" w:hAnsi="Arial" w:cs="Arial"/>
          <w:szCs w:val="22"/>
        </w:rPr>
        <w:instrText xml:space="preserve"> SEQ Figure \* ARABIC </w:instrText>
      </w:r>
      <w:r w:rsidRPr="003722B0">
        <w:rPr>
          <w:rFonts w:ascii="Arial" w:eastAsia="Oxfam TSTAR PRO" w:hAnsi="Arial" w:cs="Arial"/>
          <w:szCs w:val="22"/>
        </w:rPr>
        <w:fldChar w:fldCharType="separate"/>
      </w:r>
      <w:r w:rsidR="006C163F" w:rsidRPr="003722B0">
        <w:rPr>
          <w:rFonts w:ascii="Arial" w:eastAsia="Oxfam TSTAR PRO" w:hAnsi="Arial" w:cs="Arial"/>
          <w:szCs w:val="22"/>
        </w:rPr>
        <w:t>2</w:t>
      </w:r>
      <w:r w:rsidRPr="003722B0">
        <w:rPr>
          <w:rFonts w:ascii="Arial" w:eastAsia="Oxfam TSTAR PRO" w:hAnsi="Arial" w:cs="Arial"/>
          <w:szCs w:val="22"/>
        </w:rPr>
        <w:fldChar w:fldCharType="end"/>
      </w:r>
      <w:r w:rsidRPr="003722B0">
        <w:rPr>
          <w:rFonts w:ascii="Arial" w:eastAsia="Oxfam TSTAR PRO" w:hAnsi="Arial" w:cs="Arial"/>
          <w:szCs w:val="22"/>
        </w:rPr>
        <w:t xml:space="preserve"> Story: “Nature-based solutions</w:t>
      </w:r>
      <w:r w:rsidR="00765D01" w:rsidRPr="003722B0">
        <w:rPr>
          <w:rFonts w:ascii="Arial" w:eastAsia="Oxfam TSTAR PRO" w:hAnsi="Arial" w:cs="Arial"/>
          <w:szCs w:val="22"/>
        </w:rPr>
        <w:t>”</w:t>
      </w:r>
      <w:bookmarkEnd w:id="32"/>
    </w:p>
    <w:p w14:paraId="51FBE233" w14:textId="77777777" w:rsidR="00037017" w:rsidRPr="003722B0" w:rsidRDefault="00037017" w:rsidP="00037017">
      <w:pPr>
        <w:pStyle w:val="Heading4"/>
        <w:numPr>
          <w:ilvl w:val="0"/>
          <w:numId w:val="21"/>
        </w:numPr>
        <w:spacing w:before="120" w:after="120"/>
        <w:ind w:left="709" w:hanging="284"/>
        <w:rPr>
          <w:rFonts w:ascii="Arial" w:eastAsia="Oxfam TSTAR PRO" w:hAnsi="Arial" w:cs="Arial"/>
          <w:b/>
          <w:bCs/>
          <w:i w:val="0"/>
          <w:iCs w:val="0"/>
        </w:rPr>
      </w:pPr>
      <w:r w:rsidRPr="003722B0">
        <w:rPr>
          <w:rFonts w:ascii="Arial" w:eastAsia="Oxfam TSTAR PRO" w:hAnsi="Arial" w:cs="Arial"/>
          <w:b/>
          <w:bCs/>
          <w:i w:val="0"/>
          <w:iCs w:val="0"/>
          <w:color w:val="0070C0"/>
        </w:rPr>
        <w:t>Story</w:t>
      </w:r>
      <w:r w:rsidRPr="003722B0">
        <w:rPr>
          <w:rFonts w:ascii="Arial" w:eastAsia="Oxfam TSTAR PRO" w:hAnsi="Arial" w:cs="Arial"/>
          <w:b/>
          <w:bCs/>
          <w:color w:val="0070C0"/>
        </w:rPr>
        <w:t xml:space="preserve"> 3</w:t>
      </w:r>
      <w:r w:rsidRPr="003722B0">
        <w:rPr>
          <w:rFonts w:ascii="Arial" w:eastAsia="Oxfam TSTAR PRO" w:hAnsi="Arial" w:cs="Arial"/>
          <w:b/>
          <w:bCs/>
          <w:i w:val="0"/>
          <w:iCs w:val="0"/>
          <w:color w:val="0070C0"/>
        </w:rPr>
        <w:t xml:space="preserve">: </w:t>
      </w:r>
      <w:r w:rsidRPr="003722B0">
        <w:rPr>
          <w:rFonts w:ascii="Arial" w:eastAsia="Oxfam TSTAR PRO" w:hAnsi="Arial" w:cs="Arial"/>
          <w:b/>
          <w:bCs/>
          <w:i w:val="0"/>
          <w:iCs w:val="0"/>
        </w:rPr>
        <w:t>“I never imagined my garden would be this lush”</w:t>
      </w:r>
    </w:p>
    <w:p w14:paraId="47219824" w14:textId="490BBCF4" w:rsidR="00037017" w:rsidRPr="003722B0" w:rsidRDefault="00037017" w:rsidP="00037017">
      <w:pPr>
        <w:ind w:firstLine="1560"/>
        <w:rPr>
          <w:rFonts w:ascii="Arial" w:hAnsi="Arial" w:cs="Arial"/>
        </w:rPr>
      </w:pPr>
      <w:r w:rsidRPr="003722B0">
        <w:rPr>
          <w:rFonts w:ascii="Arial" w:eastAsia="Oxfam TSTAR PRO" w:hAnsi="Arial" w:cs="Arial"/>
          <w:b/>
          <w:bCs/>
          <w:color w:val="0070C0"/>
        </w:rPr>
        <w:t>(or: “</w:t>
      </w:r>
      <w:r w:rsidR="0040509C" w:rsidRPr="003722B0">
        <w:rPr>
          <w:rFonts w:ascii="Arial" w:eastAsia="Oxfam TSTAR PRO" w:hAnsi="Arial" w:cs="Arial"/>
          <w:b/>
          <w:bCs/>
          <w:color w:val="0070C0"/>
        </w:rPr>
        <w:t>Green Garden</w:t>
      </w:r>
      <w:r w:rsidRPr="003722B0">
        <w:rPr>
          <w:rFonts w:ascii="Arial" w:eastAsia="Oxfam TSTAR PRO" w:hAnsi="Arial" w:cs="Arial"/>
          <w:b/>
          <w:bCs/>
          <w:color w:val="0070C0"/>
        </w:rPr>
        <w:t xml:space="preserve"> for Peaceful </w:t>
      </w:r>
      <w:r w:rsidR="00D65EFC" w:rsidRPr="003722B0">
        <w:rPr>
          <w:rFonts w:ascii="Arial" w:eastAsia="Oxfam TSTAR PRO" w:hAnsi="Arial" w:cs="Arial"/>
          <w:b/>
          <w:bCs/>
          <w:color w:val="0070C0"/>
        </w:rPr>
        <w:t>Heart</w:t>
      </w:r>
      <w:r w:rsidRPr="003722B0">
        <w:rPr>
          <w:rFonts w:ascii="Arial" w:eastAsia="Oxfam TSTAR PRO" w:hAnsi="Arial" w:cs="Arial"/>
          <w:b/>
          <w:bCs/>
          <w:color w:val="0070C0"/>
        </w:rPr>
        <w:t>”)</w:t>
      </w:r>
    </w:p>
    <w:p w14:paraId="6ED68035" w14:textId="77777777" w:rsidR="00037017" w:rsidRPr="003722B0" w:rsidRDefault="00037017" w:rsidP="00037017">
      <w:pPr>
        <w:numPr>
          <w:ilvl w:val="0"/>
          <w:numId w:val="17"/>
        </w:numPr>
        <w:ind w:hanging="294"/>
        <w:jc w:val="both"/>
        <w:rPr>
          <w:rFonts w:ascii="Arial" w:eastAsia="Oxfam TSTAR PRO" w:hAnsi="Arial" w:cs="Arial"/>
        </w:rPr>
      </w:pPr>
      <w:r w:rsidRPr="003722B0">
        <w:rPr>
          <w:rFonts w:ascii="Arial" w:eastAsia="Oxfam TSTAR PRO" w:hAnsi="Arial" w:cs="Arial"/>
          <w:b/>
          <w:bCs/>
        </w:rPr>
        <w:t>Location:</w:t>
      </w:r>
      <w:r w:rsidRPr="003722B0">
        <w:rPr>
          <w:rFonts w:ascii="Arial" w:eastAsia="Oxfam TSTAR PRO" w:hAnsi="Arial" w:cs="Arial"/>
        </w:rPr>
        <w:t xml:space="preserve"> Song Phung</w:t>
      </w:r>
    </w:p>
    <w:p w14:paraId="36015702" w14:textId="73BF719B" w:rsidR="00037017" w:rsidRPr="003722B0" w:rsidRDefault="00037017" w:rsidP="00037017">
      <w:pPr>
        <w:numPr>
          <w:ilvl w:val="0"/>
          <w:numId w:val="17"/>
        </w:numPr>
        <w:ind w:hanging="294"/>
        <w:jc w:val="both"/>
        <w:rPr>
          <w:rFonts w:ascii="Arial" w:eastAsia="Oxfam TSTAR PRO" w:hAnsi="Arial" w:cs="Arial"/>
        </w:rPr>
      </w:pPr>
      <w:r w:rsidRPr="003722B0">
        <w:rPr>
          <w:rFonts w:ascii="Arial" w:eastAsia="Oxfam TSTAR PRO" w:hAnsi="Arial" w:cs="Arial"/>
          <w:b/>
          <w:bCs/>
        </w:rPr>
        <w:t>Key Idea:</w:t>
      </w:r>
      <w:r w:rsidRPr="003722B0">
        <w:rPr>
          <w:rFonts w:ascii="Arial" w:eastAsia="Oxfam TSTAR PRO" w:hAnsi="Arial" w:cs="Arial"/>
        </w:rPr>
        <w:t xml:space="preserve"> Smart irrigation empowers single, </w:t>
      </w:r>
      <w:r w:rsidR="00D41C92" w:rsidRPr="003722B0">
        <w:rPr>
          <w:rFonts w:ascii="Arial" w:eastAsia="Oxfam TSTAR PRO" w:hAnsi="Arial" w:cs="Arial"/>
        </w:rPr>
        <w:t>older</w:t>
      </w:r>
      <w:r w:rsidRPr="003722B0">
        <w:rPr>
          <w:rFonts w:ascii="Arial" w:eastAsia="Oxfam TSTAR PRO" w:hAnsi="Arial" w:cs="Arial"/>
        </w:rPr>
        <w:t xml:space="preserve"> women to sustain livelihoods.</w:t>
      </w:r>
    </w:p>
    <w:p w14:paraId="6C73B4D3" w14:textId="77777777" w:rsidR="00037017" w:rsidRPr="003722B0" w:rsidRDefault="00037017" w:rsidP="00312540">
      <w:pPr>
        <w:numPr>
          <w:ilvl w:val="0"/>
          <w:numId w:val="17"/>
        </w:numPr>
        <w:spacing w:after="60"/>
        <w:ind w:hanging="295"/>
        <w:jc w:val="both"/>
        <w:rPr>
          <w:rFonts w:ascii="Arial" w:eastAsia="Oxfam TSTAR PRO" w:hAnsi="Arial" w:cs="Arial"/>
        </w:rPr>
      </w:pPr>
      <w:r w:rsidRPr="003722B0">
        <w:rPr>
          <w:rFonts w:ascii="Arial" w:eastAsia="Oxfam TSTAR PRO" w:hAnsi="Arial" w:cs="Arial"/>
          <w:b/>
          <w:bCs/>
        </w:rPr>
        <w:t>Highlight:</w:t>
      </w:r>
      <w:r w:rsidRPr="003722B0">
        <w:rPr>
          <w:rFonts w:ascii="Arial" w:eastAsia="Oxfam TSTAR PRO" w:hAnsi="Arial" w:cs="Arial"/>
        </w:rPr>
        <w:t xml:space="preserve"> Ms. Thuy, a widow, sees increased productivity and health with reduced labor, thanks to automatic misting systems.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3"/>
        <w:gridCol w:w="4245"/>
      </w:tblGrid>
      <w:tr w:rsidR="00037017" w:rsidRPr="003722B0" w14:paraId="097F08F7" w14:textId="77777777" w:rsidTr="00CD198C">
        <w:trPr>
          <w:jc w:val="center"/>
        </w:trPr>
        <w:tc>
          <w:tcPr>
            <w:tcW w:w="5213" w:type="dxa"/>
          </w:tcPr>
          <w:p w14:paraId="2DECFF56" w14:textId="77777777" w:rsidR="00037017" w:rsidRPr="003722B0" w:rsidRDefault="00037017" w:rsidP="00CD198C">
            <w:pPr>
              <w:spacing w:before="120" w:after="120"/>
              <w:jc w:val="both"/>
              <w:rPr>
                <w:rFonts w:ascii="Arial" w:hAnsi="Arial" w:cs="Arial"/>
                <w:bCs/>
              </w:rPr>
            </w:pPr>
            <w:r w:rsidRPr="003722B0">
              <w:rPr>
                <w:rFonts w:ascii="Arial" w:hAnsi="Arial" w:cs="Arial"/>
                <w:bCs/>
              </w:rPr>
              <w:drawing>
                <wp:inline distT="0" distB="0" distL="0" distR="0" wp14:anchorId="1C9C0895" wp14:editId="29020A6E">
                  <wp:extent cx="3229636" cy="1996440"/>
                  <wp:effectExtent l="0" t="0" r="0" b="0"/>
                  <wp:docPr id="3515400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540039" name="Picture 351540039"/>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243511" cy="2005017"/>
                          </a:xfrm>
                          <a:prstGeom prst="rect">
                            <a:avLst/>
                          </a:prstGeom>
                        </pic:spPr>
                      </pic:pic>
                    </a:graphicData>
                  </a:graphic>
                </wp:inline>
              </w:drawing>
            </w:r>
          </w:p>
        </w:tc>
        <w:tc>
          <w:tcPr>
            <w:tcW w:w="4245" w:type="dxa"/>
          </w:tcPr>
          <w:p w14:paraId="780C434E" w14:textId="77777777" w:rsidR="00037017" w:rsidRPr="003722B0" w:rsidRDefault="00037017" w:rsidP="00CD198C">
            <w:pPr>
              <w:spacing w:before="120" w:after="120"/>
              <w:jc w:val="center"/>
              <w:rPr>
                <w:rFonts w:ascii="Arial" w:hAnsi="Arial" w:cs="Arial"/>
                <w:bCs/>
              </w:rPr>
            </w:pPr>
            <w:r w:rsidRPr="003722B0">
              <w:rPr>
                <w:rFonts w:ascii="Arial" w:hAnsi="Arial" w:cs="Arial"/>
                <w:bCs/>
              </w:rPr>
              <w:drawing>
                <wp:inline distT="0" distB="0" distL="0" distR="0" wp14:anchorId="4E56F0AE" wp14:editId="785C316D">
                  <wp:extent cx="2600961" cy="1950720"/>
                  <wp:effectExtent l="0" t="0" r="2540" b="5080"/>
                  <wp:docPr id="120199032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1990322" name="Picture 1201990322"/>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632371" cy="1974278"/>
                          </a:xfrm>
                          <a:prstGeom prst="rect">
                            <a:avLst/>
                          </a:prstGeom>
                        </pic:spPr>
                      </pic:pic>
                    </a:graphicData>
                  </a:graphic>
                </wp:inline>
              </w:drawing>
            </w:r>
          </w:p>
        </w:tc>
      </w:tr>
      <w:tr w:rsidR="00037017" w:rsidRPr="003722B0" w14:paraId="14523627" w14:textId="77777777" w:rsidTr="00CD198C">
        <w:trPr>
          <w:jc w:val="center"/>
        </w:trPr>
        <w:tc>
          <w:tcPr>
            <w:tcW w:w="9458" w:type="dxa"/>
            <w:gridSpan w:val="2"/>
          </w:tcPr>
          <w:p w14:paraId="6987A858" w14:textId="77777777" w:rsidR="00037017" w:rsidRPr="003722B0" w:rsidRDefault="00037017" w:rsidP="00CD198C">
            <w:pPr>
              <w:spacing w:before="120" w:after="120"/>
              <w:jc w:val="center"/>
              <w:rPr>
                <w:rFonts w:ascii="Arial" w:hAnsi="Arial" w:cs="Arial"/>
                <w:bCs/>
              </w:rPr>
            </w:pPr>
            <w:r w:rsidRPr="003722B0">
              <w:rPr>
                <w:rFonts w:ascii="Arial" w:hAnsi="Arial" w:cs="Arial"/>
                <w:b/>
              </w:rPr>
              <w:t xml:space="preserve">Photo: </w:t>
            </w:r>
            <w:r w:rsidRPr="003722B0">
              <w:rPr>
                <w:rFonts w:ascii="Arial" w:hAnsi="Arial" w:cs="Arial"/>
                <w:bCs/>
              </w:rPr>
              <w:t>Mrs. Thuy happily shows off her garden, which is regularly watered by an automatic irrigation system that she never dared to dream of before.</w:t>
            </w:r>
          </w:p>
        </w:tc>
      </w:tr>
    </w:tbl>
    <w:p w14:paraId="30F42526" w14:textId="77777777" w:rsidR="00037017" w:rsidRPr="003722B0" w:rsidRDefault="00037017" w:rsidP="00037017">
      <w:pPr>
        <w:pStyle w:val="Caption"/>
        <w:spacing w:before="60"/>
        <w:jc w:val="center"/>
        <w:rPr>
          <w:rFonts w:ascii="Arial" w:eastAsia="Oxfam TSTAR PRO" w:hAnsi="Arial" w:cs="Arial"/>
          <w:szCs w:val="22"/>
        </w:rPr>
      </w:pPr>
      <w:bookmarkStart w:id="33" w:name="_Toc205931365"/>
      <w:r w:rsidRPr="003722B0">
        <w:rPr>
          <w:rFonts w:ascii="Arial" w:eastAsia="Oxfam TSTAR PRO" w:hAnsi="Arial" w:cs="Arial"/>
          <w:szCs w:val="22"/>
        </w:rPr>
        <w:t xml:space="preserve">Figure </w:t>
      </w:r>
      <w:r w:rsidRPr="003722B0">
        <w:rPr>
          <w:rFonts w:ascii="Arial" w:eastAsia="Oxfam TSTAR PRO" w:hAnsi="Arial" w:cs="Arial"/>
          <w:szCs w:val="22"/>
        </w:rPr>
        <w:fldChar w:fldCharType="begin"/>
      </w:r>
      <w:r w:rsidRPr="003722B0">
        <w:rPr>
          <w:rFonts w:ascii="Arial" w:eastAsia="Oxfam TSTAR PRO" w:hAnsi="Arial" w:cs="Arial"/>
          <w:szCs w:val="22"/>
        </w:rPr>
        <w:instrText xml:space="preserve"> SEQ Figure \* ARABIC </w:instrText>
      </w:r>
      <w:r w:rsidRPr="003722B0">
        <w:rPr>
          <w:rFonts w:ascii="Arial" w:eastAsia="Oxfam TSTAR PRO" w:hAnsi="Arial" w:cs="Arial"/>
          <w:szCs w:val="22"/>
        </w:rPr>
        <w:fldChar w:fldCharType="separate"/>
      </w:r>
      <w:r w:rsidRPr="003722B0">
        <w:rPr>
          <w:rFonts w:ascii="Arial" w:eastAsia="Oxfam TSTAR PRO" w:hAnsi="Arial" w:cs="Arial"/>
          <w:szCs w:val="22"/>
        </w:rPr>
        <w:t>6</w:t>
      </w:r>
      <w:r w:rsidRPr="003722B0">
        <w:rPr>
          <w:rFonts w:ascii="Arial" w:eastAsia="Oxfam TSTAR PRO" w:hAnsi="Arial" w:cs="Arial"/>
          <w:szCs w:val="22"/>
        </w:rPr>
        <w:fldChar w:fldCharType="end"/>
      </w:r>
      <w:r w:rsidRPr="003722B0">
        <w:rPr>
          <w:rFonts w:ascii="Arial" w:eastAsia="Oxfam TSTAR PRO" w:hAnsi="Arial" w:cs="Arial"/>
          <w:szCs w:val="22"/>
        </w:rPr>
        <w:t>: Story 3: “I never imagined my garden would be this lush”</w:t>
      </w:r>
      <w:bookmarkEnd w:id="33"/>
    </w:p>
    <w:p w14:paraId="2141F860" w14:textId="2B750231" w:rsidR="00037017" w:rsidRPr="003722B0" w:rsidRDefault="00312540" w:rsidP="00037017">
      <w:pPr>
        <w:pStyle w:val="Heading4"/>
        <w:numPr>
          <w:ilvl w:val="0"/>
          <w:numId w:val="21"/>
        </w:numPr>
        <w:spacing w:before="120" w:after="120"/>
        <w:ind w:left="709" w:hanging="284"/>
        <w:rPr>
          <w:rFonts w:ascii="Arial" w:eastAsia="Oxfam TSTAR PRO" w:hAnsi="Arial" w:cs="Arial"/>
          <w:b/>
          <w:bCs/>
          <w:i w:val="0"/>
          <w:iCs w:val="0"/>
          <w:color w:val="0070C0"/>
        </w:rPr>
      </w:pPr>
      <w:r w:rsidRPr="003722B0">
        <w:rPr>
          <w:rFonts w:ascii="Arial" w:eastAsia="Oxfam TSTAR PRO" w:hAnsi="Arial" w:cs="Arial"/>
          <w:b/>
          <w:bCs/>
          <w:i w:val="0"/>
          <w:iCs w:val="0"/>
          <w:color w:val="0070C0"/>
        </w:rPr>
        <w:br w:type="column"/>
      </w:r>
      <w:r w:rsidR="00037017" w:rsidRPr="003722B0">
        <w:rPr>
          <w:rFonts w:ascii="Arial" w:eastAsia="Oxfam TSTAR PRO" w:hAnsi="Arial" w:cs="Arial"/>
          <w:b/>
          <w:bCs/>
          <w:i w:val="0"/>
          <w:iCs w:val="0"/>
          <w:color w:val="0070C0"/>
        </w:rPr>
        <w:lastRenderedPageBreak/>
        <w:t>Story 5: “When the lives of the disadvantaged improve, their communities will also be stronger!”</w:t>
      </w:r>
    </w:p>
    <w:p w14:paraId="7AE23EFB" w14:textId="77777777" w:rsidR="00037017" w:rsidRPr="003722B0" w:rsidRDefault="00037017" w:rsidP="00037017">
      <w:pPr>
        <w:numPr>
          <w:ilvl w:val="0"/>
          <w:numId w:val="18"/>
        </w:numPr>
        <w:ind w:hanging="294"/>
        <w:jc w:val="both"/>
        <w:rPr>
          <w:rFonts w:ascii="Arial" w:eastAsia="Oxfam TSTAR PRO" w:hAnsi="Arial" w:cs="Arial"/>
        </w:rPr>
      </w:pPr>
      <w:r w:rsidRPr="003722B0">
        <w:rPr>
          <w:rFonts w:ascii="Arial" w:eastAsia="Oxfam TSTAR PRO" w:hAnsi="Arial" w:cs="Arial"/>
          <w:b/>
          <w:bCs/>
        </w:rPr>
        <w:t>Location:</w:t>
      </w:r>
      <w:r w:rsidRPr="003722B0">
        <w:rPr>
          <w:rFonts w:ascii="Arial" w:eastAsia="Oxfam TSTAR PRO" w:hAnsi="Arial" w:cs="Arial"/>
        </w:rPr>
        <w:t xml:space="preserve"> Phong Nam</w:t>
      </w:r>
    </w:p>
    <w:p w14:paraId="549727A8" w14:textId="77777777" w:rsidR="00037017" w:rsidRPr="003722B0" w:rsidRDefault="00037017" w:rsidP="00037017">
      <w:pPr>
        <w:numPr>
          <w:ilvl w:val="0"/>
          <w:numId w:val="18"/>
        </w:numPr>
        <w:ind w:hanging="294"/>
        <w:jc w:val="both"/>
        <w:rPr>
          <w:rFonts w:ascii="Arial" w:eastAsia="Oxfam TSTAR PRO" w:hAnsi="Arial" w:cs="Arial"/>
        </w:rPr>
      </w:pPr>
      <w:r w:rsidRPr="003722B0">
        <w:rPr>
          <w:rFonts w:ascii="Arial" w:eastAsia="Oxfam TSTAR PRO" w:hAnsi="Arial" w:cs="Arial"/>
          <w:b/>
          <w:bCs/>
        </w:rPr>
        <w:t>Key Idea:</w:t>
      </w:r>
      <w:r w:rsidRPr="003722B0">
        <w:rPr>
          <w:rFonts w:ascii="Arial" w:eastAsia="Oxfam TSTAR PRO" w:hAnsi="Arial" w:cs="Arial"/>
        </w:rPr>
        <w:t xml:space="preserve"> Inclusive support for People with Disability improves household resilience and dignity.</w:t>
      </w:r>
    </w:p>
    <w:p w14:paraId="45D93744" w14:textId="77777777" w:rsidR="00037017" w:rsidRPr="003722B0" w:rsidRDefault="00037017" w:rsidP="00037017">
      <w:pPr>
        <w:numPr>
          <w:ilvl w:val="0"/>
          <w:numId w:val="18"/>
        </w:numPr>
        <w:ind w:hanging="294"/>
        <w:jc w:val="both"/>
        <w:rPr>
          <w:rFonts w:ascii="Arial" w:eastAsia="Oxfam TSTAR PRO" w:hAnsi="Arial" w:cs="Arial"/>
        </w:rPr>
      </w:pPr>
      <w:r w:rsidRPr="003722B0">
        <w:rPr>
          <w:rFonts w:ascii="Arial" w:eastAsia="Oxfam TSTAR PRO" w:hAnsi="Arial" w:cs="Arial"/>
          <w:b/>
          <w:bCs/>
        </w:rPr>
        <w:t>Highlight:</w:t>
      </w:r>
      <w:r w:rsidRPr="003722B0">
        <w:rPr>
          <w:rFonts w:ascii="Arial" w:eastAsia="Oxfam TSTAR PRO" w:hAnsi="Arial" w:cs="Arial"/>
        </w:rPr>
        <w:t xml:space="preserve"> Automatic irrigation gives mobility-limited farmers “technological legs,” improving livelihoods and health.</w:t>
      </w:r>
    </w:p>
    <w:tbl>
      <w:tblPr>
        <w:tblStyle w:val="TableGrid"/>
        <w:tblW w:w="0" w:type="auto"/>
        <w:tblInd w:w="-1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
        <w:gridCol w:w="4385"/>
        <w:gridCol w:w="4965"/>
      </w:tblGrid>
      <w:tr w:rsidR="00037017" w:rsidRPr="003722B0" w14:paraId="313F2225" w14:textId="77777777" w:rsidTr="00CD198C">
        <w:tc>
          <w:tcPr>
            <w:tcW w:w="4497" w:type="dxa"/>
            <w:gridSpan w:val="2"/>
          </w:tcPr>
          <w:p w14:paraId="1B5D2018" w14:textId="77777777" w:rsidR="00037017" w:rsidRPr="003722B0" w:rsidRDefault="00037017" w:rsidP="00CD198C">
            <w:pPr>
              <w:spacing w:before="120"/>
              <w:jc w:val="right"/>
              <w:rPr>
                <w:rFonts w:ascii="Arial" w:hAnsi="Arial" w:cs="Arial"/>
                <w:bCs/>
                <w:color w:val="0070C0"/>
              </w:rPr>
            </w:pPr>
            <w:r w:rsidRPr="003722B0">
              <w:rPr>
                <w:rFonts w:ascii="Arial" w:hAnsi="Arial" w:cs="Arial"/>
                <w:bCs/>
                <w:color w:val="0070C0"/>
              </w:rPr>
              <w:drawing>
                <wp:inline distT="0" distB="0" distL="0" distR="0" wp14:anchorId="03E12A39" wp14:editId="1D322390">
                  <wp:extent cx="2207172" cy="2942896"/>
                  <wp:effectExtent l="0" t="0" r="3175" b="3810"/>
                  <wp:docPr id="108839693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1538540" name="Picture 1111538540"/>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227628" cy="2970171"/>
                          </a:xfrm>
                          <a:prstGeom prst="rect">
                            <a:avLst/>
                          </a:prstGeom>
                        </pic:spPr>
                      </pic:pic>
                    </a:graphicData>
                  </a:graphic>
                </wp:inline>
              </w:drawing>
            </w:r>
          </w:p>
          <w:p w14:paraId="5EA4FB8E" w14:textId="77777777" w:rsidR="00037017" w:rsidRPr="003722B0" w:rsidRDefault="00037017" w:rsidP="00CD198C">
            <w:pPr>
              <w:spacing w:before="120"/>
              <w:jc w:val="center"/>
              <w:rPr>
                <w:rFonts w:ascii="Arial" w:hAnsi="Arial" w:cs="Arial"/>
                <w:b/>
                <w:color w:val="0070C0"/>
              </w:rPr>
            </w:pPr>
            <w:r w:rsidRPr="003722B0">
              <w:rPr>
                <w:rFonts w:ascii="Arial" w:hAnsi="Arial" w:cs="Arial"/>
                <w:b/>
                <w:color w:val="0070C0"/>
              </w:rPr>
              <w:t>Mr. Dinh Quang Chuc (51 years old)</w:t>
            </w:r>
          </w:p>
        </w:tc>
        <w:tc>
          <w:tcPr>
            <w:tcW w:w="4965" w:type="dxa"/>
            <w:vAlign w:val="center"/>
          </w:tcPr>
          <w:p w14:paraId="7A535152" w14:textId="77777777" w:rsidR="00037017" w:rsidRPr="003722B0" w:rsidRDefault="00037017" w:rsidP="00CD198C">
            <w:pPr>
              <w:spacing w:before="120"/>
              <w:jc w:val="center"/>
              <w:rPr>
                <w:rFonts w:ascii="Arial" w:hAnsi="Arial" w:cs="Arial"/>
                <w:bCs/>
                <w:color w:val="0070C0"/>
              </w:rPr>
            </w:pPr>
            <w:r w:rsidRPr="003722B0">
              <w:rPr>
                <w:rFonts w:ascii="Arial" w:hAnsi="Arial" w:cs="Arial"/>
                <w:bCs/>
                <w:color w:val="0070C0"/>
              </w:rPr>
              <w:drawing>
                <wp:inline distT="0" distB="0" distL="0" distR="0" wp14:anchorId="35782C02" wp14:editId="5E3D15AD">
                  <wp:extent cx="3015916" cy="2331720"/>
                  <wp:effectExtent l="0" t="0" r="0" b="5080"/>
                  <wp:docPr id="115499024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3394596" name="Picture 2093394596"/>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028865" cy="2341732"/>
                          </a:xfrm>
                          <a:prstGeom prst="rect">
                            <a:avLst/>
                          </a:prstGeom>
                        </pic:spPr>
                      </pic:pic>
                    </a:graphicData>
                  </a:graphic>
                </wp:inline>
              </w:drawing>
            </w:r>
          </w:p>
          <w:p w14:paraId="6963B5B7" w14:textId="77777777" w:rsidR="00037017" w:rsidRPr="003722B0" w:rsidRDefault="00037017" w:rsidP="00CD198C">
            <w:pPr>
              <w:spacing w:before="120"/>
              <w:jc w:val="center"/>
              <w:rPr>
                <w:rFonts w:ascii="Arial" w:hAnsi="Arial" w:cs="Arial"/>
                <w:b/>
                <w:color w:val="0070C0"/>
              </w:rPr>
            </w:pPr>
            <w:r w:rsidRPr="003722B0">
              <w:rPr>
                <w:rFonts w:ascii="Arial" w:hAnsi="Arial" w:cs="Arial"/>
                <w:b/>
                <w:color w:val="0070C0"/>
              </w:rPr>
              <w:t>Mrs. Tran Thi Ung (60 years old)</w:t>
            </w:r>
          </w:p>
        </w:tc>
      </w:tr>
      <w:tr w:rsidR="00037017" w:rsidRPr="003722B0" w14:paraId="4F5EEB1D" w14:textId="77777777" w:rsidTr="00CD198C">
        <w:trPr>
          <w:gridBefore w:val="1"/>
          <w:wBefore w:w="112" w:type="dxa"/>
        </w:trPr>
        <w:tc>
          <w:tcPr>
            <w:tcW w:w="9350" w:type="dxa"/>
            <w:gridSpan w:val="2"/>
          </w:tcPr>
          <w:p w14:paraId="5E0DB829" w14:textId="77777777" w:rsidR="00037017" w:rsidRPr="003722B0" w:rsidRDefault="00037017" w:rsidP="00CD198C">
            <w:pPr>
              <w:spacing w:before="120" w:after="120"/>
              <w:jc w:val="center"/>
              <w:rPr>
                <w:rFonts w:ascii="Arial" w:hAnsi="Arial" w:cs="Arial"/>
                <w:bCs/>
              </w:rPr>
            </w:pPr>
            <w:r w:rsidRPr="003722B0">
              <w:rPr>
                <w:rFonts w:ascii="Arial" w:hAnsi="Arial" w:cs="Arial"/>
                <w:b/>
              </w:rPr>
              <w:t>Photo:</w:t>
            </w:r>
            <w:r w:rsidRPr="003722B0">
              <w:rPr>
                <w:rFonts w:ascii="Arial" w:hAnsi="Arial" w:cs="Arial"/>
                <w:bCs/>
              </w:rPr>
              <w:t xml:space="preserve"> Households with People with Disability are supported to improve their livelihoods in Phong Nam commune, Ke Sach district, Soc Trang province (from July 2025, Can Tho city).</w:t>
            </w:r>
          </w:p>
        </w:tc>
      </w:tr>
    </w:tbl>
    <w:p w14:paraId="076E98CC" w14:textId="77777777" w:rsidR="00037017" w:rsidRPr="003722B0" w:rsidRDefault="00037017" w:rsidP="00037017">
      <w:pPr>
        <w:pStyle w:val="Caption"/>
        <w:spacing w:before="60"/>
        <w:jc w:val="center"/>
        <w:rPr>
          <w:rFonts w:ascii="Arial" w:eastAsia="Oxfam TSTAR PRO" w:hAnsi="Arial" w:cs="Arial"/>
          <w:szCs w:val="22"/>
        </w:rPr>
      </w:pPr>
      <w:bookmarkStart w:id="34" w:name="_Toc205931366"/>
      <w:r w:rsidRPr="003722B0">
        <w:rPr>
          <w:rFonts w:ascii="Arial" w:eastAsia="Oxfam TSTAR PRO" w:hAnsi="Arial" w:cs="Arial"/>
          <w:szCs w:val="22"/>
        </w:rPr>
        <w:t xml:space="preserve">Figure </w:t>
      </w:r>
      <w:r w:rsidRPr="003722B0">
        <w:rPr>
          <w:rFonts w:ascii="Arial" w:eastAsia="Oxfam TSTAR PRO" w:hAnsi="Arial" w:cs="Arial"/>
          <w:szCs w:val="22"/>
        </w:rPr>
        <w:fldChar w:fldCharType="begin"/>
      </w:r>
      <w:r w:rsidRPr="003722B0">
        <w:rPr>
          <w:rFonts w:ascii="Arial" w:eastAsia="Oxfam TSTAR PRO" w:hAnsi="Arial" w:cs="Arial"/>
          <w:szCs w:val="22"/>
        </w:rPr>
        <w:instrText xml:space="preserve"> SEQ Figure \* ARABIC </w:instrText>
      </w:r>
      <w:r w:rsidRPr="003722B0">
        <w:rPr>
          <w:rFonts w:ascii="Arial" w:eastAsia="Oxfam TSTAR PRO" w:hAnsi="Arial" w:cs="Arial"/>
          <w:szCs w:val="22"/>
        </w:rPr>
        <w:fldChar w:fldCharType="separate"/>
      </w:r>
      <w:r w:rsidRPr="003722B0">
        <w:rPr>
          <w:rFonts w:ascii="Arial" w:eastAsia="Oxfam TSTAR PRO" w:hAnsi="Arial" w:cs="Arial"/>
          <w:szCs w:val="22"/>
        </w:rPr>
        <w:t>7</w:t>
      </w:r>
      <w:r w:rsidRPr="003722B0">
        <w:rPr>
          <w:rFonts w:ascii="Arial" w:eastAsia="Oxfam TSTAR PRO" w:hAnsi="Arial" w:cs="Arial"/>
          <w:szCs w:val="22"/>
        </w:rPr>
        <w:fldChar w:fldCharType="end"/>
      </w:r>
      <w:r w:rsidRPr="003722B0">
        <w:rPr>
          <w:rFonts w:ascii="Arial" w:eastAsia="Oxfam TSTAR PRO" w:hAnsi="Arial" w:cs="Arial"/>
          <w:szCs w:val="22"/>
        </w:rPr>
        <w:t>: Story 5: “When the lives of the disadvantaged improve</w:t>
      </w:r>
      <w:bookmarkEnd w:id="34"/>
    </w:p>
    <w:p w14:paraId="38E874BF" w14:textId="77777777" w:rsidR="00037017" w:rsidRPr="003722B0" w:rsidRDefault="00037017" w:rsidP="00037017">
      <w:pPr>
        <w:pStyle w:val="Heading4"/>
        <w:numPr>
          <w:ilvl w:val="0"/>
          <w:numId w:val="21"/>
        </w:numPr>
        <w:spacing w:before="120" w:after="120"/>
        <w:ind w:left="709" w:hanging="284"/>
        <w:rPr>
          <w:rFonts w:ascii="Arial" w:eastAsia="Oxfam TSTAR PRO" w:hAnsi="Arial" w:cs="Arial"/>
          <w:b/>
          <w:bCs/>
          <w:i w:val="0"/>
          <w:iCs w:val="0"/>
          <w:color w:val="0070C0"/>
        </w:rPr>
      </w:pPr>
      <w:r w:rsidRPr="003722B0">
        <w:rPr>
          <w:rFonts w:ascii="Arial" w:eastAsia="Oxfam TSTAR PRO" w:hAnsi="Arial" w:cs="Arial"/>
          <w:b/>
          <w:bCs/>
          <w:i w:val="0"/>
          <w:iCs w:val="0"/>
          <w:color w:val="0070C0"/>
        </w:rPr>
        <w:t>Story 6: A green solution for climate-smart livelihoods</w:t>
      </w:r>
    </w:p>
    <w:p w14:paraId="48D3846D" w14:textId="77777777" w:rsidR="00037017" w:rsidRPr="003722B0" w:rsidRDefault="00037017" w:rsidP="00037017">
      <w:pPr>
        <w:numPr>
          <w:ilvl w:val="0"/>
          <w:numId w:val="19"/>
        </w:numPr>
        <w:ind w:hanging="294"/>
        <w:jc w:val="both"/>
        <w:rPr>
          <w:rFonts w:ascii="Arial" w:eastAsia="Oxfam TSTAR PRO" w:hAnsi="Arial" w:cs="Arial"/>
        </w:rPr>
      </w:pPr>
      <w:r w:rsidRPr="003722B0">
        <w:rPr>
          <w:rFonts w:ascii="Arial" w:eastAsia="Oxfam TSTAR PRO" w:hAnsi="Arial" w:cs="Arial"/>
          <w:b/>
          <w:bCs/>
        </w:rPr>
        <w:t>Location:</w:t>
      </w:r>
      <w:r w:rsidRPr="003722B0">
        <w:rPr>
          <w:rFonts w:ascii="Arial" w:eastAsia="Oxfam TSTAR PRO" w:hAnsi="Arial" w:cs="Arial"/>
        </w:rPr>
        <w:t xml:space="preserve"> An Thanh Dong</w:t>
      </w:r>
    </w:p>
    <w:p w14:paraId="758C168C" w14:textId="77777777" w:rsidR="00037017" w:rsidRPr="003722B0" w:rsidRDefault="00037017" w:rsidP="00037017">
      <w:pPr>
        <w:numPr>
          <w:ilvl w:val="0"/>
          <w:numId w:val="19"/>
        </w:numPr>
        <w:ind w:hanging="294"/>
        <w:jc w:val="both"/>
        <w:rPr>
          <w:rFonts w:ascii="Arial" w:eastAsia="Oxfam TSTAR PRO" w:hAnsi="Arial" w:cs="Arial"/>
        </w:rPr>
      </w:pPr>
      <w:r w:rsidRPr="003722B0">
        <w:rPr>
          <w:rFonts w:ascii="Arial" w:eastAsia="Oxfam TSTAR PRO" w:hAnsi="Arial" w:cs="Arial"/>
          <w:b/>
          <w:bCs/>
        </w:rPr>
        <w:t>Key Idea:</w:t>
      </w:r>
      <w:r w:rsidRPr="003722B0">
        <w:rPr>
          <w:rFonts w:ascii="Arial" w:eastAsia="Oxfam TSTAR PRO" w:hAnsi="Arial" w:cs="Arial"/>
        </w:rPr>
        <w:t xml:space="preserve"> Integration of technology and youth return to agriculture improves climate resilience.</w:t>
      </w:r>
    </w:p>
    <w:p w14:paraId="1A49E79B" w14:textId="0C96C92B" w:rsidR="00037017" w:rsidRPr="003722B0" w:rsidRDefault="00037017" w:rsidP="00037017">
      <w:pPr>
        <w:numPr>
          <w:ilvl w:val="0"/>
          <w:numId w:val="19"/>
        </w:numPr>
        <w:ind w:hanging="294"/>
        <w:jc w:val="both"/>
        <w:rPr>
          <w:rFonts w:ascii="Arial" w:eastAsia="Oxfam TSTAR PRO" w:hAnsi="Arial" w:cs="Arial"/>
        </w:rPr>
      </w:pPr>
      <w:r w:rsidRPr="003722B0">
        <w:rPr>
          <w:rFonts w:ascii="Arial" w:eastAsia="Oxfam TSTAR PRO" w:hAnsi="Arial" w:cs="Arial"/>
          <w:b/>
          <w:bCs/>
        </w:rPr>
        <w:t>Highlight:</w:t>
      </w:r>
      <w:r w:rsidRPr="003722B0">
        <w:rPr>
          <w:rFonts w:ascii="Arial" w:eastAsia="Oxfam TSTAR PRO" w:hAnsi="Arial" w:cs="Arial"/>
        </w:rPr>
        <w:t xml:space="preserve"> An old</w:t>
      </w:r>
      <w:r w:rsidR="00294857" w:rsidRPr="003722B0">
        <w:rPr>
          <w:rFonts w:ascii="Arial" w:eastAsia="Oxfam TSTAR PRO" w:hAnsi="Arial" w:cs="Arial"/>
        </w:rPr>
        <w:t>er</w:t>
      </w:r>
      <w:r w:rsidRPr="003722B0">
        <w:rPr>
          <w:rFonts w:ascii="Arial" w:eastAsia="Oxfam TSTAR PRO" w:hAnsi="Arial" w:cs="Arial"/>
        </w:rPr>
        <w:t xml:space="preserve"> man's grapefruit garden becomes productive under the care of his returned granddaughter and husband using smart irrigation.</w:t>
      </w:r>
    </w:p>
    <w:p w14:paraId="5BA389E9" w14:textId="77777777" w:rsidR="00037017" w:rsidRPr="003722B0" w:rsidRDefault="00037017" w:rsidP="00037017">
      <w:pPr>
        <w:jc w:val="both"/>
        <w:rPr>
          <w:rFonts w:ascii="Arial" w:eastAsia="Oxfam TSTAR PRO" w:hAnsi="Arial" w:cs="Arial"/>
          <w:b/>
          <w:bCs/>
        </w:rPr>
      </w:pPr>
      <w:r w:rsidRPr="003722B0">
        <w:rPr>
          <w:rFonts w:ascii="Arial" w:eastAsia="Oxfam TSTAR PRO" w:hAnsi="Arial" w:cs="Arial"/>
          <w:b/>
          <w:bCs/>
        </w:rPr>
        <w:t xml:space="preserve">Remarks: </w:t>
      </w:r>
      <w:r w:rsidRPr="003722B0">
        <w:rPr>
          <w:rFonts w:ascii="Arial" w:eastAsia="Trebuchet MS" w:hAnsi="Arial" w:cs="Arial"/>
          <w:b/>
          <w:bCs/>
        </w:rPr>
        <w:t>Lessons &amp; Recommendations</w:t>
      </w:r>
      <w:r w:rsidRPr="003722B0">
        <w:rPr>
          <w:rFonts w:ascii="Arial" w:eastAsia="Oxfam TSTAR PRO" w:hAnsi="Arial" w:cs="Arial"/>
          <w:b/>
          <w:bCs/>
        </w:rPr>
        <w:t xml:space="preserve"> Cross-cutting Lessons &amp; Reflections:</w:t>
      </w:r>
    </w:p>
    <w:p w14:paraId="2BEE99AB" w14:textId="77777777" w:rsidR="00037017" w:rsidRPr="003722B0" w:rsidRDefault="00037017" w:rsidP="00037017">
      <w:pPr>
        <w:numPr>
          <w:ilvl w:val="0"/>
          <w:numId w:val="20"/>
        </w:numPr>
        <w:jc w:val="both"/>
        <w:rPr>
          <w:rFonts w:ascii="Arial" w:eastAsia="Oxfam TSTAR PRO" w:hAnsi="Arial" w:cs="Arial"/>
        </w:rPr>
      </w:pPr>
      <w:r w:rsidRPr="003722B0">
        <w:rPr>
          <w:rFonts w:ascii="Arial" w:eastAsia="Oxfam TSTAR PRO" w:hAnsi="Arial" w:cs="Arial"/>
          <w:b/>
          <w:bCs/>
        </w:rPr>
        <w:t>Leadership matters:</w:t>
      </w:r>
      <w:r w:rsidRPr="003722B0">
        <w:rPr>
          <w:rFonts w:ascii="Arial" w:eastAsia="Oxfam TSTAR PRO" w:hAnsi="Arial" w:cs="Arial"/>
        </w:rPr>
        <w:t xml:space="preserve"> Active engagement of local leaders boosts community trust and participation.</w:t>
      </w:r>
    </w:p>
    <w:p w14:paraId="7B8A0FC8" w14:textId="1BD87586" w:rsidR="00037017" w:rsidRPr="003722B0" w:rsidRDefault="00037017" w:rsidP="00037017">
      <w:pPr>
        <w:numPr>
          <w:ilvl w:val="0"/>
          <w:numId w:val="20"/>
        </w:numPr>
        <w:jc w:val="both"/>
        <w:rPr>
          <w:rFonts w:ascii="Arial" w:eastAsia="Oxfam TSTAR PRO" w:hAnsi="Arial" w:cs="Arial"/>
        </w:rPr>
      </w:pPr>
      <w:r w:rsidRPr="003722B0">
        <w:rPr>
          <w:rFonts w:ascii="Arial" w:eastAsia="Oxfam TSTAR PRO" w:hAnsi="Arial" w:cs="Arial"/>
          <w:b/>
          <w:bCs/>
        </w:rPr>
        <w:t>Technology + tradition:</w:t>
      </w:r>
      <w:r w:rsidRPr="003722B0">
        <w:rPr>
          <w:rFonts w:ascii="Arial" w:eastAsia="Oxfam TSTAR PRO" w:hAnsi="Arial" w:cs="Arial"/>
        </w:rPr>
        <w:t xml:space="preserve"> Smart tech like automatic irrigation systems or mobile apps </w:t>
      </w:r>
      <w:r w:rsidR="00D635AE" w:rsidRPr="003722B0">
        <w:rPr>
          <w:rFonts w:ascii="Arial" w:eastAsia="Oxfam TSTAR PRO" w:hAnsi="Arial" w:cs="Arial"/>
        </w:rPr>
        <w:t>complements</w:t>
      </w:r>
      <w:r w:rsidRPr="003722B0">
        <w:rPr>
          <w:rFonts w:ascii="Arial" w:eastAsia="Oxfam TSTAR PRO" w:hAnsi="Arial" w:cs="Arial"/>
        </w:rPr>
        <w:t xml:space="preserve"> local experience.</w:t>
      </w:r>
    </w:p>
    <w:p w14:paraId="7A8C639D" w14:textId="252B3FD4" w:rsidR="00037017" w:rsidRPr="003722B0" w:rsidRDefault="00037017" w:rsidP="00037017">
      <w:pPr>
        <w:numPr>
          <w:ilvl w:val="0"/>
          <w:numId w:val="20"/>
        </w:numPr>
        <w:jc w:val="both"/>
        <w:rPr>
          <w:rFonts w:ascii="Arial" w:eastAsia="Oxfam TSTAR PRO" w:hAnsi="Arial" w:cs="Arial"/>
        </w:rPr>
      </w:pPr>
      <w:r w:rsidRPr="003722B0">
        <w:rPr>
          <w:rFonts w:ascii="Arial" w:eastAsia="Oxfam TSTAR PRO" w:hAnsi="Arial" w:cs="Arial"/>
          <w:b/>
          <w:bCs/>
        </w:rPr>
        <w:t>Inclusion is key:</w:t>
      </w:r>
      <w:r w:rsidRPr="003722B0">
        <w:rPr>
          <w:rFonts w:ascii="Arial" w:eastAsia="Oxfam TSTAR PRO" w:hAnsi="Arial" w:cs="Arial"/>
        </w:rPr>
        <w:t xml:space="preserve"> Women, </w:t>
      </w:r>
      <w:r w:rsidR="00D635AE" w:rsidRPr="003722B0">
        <w:rPr>
          <w:rFonts w:ascii="Arial" w:eastAsia="Oxfam TSTAR PRO" w:hAnsi="Arial" w:cs="Arial"/>
        </w:rPr>
        <w:t>older people</w:t>
      </w:r>
      <w:r w:rsidRPr="003722B0">
        <w:rPr>
          <w:rFonts w:ascii="Arial" w:eastAsia="Oxfam TSTAR PRO" w:hAnsi="Arial" w:cs="Arial"/>
        </w:rPr>
        <w:t xml:space="preserve">, </w:t>
      </w:r>
      <w:r w:rsidR="00D635AE" w:rsidRPr="003722B0">
        <w:rPr>
          <w:rFonts w:ascii="Arial" w:eastAsia="Oxfam TSTAR PRO" w:hAnsi="Arial" w:cs="Arial"/>
        </w:rPr>
        <w:t xml:space="preserve">and </w:t>
      </w:r>
      <w:r w:rsidRPr="003722B0">
        <w:rPr>
          <w:rFonts w:ascii="Arial" w:eastAsia="Oxfam TSTAR PRO" w:hAnsi="Arial" w:cs="Arial"/>
        </w:rPr>
        <w:t>People with Disability need tailored interventions to truly build climate resilience.</w:t>
      </w:r>
    </w:p>
    <w:p w14:paraId="76D676E4" w14:textId="77777777" w:rsidR="00037017" w:rsidRPr="003722B0" w:rsidRDefault="00037017" w:rsidP="00037017">
      <w:pPr>
        <w:numPr>
          <w:ilvl w:val="0"/>
          <w:numId w:val="20"/>
        </w:numPr>
        <w:jc w:val="both"/>
        <w:rPr>
          <w:rFonts w:ascii="Arial" w:eastAsia="Oxfam TSTAR PRO" w:hAnsi="Arial" w:cs="Arial"/>
        </w:rPr>
      </w:pPr>
      <w:r w:rsidRPr="003722B0">
        <w:rPr>
          <w:rFonts w:ascii="Arial" w:eastAsia="Oxfam TSTAR PRO" w:hAnsi="Arial" w:cs="Arial"/>
          <w:b/>
          <w:bCs/>
        </w:rPr>
        <w:t>Mindset shift is essential:</w:t>
      </w:r>
      <w:r w:rsidRPr="003722B0">
        <w:rPr>
          <w:rFonts w:ascii="Arial" w:eastAsia="Oxfam TSTAR PRO" w:hAnsi="Arial" w:cs="Arial"/>
        </w:rPr>
        <w:t xml:space="preserve"> Sustainability depends not only on interventions but on how deeply local officials internalize DRR/CCA principles.</w:t>
      </w:r>
    </w:p>
    <w:p w14:paraId="0FFFBE87" w14:textId="77777777" w:rsidR="00816555" w:rsidRPr="003722B0" w:rsidRDefault="00816555" w:rsidP="0016302F">
      <w:pPr>
        <w:numPr>
          <w:ilvl w:val="0"/>
          <w:numId w:val="12"/>
        </w:numPr>
        <w:jc w:val="both"/>
        <w:rPr>
          <w:rFonts w:ascii="Arial" w:eastAsia="Oxfam TSTAR PRO" w:hAnsi="Arial" w:cs="Arial"/>
          <w:b/>
          <w:bCs/>
          <w:color w:val="0070C0"/>
        </w:rPr>
      </w:pPr>
      <w:r w:rsidRPr="003722B0">
        <w:rPr>
          <w:rFonts w:ascii="Arial" w:eastAsia="Oxfam TSTAR PRO" w:hAnsi="Arial" w:cs="Arial"/>
          <w:b/>
          <w:bCs/>
          <w:color w:val="0070C0"/>
        </w:rPr>
        <w:lastRenderedPageBreak/>
        <w:t>Story 8: Shifting Perception &amp; Action-Mindset of local officials is the core issue</w:t>
      </w:r>
    </w:p>
    <w:p w14:paraId="613D0B12" w14:textId="77777777" w:rsidR="00816555" w:rsidRPr="003722B0" w:rsidRDefault="00816555" w:rsidP="007A44A6">
      <w:pPr>
        <w:numPr>
          <w:ilvl w:val="0"/>
          <w:numId w:val="16"/>
        </w:numPr>
        <w:spacing w:after="80"/>
        <w:ind w:left="714" w:hanging="357"/>
        <w:jc w:val="both"/>
        <w:rPr>
          <w:rFonts w:ascii="Arial" w:eastAsia="Oxfam TSTAR PRO" w:hAnsi="Arial" w:cs="Arial"/>
        </w:rPr>
      </w:pPr>
      <w:r w:rsidRPr="003722B0">
        <w:rPr>
          <w:rFonts w:ascii="Arial" w:eastAsia="Oxfam TSTAR PRO" w:hAnsi="Arial" w:cs="Arial"/>
          <w:b/>
          <w:bCs/>
        </w:rPr>
        <w:t>Location:</w:t>
      </w:r>
      <w:r w:rsidRPr="003722B0">
        <w:rPr>
          <w:rFonts w:ascii="Arial" w:eastAsia="Oxfam TSTAR PRO" w:hAnsi="Arial" w:cs="Arial"/>
        </w:rPr>
        <w:t xml:space="preserve"> Provincial level (Irrigation Sub-Department)</w:t>
      </w:r>
    </w:p>
    <w:p w14:paraId="7DDE9D0F" w14:textId="1F43C25F" w:rsidR="00816555" w:rsidRPr="003722B0" w:rsidRDefault="00816555" w:rsidP="007A44A6">
      <w:pPr>
        <w:numPr>
          <w:ilvl w:val="0"/>
          <w:numId w:val="16"/>
        </w:numPr>
        <w:spacing w:after="80"/>
        <w:ind w:left="714" w:hanging="357"/>
        <w:jc w:val="both"/>
        <w:rPr>
          <w:rFonts w:ascii="Arial" w:eastAsia="Oxfam TSTAR PRO" w:hAnsi="Arial" w:cs="Arial"/>
        </w:rPr>
      </w:pPr>
      <w:r w:rsidRPr="003722B0">
        <w:rPr>
          <w:rFonts w:ascii="Arial" w:eastAsia="Oxfam TSTAR PRO" w:hAnsi="Arial" w:cs="Arial"/>
          <w:b/>
          <w:bCs/>
        </w:rPr>
        <w:t>Key Idea:</w:t>
      </w:r>
      <w:r w:rsidRPr="003722B0">
        <w:rPr>
          <w:rFonts w:ascii="Arial" w:eastAsia="Oxfam TSTAR PRO" w:hAnsi="Arial" w:cs="Arial"/>
        </w:rPr>
        <w:t xml:space="preserve"> Local officials’ mindset shift toward community-based, nature-based adaptation is central to sustainability.</w:t>
      </w:r>
    </w:p>
    <w:p w14:paraId="603C3B63" w14:textId="77777777" w:rsidR="00816555" w:rsidRPr="003722B0" w:rsidRDefault="00816555" w:rsidP="007A44A6">
      <w:pPr>
        <w:numPr>
          <w:ilvl w:val="0"/>
          <w:numId w:val="16"/>
        </w:numPr>
        <w:spacing w:after="80"/>
        <w:ind w:left="714" w:hanging="357"/>
        <w:jc w:val="both"/>
        <w:rPr>
          <w:rFonts w:ascii="Arial" w:eastAsia="Oxfam TSTAR PRO" w:hAnsi="Arial" w:cs="Arial"/>
        </w:rPr>
      </w:pPr>
      <w:r w:rsidRPr="003722B0">
        <w:rPr>
          <w:rFonts w:ascii="Arial" w:eastAsia="Oxfam TSTAR PRO" w:hAnsi="Arial" w:cs="Arial"/>
          <w:b/>
          <w:bCs/>
        </w:rPr>
        <w:t>Highlight:</w:t>
      </w:r>
      <w:r w:rsidRPr="003722B0">
        <w:rPr>
          <w:rFonts w:ascii="Arial" w:eastAsia="Oxfam TSTAR PRO" w:hAnsi="Arial" w:cs="Arial"/>
        </w:rPr>
        <w:t xml:space="preserve"> Emphasizes long-term adaptation through local capacity, not just infrastructure.</w:t>
      </w:r>
    </w:p>
    <w:tbl>
      <w:tblPr>
        <w:tblStyle w:val="TableGrid"/>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77"/>
        <w:gridCol w:w="3260"/>
        <w:gridCol w:w="3261"/>
      </w:tblGrid>
      <w:tr w:rsidR="009424EA" w:rsidRPr="003722B0" w14:paraId="23600348" w14:textId="77777777" w:rsidTr="009424EA">
        <w:tc>
          <w:tcPr>
            <w:tcW w:w="2977" w:type="dxa"/>
          </w:tcPr>
          <w:p w14:paraId="54964DB4" w14:textId="1E1348FB" w:rsidR="009424EA" w:rsidRPr="003722B0" w:rsidRDefault="009424EA" w:rsidP="00D71E1B">
            <w:pPr>
              <w:pStyle w:val="NormalWeb"/>
              <w:spacing w:before="120" w:beforeAutospacing="0" w:after="120" w:afterAutospacing="0"/>
              <w:jc w:val="both"/>
              <w:rPr>
                <w:rFonts w:ascii="Arial" w:hAnsi="Arial" w:cs="Arial"/>
                <w:sz w:val="22"/>
                <w:szCs w:val="22"/>
              </w:rPr>
            </w:pPr>
            <w:r w:rsidRPr="003722B0">
              <w:rPr>
                <w:rFonts w:ascii="Arial" w:hAnsi="Arial" w:cs="Arial"/>
                <w:sz w:val="22"/>
                <w:szCs w:val="22"/>
              </w:rPr>
              <w:drawing>
                <wp:inline distT="0" distB="0" distL="0" distR="0" wp14:anchorId="64E380AD" wp14:editId="2A1471E7">
                  <wp:extent cx="1784350" cy="1890488"/>
                  <wp:effectExtent l="0" t="0" r="6350" b="0"/>
                  <wp:docPr id="87514740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5147400" name="Picture 875147400"/>
                          <pic:cNvPicPr/>
                        </pic:nvPicPr>
                        <pic:blipFill rotWithShape="1">
                          <a:blip r:embed="rId19" cstate="print">
                            <a:extLst>
                              <a:ext uri="{28A0092B-C50C-407E-A947-70E740481C1C}">
                                <a14:useLocalDpi xmlns:a14="http://schemas.microsoft.com/office/drawing/2010/main" val="0"/>
                              </a:ext>
                            </a:extLst>
                          </a:blip>
                          <a:srcRect l="3242" r="33936"/>
                          <a:stretch/>
                        </pic:blipFill>
                        <pic:spPr bwMode="auto">
                          <a:xfrm>
                            <a:off x="0" y="0"/>
                            <a:ext cx="1823373" cy="1931832"/>
                          </a:xfrm>
                          <a:prstGeom prst="rect">
                            <a:avLst/>
                          </a:prstGeom>
                          <a:ln>
                            <a:noFill/>
                          </a:ln>
                          <a:extLst>
                            <a:ext uri="{53640926-AAD7-44D8-BBD7-CCE9431645EC}">
                              <a14:shadowObscured xmlns:a14="http://schemas.microsoft.com/office/drawing/2010/main"/>
                            </a:ext>
                          </a:extLst>
                        </pic:spPr>
                      </pic:pic>
                    </a:graphicData>
                  </a:graphic>
                </wp:inline>
              </w:drawing>
            </w:r>
          </w:p>
        </w:tc>
        <w:tc>
          <w:tcPr>
            <w:tcW w:w="3260" w:type="dxa"/>
          </w:tcPr>
          <w:p w14:paraId="4A81E854" w14:textId="4F938A40" w:rsidR="009424EA" w:rsidRPr="003722B0" w:rsidRDefault="009424EA" w:rsidP="00D71E1B">
            <w:pPr>
              <w:pStyle w:val="NormalWeb"/>
              <w:spacing w:before="120" w:beforeAutospacing="0" w:after="120" w:afterAutospacing="0"/>
              <w:jc w:val="both"/>
              <w:rPr>
                <w:rFonts w:ascii="Arial" w:hAnsi="Arial" w:cs="Arial"/>
                <w:sz w:val="22"/>
                <w:szCs w:val="22"/>
              </w:rPr>
            </w:pPr>
            <w:r w:rsidRPr="003722B0">
              <w:rPr>
                <w:rFonts w:ascii="Arial" w:hAnsi="Arial" w:cs="Arial"/>
                <w:b/>
                <w:bCs/>
                <w:sz w:val="22"/>
                <w:szCs w:val="22"/>
              </w:rPr>
              <w:drawing>
                <wp:inline distT="0" distB="0" distL="0" distR="0" wp14:anchorId="6A2B9855" wp14:editId="7DBF2C53">
                  <wp:extent cx="1728401" cy="1898650"/>
                  <wp:effectExtent l="0" t="0" r="5715" b="6350"/>
                  <wp:docPr id="83951184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021727" name="Picture 459021727"/>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756137" cy="1929118"/>
                          </a:xfrm>
                          <a:prstGeom prst="rect">
                            <a:avLst/>
                          </a:prstGeom>
                        </pic:spPr>
                      </pic:pic>
                    </a:graphicData>
                  </a:graphic>
                </wp:inline>
              </w:drawing>
            </w:r>
          </w:p>
        </w:tc>
        <w:tc>
          <w:tcPr>
            <w:tcW w:w="3261" w:type="dxa"/>
          </w:tcPr>
          <w:p w14:paraId="7A32CE06" w14:textId="3CC0C63D" w:rsidR="009424EA" w:rsidRPr="003722B0" w:rsidRDefault="009424EA" w:rsidP="00D71E1B">
            <w:pPr>
              <w:pStyle w:val="NormalWeb"/>
              <w:spacing w:before="120" w:beforeAutospacing="0" w:after="120" w:afterAutospacing="0"/>
              <w:jc w:val="both"/>
              <w:rPr>
                <w:rFonts w:ascii="Arial" w:hAnsi="Arial" w:cs="Arial"/>
                <w:sz w:val="22"/>
                <w:szCs w:val="22"/>
              </w:rPr>
            </w:pPr>
            <w:r w:rsidRPr="003722B0">
              <w:rPr>
                <w:rFonts w:ascii="Arial" w:hAnsi="Arial" w:cs="Arial"/>
                <w:sz w:val="22"/>
                <w:szCs w:val="22"/>
              </w:rPr>
              <w:drawing>
                <wp:inline distT="0" distB="0" distL="0" distR="0" wp14:anchorId="63C96BF1" wp14:editId="3FD09974">
                  <wp:extent cx="2036052" cy="1854200"/>
                  <wp:effectExtent l="0" t="0" r="2540" b="0"/>
                  <wp:docPr id="54519100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602550" name="Picture 1353602550"/>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064026" cy="1879676"/>
                          </a:xfrm>
                          <a:prstGeom prst="rect">
                            <a:avLst/>
                          </a:prstGeom>
                        </pic:spPr>
                      </pic:pic>
                    </a:graphicData>
                  </a:graphic>
                </wp:inline>
              </w:drawing>
            </w:r>
          </w:p>
          <w:p w14:paraId="0A16AFB9" w14:textId="1C22C2EE" w:rsidR="009424EA" w:rsidRPr="003722B0" w:rsidRDefault="009424EA" w:rsidP="00D71E1B">
            <w:pPr>
              <w:pStyle w:val="NormalWeb"/>
              <w:spacing w:before="120" w:beforeAutospacing="0" w:after="120" w:afterAutospacing="0"/>
              <w:jc w:val="center"/>
              <w:rPr>
                <w:rFonts w:ascii="Arial" w:hAnsi="Arial" w:cs="Arial"/>
                <w:sz w:val="22"/>
                <w:szCs w:val="22"/>
              </w:rPr>
            </w:pPr>
          </w:p>
        </w:tc>
      </w:tr>
      <w:tr w:rsidR="009424EA" w:rsidRPr="003722B0" w14:paraId="151BD749" w14:textId="77777777" w:rsidTr="009424EA">
        <w:tc>
          <w:tcPr>
            <w:tcW w:w="2977" w:type="dxa"/>
          </w:tcPr>
          <w:p w14:paraId="39ABB7B6" w14:textId="3136ACEC" w:rsidR="009424EA" w:rsidRPr="003722B0" w:rsidRDefault="009424EA" w:rsidP="00D71E1B">
            <w:pPr>
              <w:pStyle w:val="NormalWeb"/>
              <w:spacing w:before="120" w:beforeAutospacing="0" w:after="120" w:afterAutospacing="0"/>
              <w:jc w:val="center"/>
              <w:rPr>
                <w:rFonts w:ascii="Arial" w:hAnsi="Arial" w:cs="Arial"/>
                <w:sz w:val="22"/>
                <w:szCs w:val="22"/>
              </w:rPr>
            </w:pPr>
            <w:r w:rsidRPr="003722B0">
              <w:rPr>
                <w:rFonts w:ascii="Arial" w:hAnsi="Arial" w:cs="Arial"/>
                <w:b/>
                <w:bCs/>
                <w:sz w:val="22"/>
                <w:szCs w:val="22"/>
              </w:rPr>
              <w:t>Photo</w:t>
            </w:r>
            <w:r w:rsidRPr="003722B0">
              <w:rPr>
                <w:rFonts w:ascii="Arial" w:hAnsi="Arial" w:cs="Arial"/>
                <w:sz w:val="22"/>
                <w:szCs w:val="22"/>
              </w:rPr>
              <w:t>: Thai Van Danh – Commune Emergency Respon</w:t>
            </w:r>
            <w:r w:rsidR="003A1DFE" w:rsidRPr="003722B0">
              <w:rPr>
                <w:rFonts w:ascii="Arial" w:hAnsi="Arial" w:cs="Arial"/>
                <w:sz w:val="22"/>
                <w:szCs w:val="22"/>
              </w:rPr>
              <w:t>se</w:t>
            </w:r>
            <w:r w:rsidRPr="003722B0">
              <w:rPr>
                <w:rFonts w:ascii="Arial" w:hAnsi="Arial" w:cs="Arial"/>
                <w:sz w:val="22"/>
                <w:szCs w:val="22"/>
              </w:rPr>
              <w:t xml:space="preserve"> team</w:t>
            </w:r>
          </w:p>
        </w:tc>
        <w:tc>
          <w:tcPr>
            <w:tcW w:w="3260" w:type="dxa"/>
          </w:tcPr>
          <w:p w14:paraId="3998943B" w14:textId="0DD9ED77" w:rsidR="009424EA" w:rsidRPr="003722B0" w:rsidRDefault="009424EA" w:rsidP="00D71E1B">
            <w:pPr>
              <w:pStyle w:val="NormalWeb"/>
              <w:spacing w:before="120" w:beforeAutospacing="0" w:after="120" w:afterAutospacing="0"/>
              <w:jc w:val="center"/>
              <w:rPr>
                <w:rFonts w:ascii="Arial" w:hAnsi="Arial" w:cs="Arial"/>
                <w:sz w:val="22"/>
                <w:szCs w:val="22"/>
              </w:rPr>
            </w:pPr>
            <w:r w:rsidRPr="003722B0">
              <w:rPr>
                <w:rFonts w:ascii="Arial" w:hAnsi="Arial" w:cs="Arial"/>
                <w:sz w:val="22"/>
                <w:szCs w:val="22"/>
              </w:rPr>
              <w:t>Mr. Tran Minh Hung, a young farmer who regularly uses the App "Mekong Water Source</w:t>
            </w:r>
          </w:p>
        </w:tc>
        <w:tc>
          <w:tcPr>
            <w:tcW w:w="3261" w:type="dxa"/>
          </w:tcPr>
          <w:p w14:paraId="1659FBC1" w14:textId="30490026" w:rsidR="009424EA" w:rsidRPr="003722B0" w:rsidRDefault="009424EA" w:rsidP="009424EA">
            <w:pPr>
              <w:pStyle w:val="NormalWeb"/>
              <w:spacing w:before="120" w:beforeAutospacing="0" w:after="120" w:afterAutospacing="0"/>
              <w:jc w:val="center"/>
              <w:rPr>
                <w:rFonts w:ascii="Arial" w:hAnsi="Arial" w:cs="Arial"/>
                <w:sz w:val="22"/>
                <w:szCs w:val="22"/>
              </w:rPr>
            </w:pPr>
            <w:r w:rsidRPr="003722B0">
              <w:rPr>
                <w:rFonts w:ascii="Arial" w:hAnsi="Arial" w:cs="Arial"/>
                <w:b/>
                <w:bCs/>
                <w:sz w:val="22"/>
                <w:szCs w:val="22"/>
              </w:rPr>
              <w:t>Photo</w:t>
            </w:r>
            <w:r w:rsidRPr="003722B0">
              <w:rPr>
                <w:rFonts w:ascii="Arial" w:hAnsi="Arial" w:cs="Arial"/>
                <w:sz w:val="22"/>
                <w:szCs w:val="22"/>
              </w:rPr>
              <w:t xml:space="preserve">: Mr. </w:t>
            </w:r>
            <w:proofErr w:type="spellStart"/>
            <w:r w:rsidRPr="003722B0">
              <w:rPr>
                <w:rFonts w:ascii="Arial" w:hAnsi="Arial" w:cs="Arial"/>
                <w:sz w:val="22"/>
                <w:szCs w:val="22"/>
              </w:rPr>
              <w:t>Trần</w:t>
            </w:r>
            <w:proofErr w:type="spellEnd"/>
            <w:r w:rsidRPr="003722B0">
              <w:rPr>
                <w:rFonts w:ascii="Arial" w:hAnsi="Arial" w:cs="Arial"/>
                <w:sz w:val="22"/>
                <w:szCs w:val="22"/>
              </w:rPr>
              <w:t xml:space="preserve"> Vu Linh – </w:t>
            </w:r>
            <w:r w:rsidR="004863AF" w:rsidRPr="003722B0">
              <w:rPr>
                <w:rFonts w:ascii="Arial" w:hAnsi="Arial" w:cs="Arial"/>
                <w:sz w:val="22"/>
                <w:szCs w:val="22"/>
              </w:rPr>
              <w:t>Commune Emergency</w:t>
            </w:r>
            <w:r w:rsidRPr="003722B0">
              <w:rPr>
                <w:rFonts w:ascii="Arial" w:hAnsi="Arial" w:cs="Arial"/>
                <w:sz w:val="22"/>
                <w:szCs w:val="22"/>
              </w:rPr>
              <w:t xml:space="preserve"> </w:t>
            </w:r>
            <w:r w:rsidR="004863AF" w:rsidRPr="003722B0">
              <w:rPr>
                <w:rFonts w:ascii="Arial" w:hAnsi="Arial" w:cs="Arial"/>
                <w:sz w:val="22"/>
                <w:szCs w:val="22"/>
              </w:rPr>
              <w:t>Response Team</w:t>
            </w:r>
          </w:p>
        </w:tc>
      </w:tr>
    </w:tbl>
    <w:p w14:paraId="5ACF732F" w14:textId="2E6441D6" w:rsidR="009424EA" w:rsidRPr="003722B0" w:rsidRDefault="009424EA" w:rsidP="0015489D">
      <w:pPr>
        <w:pStyle w:val="Caption"/>
        <w:spacing w:before="60"/>
        <w:jc w:val="center"/>
        <w:rPr>
          <w:rFonts w:ascii="Arial" w:eastAsia="Oxfam TSTAR PRO" w:hAnsi="Arial" w:cs="Arial"/>
          <w:szCs w:val="22"/>
        </w:rPr>
      </w:pPr>
      <w:bookmarkStart w:id="35" w:name="_Toc205931367"/>
      <w:r w:rsidRPr="003722B0">
        <w:rPr>
          <w:rFonts w:ascii="Arial" w:eastAsia="Oxfam TSTAR PRO" w:hAnsi="Arial" w:cs="Arial"/>
          <w:szCs w:val="22"/>
        </w:rPr>
        <w:t xml:space="preserve">Figure </w:t>
      </w:r>
      <w:r w:rsidRPr="003722B0">
        <w:rPr>
          <w:rFonts w:ascii="Arial" w:eastAsia="Oxfam TSTAR PRO" w:hAnsi="Arial" w:cs="Arial"/>
          <w:szCs w:val="22"/>
        </w:rPr>
        <w:fldChar w:fldCharType="begin"/>
      </w:r>
      <w:r w:rsidRPr="003722B0">
        <w:rPr>
          <w:rFonts w:ascii="Arial" w:eastAsia="Oxfam TSTAR PRO" w:hAnsi="Arial" w:cs="Arial"/>
          <w:szCs w:val="22"/>
        </w:rPr>
        <w:instrText xml:space="preserve"> SEQ Figure \* ARABIC </w:instrText>
      </w:r>
      <w:r w:rsidRPr="003722B0">
        <w:rPr>
          <w:rFonts w:ascii="Arial" w:eastAsia="Oxfam TSTAR PRO" w:hAnsi="Arial" w:cs="Arial"/>
          <w:szCs w:val="22"/>
        </w:rPr>
        <w:fldChar w:fldCharType="separate"/>
      </w:r>
      <w:r w:rsidR="006C163F" w:rsidRPr="003722B0">
        <w:rPr>
          <w:rFonts w:ascii="Arial" w:eastAsia="Oxfam TSTAR PRO" w:hAnsi="Arial" w:cs="Arial"/>
          <w:szCs w:val="22"/>
        </w:rPr>
        <w:t>5</w:t>
      </w:r>
      <w:r w:rsidRPr="003722B0">
        <w:rPr>
          <w:rFonts w:ascii="Arial" w:eastAsia="Oxfam TSTAR PRO" w:hAnsi="Arial" w:cs="Arial"/>
          <w:szCs w:val="22"/>
        </w:rPr>
        <w:fldChar w:fldCharType="end"/>
      </w:r>
      <w:r w:rsidRPr="003722B0">
        <w:rPr>
          <w:rFonts w:ascii="Arial" w:eastAsia="Oxfam TSTAR PRO" w:hAnsi="Arial" w:cs="Arial"/>
          <w:szCs w:val="22"/>
        </w:rPr>
        <w:t>: Story 8: Shifting Perception &amp; Action-Mindset</w:t>
      </w:r>
      <w:bookmarkEnd w:id="35"/>
      <w:r w:rsidRPr="003722B0">
        <w:rPr>
          <w:rFonts w:ascii="Arial" w:eastAsia="Oxfam TSTAR PRO" w:hAnsi="Arial" w:cs="Arial"/>
          <w:szCs w:val="22"/>
        </w:rPr>
        <w:t xml:space="preserve"> </w:t>
      </w:r>
    </w:p>
    <w:p w14:paraId="1FBC6C17" w14:textId="77777777" w:rsidR="00816555" w:rsidRPr="003722B0" w:rsidRDefault="00816555" w:rsidP="00A325C2">
      <w:pPr>
        <w:pStyle w:val="Heading3"/>
        <w:spacing w:before="240" w:after="120"/>
        <w:rPr>
          <w:rFonts w:ascii="Arial" w:eastAsia="Oxfam TSTAR PRO" w:hAnsi="Arial" w:cs="Arial"/>
          <w:b/>
          <w:bCs/>
        </w:rPr>
      </w:pPr>
      <w:bookmarkStart w:id="36" w:name="_Toc205930573"/>
      <w:r w:rsidRPr="003722B0">
        <w:rPr>
          <w:rFonts w:ascii="Arial" w:eastAsia="Oxfam TSTAR PRO" w:hAnsi="Arial" w:cs="Arial"/>
          <w:b/>
          <w:bCs/>
        </w:rPr>
        <w:t>Outcome 2: Climate-Smart Livelihoods &amp; Resource Mobilization</w:t>
      </w:r>
      <w:bookmarkEnd w:id="36"/>
    </w:p>
    <w:p w14:paraId="7BEBC9EC" w14:textId="77777777" w:rsidR="00037017" w:rsidRPr="003722B0" w:rsidRDefault="00037017" w:rsidP="00037017">
      <w:pPr>
        <w:pStyle w:val="Heading4"/>
        <w:numPr>
          <w:ilvl w:val="0"/>
          <w:numId w:val="21"/>
        </w:numPr>
        <w:spacing w:before="120" w:after="120"/>
        <w:ind w:left="709" w:hanging="284"/>
        <w:rPr>
          <w:rFonts w:ascii="Arial" w:eastAsia="Oxfam TSTAR PRO" w:hAnsi="Arial" w:cs="Arial"/>
          <w:b/>
          <w:bCs/>
          <w:i w:val="0"/>
          <w:iCs w:val="0"/>
          <w:color w:val="0070C0"/>
        </w:rPr>
      </w:pPr>
      <w:r w:rsidRPr="003722B0">
        <w:rPr>
          <w:rFonts w:ascii="Arial" w:eastAsia="Oxfam TSTAR PRO" w:hAnsi="Arial" w:cs="Arial"/>
          <w:b/>
          <w:bCs/>
          <w:i w:val="0"/>
          <w:iCs w:val="0"/>
          <w:color w:val="0070C0"/>
        </w:rPr>
        <w:t>Story 2: Climate-resilient development planning based on local capacity building</w:t>
      </w:r>
    </w:p>
    <w:p w14:paraId="1FAE6B1B" w14:textId="563B0FFF" w:rsidR="00037017" w:rsidRPr="003722B0" w:rsidRDefault="00037017" w:rsidP="00037017">
      <w:pPr>
        <w:numPr>
          <w:ilvl w:val="0"/>
          <w:numId w:val="13"/>
        </w:numPr>
        <w:ind w:hanging="294"/>
        <w:jc w:val="both"/>
        <w:rPr>
          <w:rFonts w:ascii="Arial" w:eastAsia="Oxfam TSTAR PRO" w:hAnsi="Arial" w:cs="Arial"/>
        </w:rPr>
      </w:pPr>
      <w:r w:rsidRPr="003722B0">
        <w:rPr>
          <w:rFonts w:ascii="Arial" w:eastAsia="Oxfam TSTAR PRO" w:hAnsi="Arial" w:cs="Arial"/>
          <w:b/>
          <w:bCs/>
        </w:rPr>
        <w:t>Location:</w:t>
      </w:r>
      <w:r w:rsidRPr="003722B0">
        <w:rPr>
          <w:rFonts w:ascii="Arial" w:eastAsia="Oxfam TSTAR PRO" w:hAnsi="Arial" w:cs="Arial"/>
        </w:rPr>
        <w:t xml:space="preserve"> An Thanh Dong, Phong Nam, Song Phung</w:t>
      </w:r>
      <w:r w:rsidR="006B30E7" w:rsidRPr="003722B0">
        <w:rPr>
          <w:rFonts w:ascii="Arial" w:eastAsia="Oxfam TSTAR PRO" w:hAnsi="Arial" w:cs="Arial"/>
        </w:rPr>
        <w:t>.</w:t>
      </w:r>
    </w:p>
    <w:p w14:paraId="014FB4C4" w14:textId="77777777" w:rsidR="00037017" w:rsidRPr="003722B0" w:rsidRDefault="00037017" w:rsidP="00037017">
      <w:pPr>
        <w:numPr>
          <w:ilvl w:val="0"/>
          <w:numId w:val="13"/>
        </w:numPr>
        <w:ind w:hanging="294"/>
        <w:jc w:val="both"/>
        <w:rPr>
          <w:rFonts w:ascii="Arial" w:eastAsia="Oxfam TSTAR PRO" w:hAnsi="Arial" w:cs="Arial"/>
        </w:rPr>
      </w:pPr>
      <w:r w:rsidRPr="003722B0">
        <w:rPr>
          <w:rFonts w:ascii="Arial" w:eastAsia="Oxfam TSTAR PRO" w:hAnsi="Arial" w:cs="Arial"/>
          <w:b/>
          <w:bCs/>
        </w:rPr>
        <w:t>Key Idea:</w:t>
      </w:r>
      <w:r w:rsidRPr="003722B0">
        <w:rPr>
          <w:rFonts w:ascii="Arial" w:eastAsia="Oxfam TSTAR PRO" w:hAnsi="Arial" w:cs="Arial"/>
        </w:rPr>
        <w:t xml:space="preserve"> Integration of DRR/CCA into commune-level planning through participatory approaches (PCVA).</w:t>
      </w:r>
    </w:p>
    <w:p w14:paraId="69D68164" w14:textId="1EA3B589" w:rsidR="00037017" w:rsidRPr="003722B0" w:rsidRDefault="00037017" w:rsidP="006B30E7">
      <w:pPr>
        <w:numPr>
          <w:ilvl w:val="0"/>
          <w:numId w:val="13"/>
        </w:numPr>
        <w:spacing w:after="80"/>
        <w:ind w:hanging="295"/>
        <w:jc w:val="both"/>
        <w:rPr>
          <w:rFonts w:ascii="Arial" w:eastAsia="Oxfam TSTAR PRO" w:hAnsi="Arial" w:cs="Arial"/>
        </w:rPr>
      </w:pPr>
      <w:r w:rsidRPr="003722B0">
        <w:rPr>
          <w:rFonts w:ascii="Arial" w:eastAsia="Oxfam TSTAR PRO" w:hAnsi="Arial" w:cs="Arial"/>
          <w:b/>
          <w:bCs/>
        </w:rPr>
        <w:t>Highlight:</w:t>
      </w:r>
      <w:r w:rsidRPr="003722B0">
        <w:rPr>
          <w:rFonts w:ascii="Arial" w:eastAsia="Oxfam TSTAR PRO" w:hAnsi="Arial" w:cs="Arial"/>
        </w:rPr>
        <w:t xml:space="preserve"> Local authorities have begun adapting Disaster Risk Management Plans (DRMP) and </w:t>
      </w:r>
      <w:r w:rsidRPr="003722B0">
        <w:rPr>
          <w:rStyle w:val="Strong"/>
          <w:rFonts w:ascii="Arial" w:eastAsiaTheme="majorEastAsia" w:hAnsi="Arial" w:cs="Arial"/>
          <w:b w:val="0"/>
          <w:bCs w:val="0"/>
        </w:rPr>
        <w:t>Socio-Economic Development Plans (</w:t>
      </w:r>
      <w:r w:rsidRPr="003722B0">
        <w:rPr>
          <w:rFonts w:ascii="Arial" w:eastAsia="Oxfam TSTAR PRO" w:hAnsi="Arial" w:cs="Arial"/>
        </w:rPr>
        <w:t>SEDPs)</w:t>
      </w:r>
      <w:r w:rsidR="006560B4" w:rsidRPr="003722B0">
        <w:rPr>
          <w:rFonts w:ascii="Arial" w:eastAsia="Oxfam TSTAR PRO" w:hAnsi="Arial" w:cs="Arial"/>
        </w:rPr>
        <w:t xml:space="preserve"> </w:t>
      </w:r>
      <w:r w:rsidRPr="003722B0">
        <w:rPr>
          <w:rFonts w:ascii="Arial" w:eastAsia="Oxfam TSTAR PRO" w:hAnsi="Arial" w:cs="Arial"/>
        </w:rPr>
        <w:t>to reflect gender concerns and vulnerable groups’ needs. Challenges remain with scaling participation, post-commune mergers.</w:t>
      </w:r>
    </w:p>
    <w:tbl>
      <w:tblPr>
        <w:tblStyle w:val="TableGrid"/>
        <w:tblW w:w="105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1"/>
        <w:gridCol w:w="3629"/>
        <w:gridCol w:w="1027"/>
        <w:gridCol w:w="4004"/>
        <w:gridCol w:w="686"/>
      </w:tblGrid>
      <w:tr w:rsidR="006B30E7" w:rsidRPr="003722B0" w14:paraId="46D81635" w14:textId="77777777" w:rsidTr="006B30E7">
        <w:trPr>
          <w:gridBefore w:val="1"/>
          <w:wBefore w:w="1560" w:type="dxa"/>
          <w:jc w:val="center"/>
        </w:trPr>
        <w:tc>
          <w:tcPr>
            <w:tcW w:w="3969" w:type="dxa"/>
            <w:gridSpan w:val="2"/>
          </w:tcPr>
          <w:p w14:paraId="652ED063" w14:textId="77777777" w:rsidR="00037017" w:rsidRPr="003722B0" w:rsidRDefault="00037017" w:rsidP="006B30E7">
            <w:pPr>
              <w:spacing w:before="120" w:after="120"/>
              <w:jc w:val="right"/>
              <w:rPr>
                <w:rFonts w:ascii="Arial" w:hAnsi="Arial" w:cs="Arial"/>
                <w:bCs/>
              </w:rPr>
            </w:pPr>
            <w:r w:rsidRPr="003722B0">
              <w:rPr>
                <w:rFonts w:ascii="Arial" w:hAnsi="Arial" w:cs="Arial"/>
                <w:bCs/>
              </w:rPr>
              <w:drawing>
                <wp:inline distT="0" distB="0" distL="0" distR="0" wp14:anchorId="433C090F" wp14:editId="71344A81">
                  <wp:extent cx="2817832" cy="2040255"/>
                  <wp:effectExtent l="0" t="0" r="1905" b="4445"/>
                  <wp:docPr id="140315560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1929309" name="Picture 871929309"/>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850584" cy="2063969"/>
                          </a:xfrm>
                          <a:prstGeom prst="rect">
                            <a:avLst/>
                          </a:prstGeom>
                        </pic:spPr>
                      </pic:pic>
                    </a:graphicData>
                  </a:graphic>
                </wp:inline>
              </w:drawing>
            </w:r>
          </w:p>
        </w:tc>
        <w:tc>
          <w:tcPr>
            <w:tcW w:w="4978" w:type="dxa"/>
            <w:gridSpan w:val="2"/>
          </w:tcPr>
          <w:p w14:paraId="4FFD6352" w14:textId="77777777" w:rsidR="00037017" w:rsidRPr="003722B0" w:rsidRDefault="00037017" w:rsidP="00CD198C">
            <w:pPr>
              <w:spacing w:before="120" w:after="120"/>
              <w:jc w:val="center"/>
              <w:rPr>
                <w:rFonts w:ascii="Arial" w:hAnsi="Arial" w:cs="Arial"/>
                <w:bCs/>
              </w:rPr>
            </w:pPr>
            <w:r w:rsidRPr="003722B0">
              <w:rPr>
                <w:rFonts w:ascii="Arial" w:hAnsi="Arial" w:cs="Arial"/>
                <w:bCs/>
              </w:rPr>
              <w:drawing>
                <wp:inline distT="0" distB="0" distL="0" distR="0" wp14:anchorId="7E1B30B1" wp14:editId="742803D6">
                  <wp:extent cx="1635919" cy="2040880"/>
                  <wp:effectExtent l="0" t="0" r="2540" b="4445"/>
                  <wp:docPr id="61114862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50478" name="Picture 1661650478"/>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656895" cy="2067049"/>
                          </a:xfrm>
                          <a:prstGeom prst="rect">
                            <a:avLst/>
                          </a:prstGeom>
                        </pic:spPr>
                      </pic:pic>
                    </a:graphicData>
                  </a:graphic>
                </wp:inline>
              </w:drawing>
            </w:r>
          </w:p>
        </w:tc>
      </w:tr>
      <w:tr w:rsidR="00037017" w:rsidRPr="003722B0" w14:paraId="49500CC8" w14:textId="77777777" w:rsidTr="006B30E7">
        <w:trPr>
          <w:gridAfter w:val="1"/>
          <w:wAfter w:w="873" w:type="dxa"/>
          <w:jc w:val="center"/>
        </w:trPr>
        <w:tc>
          <w:tcPr>
            <w:tcW w:w="4656" w:type="dxa"/>
            <w:gridSpan w:val="2"/>
          </w:tcPr>
          <w:p w14:paraId="6AD8CBCA" w14:textId="1546E4BB" w:rsidR="00037017" w:rsidRPr="003722B0" w:rsidRDefault="00037017" w:rsidP="007A44A6">
            <w:pPr>
              <w:spacing w:before="80"/>
              <w:jc w:val="center"/>
              <w:rPr>
                <w:rFonts w:ascii="Arial" w:hAnsi="Arial" w:cs="Arial"/>
                <w:bCs/>
              </w:rPr>
            </w:pPr>
            <w:r w:rsidRPr="003722B0">
              <w:rPr>
                <w:rFonts w:ascii="Arial" w:hAnsi="Arial" w:cs="Arial"/>
                <w:b/>
              </w:rPr>
              <w:t xml:space="preserve">Photo: </w:t>
            </w:r>
            <w:r w:rsidRPr="003722B0">
              <w:rPr>
                <w:rFonts w:ascii="Arial" w:hAnsi="Arial" w:cs="Arial"/>
                <w:bCs/>
              </w:rPr>
              <w:t>An area frequently hit by waves</w:t>
            </w:r>
            <w:r w:rsidR="009C6258" w:rsidRPr="003722B0">
              <w:rPr>
                <w:rFonts w:ascii="Arial" w:hAnsi="Arial" w:cs="Arial"/>
                <w:bCs/>
              </w:rPr>
              <w:t>,</w:t>
            </w:r>
            <w:r w:rsidRPr="003722B0">
              <w:rPr>
                <w:rFonts w:ascii="Arial" w:hAnsi="Arial" w:cs="Arial"/>
                <w:bCs/>
              </w:rPr>
              <w:t xml:space="preserve"> causing landslides in Phong Nam commune</w:t>
            </w:r>
          </w:p>
        </w:tc>
        <w:tc>
          <w:tcPr>
            <w:tcW w:w="4978" w:type="dxa"/>
            <w:gridSpan w:val="2"/>
          </w:tcPr>
          <w:p w14:paraId="1A0EEABD" w14:textId="77777777" w:rsidR="00037017" w:rsidRPr="003722B0" w:rsidRDefault="00037017" w:rsidP="007A44A6">
            <w:pPr>
              <w:spacing w:before="80"/>
              <w:jc w:val="center"/>
              <w:rPr>
                <w:rFonts w:ascii="Arial" w:hAnsi="Arial" w:cs="Arial"/>
                <w:bCs/>
              </w:rPr>
            </w:pPr>
            <w:r w:rsidRPr="003722B0">
              <w:rPr>
                <w:rFonts w:ascii="Arial" w:hAnsi="Arial" w:cs="Arial"/>
                <w:b/>
              </w:rPr>
              <w:t xml:space="preserve">Photo: </w:t>
            </w:r>
            <w:r w:rsidRPr="003722B0">
              <w:rPr>
                <w:rFonts w:ascii="Arial" w:hAnsi="Arial" w:cs="Arial"/>
                <w:bCs/>
              </w:rPr>
              <w:t>Mr. Nguyen Van Khen - one of the active commune leaders in strengthening community capacity in disaster prevention</w:t>
            </w:r>
          </w:p>
        </w:tc>
      </w:tr>
      <w:tr w:rsidR="00037017" w:rsidRPr="003722B0" w14:paraId="706D28DA" w14:textId="77777777" w:rsidTr="006B30E7">
        <w:trPr>
          <w:gridAfter w:val="1"/>
          <w:wAfter w:w="873" w:type="dxa"/>
          <w:jc w:val="center"/>
        </w:trPr>
        <w:tc>
          <w:tcPr>
            <w:tcW w:w="4656" w:type="dxa"/>
            <w:gridSpan w:val="2"/>
          </w:tcPr>
          <w:p w14:paraId="1F07305F" w14:textId="77777777" w:rsidR="00037017" w:rsidRPr="003722B0" w:rsidRDefault="00037017" w:rsidP="00CD198C">
            <w:pPr>
              <w:spacing w:before="120" w:after="120"/>
              <w:jc w:val="center"/>
              <w:rPr>
                <w:rFonts w:ascii="Arial" w:hAnsi="Arial" w:cs="Arial"/>
                <w:b/>
              </w:rPr>
            </w:pPr>
            <w:r w:rsidRPr="003722B0">
              <w:rPr>
                <w:rFonts w:ascii="Arial" w:hAnsi="Arial" w:cs="Arial"/>
                <w:b/>
              </w:rPr>
              <w:lastRenderedPageBreak/>
              <w:drawing>
                <wp:inline distT="0" distB="0" distL="0" distR="0" wp14:anchorId="3E282D97" wp14:editId="2669D5A5">
                  <wp:extent cx="2371725" cy="1778794"/>
                  <wp:effectExtent l="0" t="0" r="3175" b="0"/>
                  <wp:docPr id="126768080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4223600" name="Picture 904223600"/>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395911" cy="1796934"/>
                          </a:xfrm>
                          <a:prstGeom prst="rect">
                            <a:avLst/>
                          </a:prstGeom>
                        </pic:spPr>
                      </pic:pic>
                    </a:graphicData>
                  </a:graphic>
                </wp:inline>
              </w:drawing>
            </w:r>
          </w:p>
        </w:tc>
        <w:tc>
          <w:tcPr>
            <w:tcW w:w="4978" w:type="dxa"/>
            <w:gridSpan w:val="2"/>
          </w:tcPr>
          <w:p w14:paraId="71D76C93" w14:textId="77777777" w:rsidR="00037017" w:rsidRPr="003722B0" w:rsidRDefault="00037017" w:rsidP="00CD198C">
            <w:pPr>
              <w:spacing w:before="120" w:after="120"/>
              <w:jc w:val="center"/>
              <w:rPr>
                <w:rFonts w:ascii="Arial" w:hAnsi="Arial" w:cs="Arial"/>
                <w:b/>
              </w:rPr>
            </w:pPr>
            <w:r w:rsidRPr="003722B0">
              <w:rPr>
                <w:rFonts w:ascii="Arial" w:hAnsi="Arial" w:cs="Arial"/>
                <w:b/>
              </w:rPr>
              <w:drawing>
                <wp:inline distT="0" distB="0" distL="0" distR="0" wp14:anchorId="4535E1F9" wp14:editId="3F2AEECA">
                  <wp:extent cx="2924019" cy="1777841"/>
                  <wp:effectExtent l="0" t="0" r="0" b="0"/>
                  <wp:docPr id="1160271249"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2710991" name="Picture 1322710991"/>
                          <pic:cNvPicPr/>
                        </pic:nvPicPr>
                        <pic:blipFill>
                          <a:blip r:embed="rId25" cstate="print">
                            <a:extLst>
                              <a:ext uri="{28A0092B-C50C-407E-A947-70E740481C1C}">
                                <a14:useLocalDpi xmlns:a14="http://schemas.microsoft.com/office/drawing/2010/main"/>
                              </a:ext>
                            </a:extLst>
                          </a:blip>
                          <a:stretch>
                            <a:fillRect/>
                          </a:stretch>
                        </pic:blipFill>
                        <pic:spPr>
                          <a:xfrm>
                            <a:off x="0" y="0"/>
                            <a:ext cx="2945085" cy="1790649"/>
                          </a:xfrm>
                          <a:prstGeom prst="rect">
                            <a:avLst/>
                          </a:prstGeom>
                        </pic:spPr>
                      </pic:pic>
                    </a:graphicData>
                  </a:graphic>
                </wp:inline>
              </w:drawing>
            </w:r>
          </w:p>
        </w:tc>
      </w:tr>
      <w:tr w:rsidR="00037017" w:rsidRPr="003722B0" w14:paraId="4878AD1C" w14:textId="77777777" w:rsidTr="006B30E7">
        <w:trPr>
          <w:gridAfter w:val="1"/>
          <w:wAfter w:w="873" w:type="dxa"/>
          <w:jc w:val="center"/>
        </w:trPr>
        <w:tc>
          <w:tcPr>
            <w:tcW w:w="4656" w:type="dxa"/>
            <w:gridSpan w:val="2"/>
          </w:tcPr>
          <w:p w14:paraId="26C53127" w14:textId="77777777" w:rsidR="00037017" w:rsidRPr="003722B0" w:rsidRDefault="00037017" w:rsidP="00CD198C">
            <w:pPr>
              <w:spacing w:before="120" w:after="120"/>
              <w:jc w:val="center"/>
              <w:rPr>
                <w:rFonts w:ascii="Arial" w:hAnsi="Arial" w:cs="Arial"/>
                <w:b/>
              </w:rPr>
            </w:pPr>
            <w:r w:rsidRPr="003722B0">
              <w:rPr>
                <w:rFonts w:ascii="Arial" w:hAnsi="Arial" w:cs="Arial"/>
                <w:b/>
              </w:rPr>
              <w:t xml:space="preserve">Photo: </w:t>
            </w:r>
            <w:r w:rsidRPr="003722B0">
              <w:rPr>
                <w:rFonts w:ascii="Arial" w:hAnsi="Arial" w:cs="Arial"/>
                <w:bCs/>
              </w:rPr>
              <w:t>Group discussion: How do women participate in disaster response?</w:t>
            </w:r>
          </w:p>
        </w:tc>
        <w:tc>
          <w:tcPr>
            <w:tcW w:w="4978" w:type="dxa"/>
            <w:gridSpan w:val="2"/>
          </w:tcPr>
          <w:p w14:paraId="75FB65AE" w14:textId="77777777" w:rsidR="00037017" w:rsidRPr="003722B0" w:rsidRDefault="00037017" w:rsidP="00CD198C">
            <w:pPr>
              <w:spacing w:before="120" w:after="120"/>
              <w:ind w:left="-107"/>
              <w:jc w:val="center"/>
              <w:rPr>
                <w:rFonts w:ascii="Arial" w:hAnsi="Arial" w:cs="Arial"/>
                <w:b/>
              </w:rPr>
            </w:pPr>
            <w:r w:rsidRPr="003722B0">
              <w:rPr>
                <w:rFonts w:ascii="Arial" w:hAnsi="Arial" w:cs="Arial"/>
                <w:b/>
              </w:rPr>
              <w:t xml:space="preserve">Photo: </w:t>
            </w:r>
            <w:r w:rsidRPr="003722B0">
              <w:rPr>
                <w:rFonts w:ascii="Arial" w:hAnsi="Arial" w:cs="Arial"/>
                <w:bCs/>
              </w:rPr>
              <w:t>Planting mangrove trees to protect the banks of aquaculture ponds in An Thanh Dong commune</w:t>
            </w:r>
          </w:p>
        </w:tc>
      </w:tr>
    </w:tbl>
    <w:p w14:paraId="5895F066" w14:textId="77777777" w:rsidR="00037017" w:rsidRPr="003722B0" w:rsidRDefault="00037017" w:rsidP="00037017">
      <w:pPr>
        <w:pStyle w:val="Caption"/>
        <w:spacing w:before="60"/>
        <w:jc w:val="center"/>
        <w:rPr>
          <w:rFonts w:ascii="Arial" w:eastAsia="Oxfam TSTAR PRO" w:hAnsi="Arial" w:cs="Arial"/>
          <w:szCs w:val="22"/>
        </w:rPr>
      </w:pPr>
      <w:bookmarkStart w:id="37" w:name="_Toc205931368"/>
      <w:r w:rsidRPr="003722B0">
        <w:rPr>
          <w:rFonts w:ascii="Arial" w:eastAsia="Oxfam TSTAR PRO" w:hAnsi="Arial" w:cs="Arial"/>
          <w:szCs w:val="22"/>
        </w:rPr>
        <w:t xml:space="preserve">Figure </w:t>
      </w:r>
      <w:r w:rsidRPr="003722B0">
        <w:rPr>
          <w:rFonts w:ascii="Arial" w:eastAsia="Oxfam TSTAR PRO" w:hAnsi="Arial" w:cs="Arial"/>
          <w:szCs w:val="22"/>
        </w:rPr>
        <w:fldChar w:fldCharType="begin"/>
      </w:r>
      <w:r w:rsidRPr="003722B0">
        <w:rPr>
          <w:rFonts w:ascii="Arial" w:eastAsia="Oxfam TSTAR PRO" w:hAnsi="Arial" w:cs="Arial"/>
          <w:szCs w:val="22"/>
        </w:rPr>
        <w:instrText xml:space="preserve"> SEQ Figure \* ARABIC </w:instrText>
      </w:r>
      <w:r w:rsidRPr="003722B0">
        <w:rPr>
          <w:rFonts w:ascii="Arial" w:eastAsia="Oxfam TSTAR PRO" w:hAnsi="Arial" w:cs="Arial"/>
          <w:szCs w:val="22"/>
        </w:rPr>
        <w:fldChar w:fldCharType="separate"/>
      </w:r>
      <w:r w:rsidRPr="003722B0">
        <w:rPr>
          <w:rFonts w:ascii="Arial" w:eastAsia="Oxfam TSTAR PRO" w:hAnsi="Arial" w:cs="Arial"/>
          <w:szCs w:val="22"/>
        </w:rPr>
        <w:t>3</w:t>
      </w:r>
      <w:r w:rsidRPr="003722B0">
        <w:rPr>
          <w:rFonts w:ascii="Arial" w:eastAsia="Oxfam TSTAR PRO" w:hAnsi="Arial" w:cs="Arial"/>
          <w:szCs w:val="22"/>
        </w:rPr>
        <w:fldChar w:fldCharType="end"/>
      </w:r>
      <w:r w:rsidRPr="003722B0">
        <w:rPr>
          <w:rFonts w:ascii="Arial" w:eastAsia="Oxfam TSTAR PRO" w:hAnsi="Arial" w:cs="Arial"/>
          <w:szCs w:val="22"/>
        </w:rPr>
        <w:t>: Story 2: Climate-resilient development planning</w:t>
      </w:r>
      <w:bookmarkEnd w:id="37"/>
      <w:r w:rsidRPr="003722B0">
        <w:rPr>
          <w:rFonts w:ascii="Arial" w:eastAsia="Oxfam TSTAR PRO" w:hAnsi="Arial" w:cs="Arial"/>
          <w:szCs w:val="22"/>
        </w:rPr>
        <w:t xml:space="preserve"> </w:t>
      </w:r>
    </w:p>
    <w:p w14:paraId="0B34621C" w14:textId="77777777" w:rsidR="00037017" w:rsidRPr="003722B0" w:rsidRDefault="00037017" w:rsidP="00037017">
      <w:pPr>
        <w:pStyle w:val="Heading4"/>
        <w:numPr>
          <w:ilvl w:val="0"/>
          <w:numId w:val="21"/>
        </w:numPr>
        <w:spacing w:before="120" w:after="120"/>
        <w:ind w:left="709" w:hanging="284"/>
        <w:rPr>
          <w:rFonts w:ascii="Arial" w:eastAsia="Oxfam TSTAR PRO" w:hAnsi="Arial" w:cs="Arial"/>
          <w:b/>
          <w:bCs/>
          <w:i w:val="0"/>
          <w:iCs w:val="0"/>
          <w:color w:val="0070C0"/>
        </w:rPr>
      </w:pPr>
      <w:r w:rsidRPr="003722B0">
        <w:rPr>
          <w:rFonts w:ascii="Arial" w:eastAsia="Oxfam TSTAR PRO" w:hAnsi="Arial" w:cs="Arial"/>
          <w:b/>
          <w:bCs/>
          <w:i w:val="0"/>
          <w:iCs w:val="0"/>
          <w:color w:val="0070C0"/>
        </w:rPr>
        <w:t>Story 4: “The earlier and more accurate the information, the better protected the community is”.</w:t>
      </w:r>
    </w:p>
    <w:p w14:paraId="73A4729B" w14:textId="77777777" w:rsidR="00037017" w:rsidRPr="003722B0" w:rsidRDefault="00037017" w:rsidP="00037017">
      <w:pPr>
        <w:numPr>
          <w:ilvl w:val="0"/>
          <w:numId w:val="14"/>
        </w:numPr>
        <w:ind w:hanging="294"/>
        <w:jc w:val="both"/>
        <w:rPr>
          <w:rFonts w:ascii="Arial" w:eastAsia="Oxfam TSTAR PRO" w:hAnsi="Arial" w:cs="Arial"/>
        </w:rPr>
      </w:pPr>
      <w:r w:rsidRPr="003722B0">
        <w:rPr>
          <w:rFonts w:ascii="Arial" w:eastAsia="Oxfam TSTAR PRO" w:hAnsi="Arial" w:cs="Arial"/>
          <w:b/>
          <w:bCs/>
        </w:rPr>
        <w:t>Location:</w:t>
      </w:r>
      <w:r w:rsidRPr="003722B0">
        <w:rPr>
          <w:rFonts w:ascii="Arial" w:eastAsia="Oxfam TSTAR PRO" w:hAnsi="Arial" w:cs="Arial"/>
        </w:rPr>
        <w:t xml:space="preserve"> Song Phung</w:t>
      </w:r>
    </w:p>
    <w:p w14:paraId="06CDAB7C" w14:textId="77777777" w:rsidR="00037017" w:rsidRPr="003722B0" w:rsidRDefault="00037017" w:rsidP="00037017">
      <w:pPr>
        <w:numPr>
          <w:ilvl w:val="0"/>
          <w:numId w:val="14"/>
        </w:numPr>
        <w:ind w:hanging="294"/>
        <w:jc w:val="both"/>
        <w:rPr>
          <w:rFonts w:ascii="Arial" w:eastAsia="Oxfam TSTAR PRO" w:hAnsi="Arial" w:cs="Arial"/>
        </w:rPr>
      </w:pPr>
      <w:r w:rsidRPr="003722B0">
        <w:rPr>
          <w:rFonts w:ascii="Arial" w:eastAsia="Oxfam TSTAR PRO" w:hAnsi="Arial" w:cs="Arial"/>
          <w:b/>
          <w:bCs/>
        </w:rPr>
        <w:t>Key Idea:</w:t>
      </w:r>
      <w:r w:rsidRPr="003722B0">
        <w:rPr>
          <w:rFonts w:ascii="Arial" w:eastAsia="Oxfam TSTAR PRO" w:hAnsi="Arial" w:cs="Arial"/>
        </w:rPr>
        <w:t xml:space="preserve"> Climate data and warnings empower local disaster risk reduction (DRR).</w:t>
      </w:r>
    </w:p>
    <w:p w14:paraId="1B385B3D" w14:textId="77777777" w:rsidR="00037017" w:rsidRPr="003722B0" w:rsidRDefault="00037017" w:rsidP="00037017">
      <w:pPr>
        <w:numPr>
          <w:ilvl w:val="0"/>
          <w:numId w:val="14"/>
        </w:numPr>
        <w:ind w:hanging="294"/>
        <w:jc w:val="both"/>
        <w:rPr>
          <w:rFonts w:ascii="Arial" w:eastAsia="Oxfam TSTAR PRO" w:hAnsi="Arial" w:cs="Arial"/>
        </w:rPr>
      </w:pPr>
      <w:r w:rsidRPr="003722B0">
        <w:rPr>
          <w:rFonts w:ascii="Arial" w:eastAsia="Oxfam TSTAR PRO" w:hAnsi="Arial" w:cs="Arial"/>
          <w:b/>
          <w:bCs/>
        </w:rPr>
        <w:t>Highlight:</w:t>
      </w:r>
      <w:r w:rsidRPr="003722B0">
        <w:rPr>
          <w:rFonts w:ascii="Arial" w:eastAsia="Oxfam TSTAR PRO" w:hAnsi="Arial" w:cs="Arial"/>
        </w:rPr>
        <w:t xml:space="preserve"> Commune leaders, unions (especially Women’s Union), and mobile apps (like Mekong Water Resources) are used to strengthen community preparedness.</w:t>
      </w:r>
    </w:p>
    <w:tbl>
      <w:tblPr>
        <w:tblStyle w:val="TableGrid"/>
        <w:tblW w:w="94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5"/>
        <w:gridCol w:w="5136"/>
      </w:tblGrid>
      <w:tr w:rsidR="00037017" w:rsidRPr="003722B0" w14:paraId="6DB68FF6" w14:textId="77777777" w:rsidTr="00CD198C">
        <w:tc>
          <w:tcPr>
            <w:tcW w:w="4536" w:type="dxa"/>
            <w:tcBorders>
              <w:bottom w:val="single" w:sz="4" w:space="0" w:color="auto"/>
            </w:tcBorders>
          </w:tcPr>
          <w:p w14:paraId="5C10E68F" w14:textId="77777777" w:rsidR="00037017" w:rsidRPr="003722B0" w:rsidRDefault="00037017" w:rsidP="00CD198C">
            <w:pPr>
              <w:spacing w:before="120" w:after="120"/>
              <w:jc w:val="center"/>
              <w:rPr>
                <w:rFonts w:ascii="Arial" w:hAnsi="Arial" w:cs="Arial"/>
                <w:i/>
                <w:iCs/>
              </w:rPr>
            </w:pPr>
            <w:r w:rsidRPr="003722B0">
              <w:rPr>
                <w:rFonts w:ascii="Arial" w:hAnsi="Arial" w:cs="Arial"/>
              </w:rPr>
              <w:drawing>
                <wp:inline distT="0" distB="0" distL="0" distR="0" wp14:anchorId="6D179359" wp14:editId="0850CDFA">
                  <wp:extent cx="1734207" cy="2219997"/>
                  <wp:effectExtent l="0" t="0" r="5715" b="2540"/>
                  <wp:docPr id="63685302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705420" name="Picture 464705420"/>
                          <pic:cNvPicPr/>
                        </pic:nvPicPr>
                        <pic:blipFill rotWithShape="1">
                          <a:blip r:embed="rId26">
                            <a:extLst>
                              <a:ext uri="{28A0092B-C50C-407E-A947-70E740481C1C}">
                                <a14:useLocalDpi xmlns:a14="http://schemas.microsoft.com/office/drawing/2010/main" val="0"/>
                              </a:ext>
                            </a:extLst>
                          </a:blip>
                          <a:srcRect l="20900"/>
                          <a:stretch/>
                        </pic:blipFill>
                        <pic:spPr bwMode="auto">
                          <a:xfrm>
                            <a:off x="0" y="0"/>
                            <a:ext cx="1764698" cy="2259030"/>
                          </a:xfrm>
                          <a:prstGeom prst="rect">
                            <a:avLst/>
                          </a:prstGeom>
                          <a:ln>
                            <a:noFill/>
                          </a:ln>
                          <a:extLst>
                            <a:ext uri="{53640926-AAD7-44D8-BBD7-CCE9431645EC}">
                              <a14:shadowObscured xmlns:a14="http://schemas.microsoft.com/office/drawing/2010/main"/>
                            </a:ext>
                          </a:extLst>
                        </pic:spPr>
                      </pic:pic>
                    </a:graphicData>
                  </a:graphic>
                </wp:inline>
              </w:drawing>
            </w:r>
          </w:p>
        </w:tc>
        <w:tc>
          <w:tcPr>
            <w:tcW w:w="4925" w:type="dxa"/>
          </w:tcPr>
          <w:p w14:paraId="0F69ED05" w14:textId="77777777" w:rsidR="00037017" w:rsidRPr="003722B0" w:rsidRDefault="00037017" w:rsidP="00CD198C">
            <w:pPr>
              <w:spacing w:before="120" w:after="120"/>
              <w:jc w:val="center"/>
              <w:rPr>
                <w:rFonts w:ascii="Arial" w:hAnsi="Arial" w:cs="Arial"/>
              </w:rPr>
            </w:pPr>
            <w:r w:rsidRPr="003722B0">
              <w:rPr>
                <w:rFonts w:ascii="Arial" w:hAnsi="Arial" w:cs="Arial"/>
              </w:rPr>
              <w:drawing>
                <wp:inline distT="0" distB="0" distL="0" distR="0" wp14:anchorId="142A7470" wp14:editId="6AA0282D">
                  <wp:extent cx="3121573" cy="2215515"/>
                  <wp:effectExtent l="0" t="0" r="3175" b="0"/>
                  <wp:docPr id="12600154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3574516" name=""/>
                          <pic:cNvPicPr/>
                        </pic:nvPicPr>
                        <pic:blipFill>
                          <a:blip r:embed="rId27"/>
                          <a:stretch>
                            <a:fillRect/>
                          </a:stretch>
                        </pic:blipFill>
                        <pic:spPr>
                          <a:xfrm>
                            <a:off x="0" y="0"/>
                            <a:ext cx="3154756" cy="2239066"/>
                          </a:xfrm>
                          <a:prstGeom prst="rect">
                            <a:avLst/>
                          </a:prstGeom>
                        </pic:spPr>
                      </pic:pic>
                    </a:graphicData>
                  </a:graphic>
                </wp:inline>
              </w:drawing>
            </w:r>
          </w:p>
        </w:tc>
      </w:tr>
      <w:tr w:rsidR="00037017" w:rsidRPr="003722B0" w14:paraId="5FC7CADF" w14:textId="77777777" w:rsidTr="00CD198C">
        <w:tc>
          <w:tcPr>
            <w:tcW w:w="4536" w:type="dxa"/>
            <w:tcBorders>
              <w:top w:val="single" w:sz="4" w:space="0" w:color="auto"/>
            </w:tcBorders>
          </w:tcPr>
          <w:p w14:paraId="0FBDC496" w14:textId="77777777" w:rsidR="00037017" w:rsidRPr="003722B0" w:rsidRDefault="00037017" w:rsidP="00CD198C">
            <w:pPr>
              <w:spacing w:before="120" w:after="120"/>
              <w:jc w:val="both"/>
              <w:rPr>
                <w:rFonts w:ascii="Arial" w:hAnsi="Arial" w:cs="Arial"/>
                <w:i/>
                <w:iCs/>
              </w:rPr>
            </w:pPr>
            <w:r w:rsidRPr="003722B0">
              <w:rPr>
                <w:rFonts w:ascii="Arial" w:hAnsi="Arial" w:cs="Arial"/>
              </w:rPr>
              <w:t>Photo: Ms. Giang T.K. Mai - Chairwoman of the Song Phung Commune Women's Union</w:t>
            </w:r>
          </w:p>
        </w:tc>
        <w:tc>
          <w:tcPr>
            <w:tcW w:w="4925" w:type="dxa"/>
          </w:tcPr>
          <w:p w14:paraId="7E2B5779" w14:textId="77777777" w:rsidR="00037017" w:rsidRPr="003722B0" w:rsidRDefault="00037017" w:rsidP="00CD198C">
            <w:pPr>
              <w:spacing w:after="120"/>
              <w:jc w:val="center"/>
              <w:rPr>
                <w:rFonts w:ascii="Arial" w:hAnsi="Arial" w:cs="Arial"/>
              </w:rPr>
            </w:pPr>
            <w:r w:rsidRPr="003722B0">
              <w:rPr>
                <w:rFonts w:ascii="Arial" w:hAnsi="Arial" w:cs="Arial"/>
                <w:b/>
                <w:bCs/>
              </w:rPr>
              <w:t>Photo:</w:t>
            </w:r>
            <w:r w:rsidRPr="003722B0">
              <w:rPr>
                <w:rFonts w:ascii="Arial" w:hAnsi="Arial" w:cs="Arial"/>
              </w:rPr>
              <w:t xml:space="preserve"> Discussion with representatives of commune officials and unions about climate information dissemination (June 2025)</w:t>
            </w:r>
          </w:p>
        </w:tc>
      </w:tr>
    </w:tbl>
    <w:p w14:paraId="0EBEA7E7" w14:textId="77777777" w:rsidR="00037017" w:rsidRPr="003722B0" w:rsidRDefault="00037017" w:rsidP="00037017">
      <w:pPr>
        <w:pStyle w:val="Caption"/>
        <w:spacing w:before="60"/>
        <w:jc w:val="center"/>
        <w:rPr>
          <w:rFonts w:ascii="Arial" w:eastAsia="Oxfam TSTAR PRO" w:hAnsi="Arial" w:cs="Arial"/>
          <w:color w:val="000000" w:themeColor="text1"/>
          <w:szCs w:val="22"/>
        </w:rPr>
      </w:pPr>
      <w:bookmarkStart w:id="38" w:name="_Toc205931369"/>
      <w:r w:rsidRPr="003722B0">
        <w:rPr>
          <w:rFonts w:ascii="Arial" w:hAnsi="Arial" w:cs="Arial"/>
          <w:color w:val="000000" w:themeColor="text1"/>
          <w:szCs w:val="22"/>
        </w:rPr>
        <w:t xml:space="preserve">Figure </w:t>
      </w:r>
      <w:r w:rsidRPr="003722B0">
        <w:rPr>
          <w:rFonts w:ascii="Arial" w:hAnsi="Arial" w:cs="Arial"/>
          <w:color w:val="000000" w:themeColor="text1"/>
          <w:szCs w:val="22"/>
        </w:rPr>
        <w:fldChar w:fldCharType="begin"/>
      </w:r>
      <w:r w:rsidRPr="003722B0">
        <w:rPr>
          <w:rFonts w:ascii="Arial" w:hAnsi="Arial" w:cs="Arial"/>
          <w:color w:val="000000" w:themeColor="text1"/>
          <w:szCs w:val="22"/>
        </w:rPr>
        <w:instrText xml:space="preserve"> SEQ Figure \* ARABIC </w:instrText>
      </w:r>
      <w:r w:rsidRPr="003722B0">
        <w:rPr>
          <w:rFonts w:ascii="Arial" w:hAnsi="Arial" w:cs="Arial"/>
          <w:color w:val="000000" w:themeColor="text1"/>
          <w:szCs w:val="22"/>
        </w:rPr>
        <w:fldChar w:fldCharType="separate"/>
      </w:r>
      <w:r w:rsidRPr="003722B0">
        <w:rPr>
          <w:rFonts w:ascii="Arial" w:hAnsi="Arial" w:cs="Arial"/>
          <w:color w:val="000000" w:themeColor="text1"/>
          <w:szCs w:val="22"/>
        </w:rPr>
        <w:t>4</w:t>
      </w:r>
      <w:r w:rsidRPr="003722B0">
        <w:rPr>
          <w:rFonts w:ascii="Arial" w:hAnsi="Arial" w:cs="Arial"/>
          <w:color w:val="000000" w:themeColor="text1"/>
          <w:szCs w:val="22"/>
        </w:rPr>
        <w:fldChar w:fldCharType="end"/>
      </w:r>
      <w:r w:rsidRPr="003722B0">
        <w:rPr>
          <w:rFonts w:ascii="Arial" w:hAnsi="Arial" w:cs="Arial"/>
          <w:color w:val="000000" w:themeColor="text1"/>
          <w:szCs w:val="22"/>
        </w:rPr>
        <w:t xml:space="preserve"> </w:t>
      </w:r>
      <w:r w:rsidRPr="003722B0">
        <w:rPr>
          <w:rFonts w:ascii="Arial" w:eastAsia="Oxfam TSTAR PRO" w:hAnsi="Arial" w:cs="Arial"/>
          <w:color w:val="000000" w:themeColor="text1"/>
          <w:szCs w:val="22"/>
        </w:rPr>
        <w:t>Story: “Better protection from earlier warning information</w:t>
      </w:r>
      <w:bookmarkEnd w:id="38"/>
    </w:p>
    <w:p w14:paraId="41ABEE8F" w14:textId="77777777" w:rsidR="00037017" w:rsidRPr="003722B0" w:rsidRDefault="00037017" w:rsidP="00037017">
      <w:pPr>
        <w:rPr>
          <w:rFonts w:ascii="Arial" w:hAnsi="Arial" w:cs="Arial"/>
        </w:rPr>
      </w:pPr>
    </w:p>
    <w:p w14:paraId="5D20AE5B" w14:textId="73384E26" w:rsidR="00EE6371" w:rsidRPr="003722B0" w:rsidRDefault="006C3AB2" w:rsidP="003675B1">
      <w:pPr>
        <w:pStyle w:val="Heading4"/>
        <w:numPr>
          <w:ilvl w:val="0"/>
          <w:numId w:val="21"/>
        </w:numPr>
        <w:spacing w:before="120" w:after="120"/>
        <w:ind w:left="709" w:hanging="284"/>
        <w:rPr>
          <w:rFonts w:ascii="Arial" w:eastAsia="Oxfam TSTAR PRO" w:hAnsi="Arial" w:cs="Arial"/>
          <w:b/>
          <w:bCs/>
          <w:i w:val="0"/>
          <w:iCs w:val="0"/>
          <w:color w:val="0070C0"/>
        </w:rPr>
      </w:pPr>
      <w:r w:rsidRPr="003722B0">
        <w:rPr>
          <w:rFonts w:ascii="Arial" w:eastAsia="Oxfam TSTAR PRO" w:hAnsi="Arial" w:cs="Arial"/>
          <w:b/>
          <w:bCs/>
          <w:i w:val="0"/>
          <w:iCs w:val="0"/>
          <w:color w:val="0070C0"/>
        </w:rPr>
        <w:br w:type="column"/>
      </w:r>
      <w:r w:rsidR="00EE6371" w:rsidRPr="003722B0">
        <w:rPr>
          <w:rFonts w:ascii="Arial" w:eastAsia="Oxfam TSTAR PRO" w:hAnsi="Arial" w:cs="Arial"/>
          <w:b/>
          <w:bCs/>
          <w:i w:val="0"/>
          <w:iCs w:val="0"/>
          <w:color w:val="0070C0"/>
        </w:rPr>
        <w:lastRenderedPageBreak/>
        <w:t>Story</w:t>
      </w:r>
      <w:r w:rsidR="00EE6371" w:rsidRPr="003722B0">
        <w:rPr>
          <w:rFonts w:ascii="Arial" w:eastAsia="Oxfam TSTAR PRO" w:hAnsi="Arial" w:cs="Arial"/>
          <w:b/>
          <w:bCs/>
          <w:color w:val="0070C0"/>
        </w:rPr>
        <w:t xml:space="preserve"> </w:t>
      </w:r>
      <w:r w:rsidR="00EE6371" w:rsidRPr="003722B0">
        <w:rPr>
          <w:rFonts w:ascii="Arial" w:eastAsia="Oxfam TSTAR PRO" w:hAnsi="Arial" w:cs="Arial"/>
          <w:b/>
          <w:bCs/>
          <w:i w:val="0"/>
          <w:iCs w:val="0"/>
          <w:color w:val="0070C0"/>
        </w:rPr>
        <w:t>8: “Shifting Perception &amp; Action-Mindset of local officials is the core issue”</w:t>
      </w:r>
    </w:p>
    <w:p w14:paraId="49CDCCE6" w14:textId="77777777" w:rsidR="00EE6371" w:rsidRPr="003722B0" w:rsidRDefault="00EE6371" w:rsidP="00EE6371">
      <w:pPr>
        <w:numPr>
          <w:ilvl w:val="0"/>
          <w:numId w:val="17"/>
        </w:numPr>
        <w:ind w:hanging="294"/>
        <w:jc w:val="both"/>
        <w:rPr>
          <w:rFonts w:ascii="Arial" w:eastAsia="Oxfam TSTAR PRO" w:hAnsi="Arial" w:cs="Arial"/>
        </w:rPr>
      </w:pPr>
      <w:r w:rsidRPr="003722B0">
        <w:rPr>
          <w:rFonts w:ascii="Arial" w:eastAsia="Oxfam TSTAR PRO" w:hAnsi="Arial" w:cs="Arial"/>
          <w:b/>
          <w:bCs/>
        </w:rPr>
        <w:t>Location:</w:t>
      </w:r>
      <w:r w:rsidRPr="003722B0">
        <w:rPr>
          <w:rFonts w:ascii="Arial" w:eastAsia="Oxfam TSTAR PRO" w:hAnsi="Arial" w:cs="Arial"/>
        </w:rPr>
        <w:t xml:space="preserve"> Soc Trang province</w:t>
      </w:r>
    </w:p>
    <w:p w14:paraId="773A6659" w14:textId="77777777" w:rsidR="00EE6371" w:rsidRPr="003722B0" w:rsidRDefault="00EE6371" w:rsidP="00EE6371">
      <w:pPr>
        <w:numPr>
          <w:ilvl w:val="0"/>
          <w:numId w:val="17"/>
        </w:numPr>
        <w:ind w:hanging="294"/>
        <w:jc w:val="both"/>
        <w:rPr>
          <w:rFonts w:ascii="Arial" w:eastAsia="Oxfam TSTAR PRO" w:hAnsi="Arial" w:cs="Arial"/>
        </w:rPr>
      </w:pPr>
      <w:r w:rsidRPr="003722B0">
        <w:rPr>
          <w:rFonts w:ascii="Arial" w:eastAsia="Oxfam TSTAR PRO" w:hAnsi="Arial" w:cs="Arial"/>
          <w:b/>
          <w:bCs/>
        </w:rPr>
        <w:t>Key Idea:</w:t>
      </w:r>
      <w:r w:rsidRPr="003722B0">
        <w:rPr>
          <w:rFonts w:ascii="Arial" w:eastAsia="Oxfam TSTAR PRO" w:hAnsi="Arial" w:cs="Arial"/>
        </w:rPr>
        <w:t xml:space="preserve"> </w:t>
      </w:r>
      <w:r w:rsidRPr="003722B0">
        <w:rPr>
          <w:rFonts w:ascii="Arial" w:hAnsi="Arial" w:cs="Arial"/>
        </w:rPr>
        <w:t>Building local staff capacity to increase the sustainability of interventions</w:t>
      </w:r>
    </w:p>
    <w:p w14:paraId="16755986" w14:textId="77777777" w:rsidR="00EE6371" w:rsidRPr="003722B0" w:rsidRDefault="00EE6371" w:rsidP="00EE6371">
      <w:pPr>
        <w:numPr>
          <w:ilvl w:val="0"/>
          <w:numId w:val="17"/>
        </w:numPr>
        <w:ind w:hanging="294"/>
        <w:jc w:val="both"/>
        <w:rPr>
          <w:rFonts w:ascii="Arial" w:eastAsia="Oxfam TSTAR PRO" w:hAnsi="Arial" w:cs="Arial"/>
        </w:rPr>
      </w:pPr>
      <w:r w:rsidRPr="003722B0">
        <w:rPr>
          <w:rFonts w:ascii="Arial" w:eastAsia="Oxfam TSTAR PRO" w:hAnsi="Arial" w:cs="Arial"/>
          <w:b/>
          <w:bCs/>
        </w:rPr>
        <w:t>Highlight:</w:t>
      </w:r>
      <w:r w:rsidRPr="003722B0">
        <w:rPr>
          <w:rFonts w:ascii="Arial" w:eastAsia="Oxfam TSTAR PRO" w:hAnsi="Arial" w:cs="Arial"/>
        </w:rPr>
        <w:t xml:space="preserve"> Evaluation and recommendation of Mr. Pham Tan Dao, Head of the Irrigation Sub-Department, Department of Agriculture and Environment of Soc Trang Province, Member of the Project Working Group</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EE6371" w:rsidRPr="003722B0" w14:paraId="0001D384" w14:textId="77777777" w:rsidTr="00CD198C">
        <w:trPr>
          <w:jc w:val="center"/>
        </w:trPr>
        <w:tc>
          <w:tcPr>
            <w:tcW w:w="9350" w:type="dxa"/>
          </w:tcPr>
          <w:p w14:paraId="2EF82074" w14:textId="77777777" w:rsidR="00EE6371" w:rsidRPr="003722B0" w:rsidRDefault="00EE6371" w:rsidP="00CD198C">
            <w:pPr>
              <w:pStyle w:val="NormalWeb"/>
              <w:spacing w:before="120" w:beforeAutospacing="0" w:after="120" w:afterAutospacing="0" w:line="280" w:lineRule="exact"/>
              <w:jc w:val="center"/>
              <w:rPr>
                <w:rFonts w:ascii="Arial" w:hAnsi="Arial" w:cs="Arial"/>
              </w:rPr>
            </w:pPr>
            <w:r w:rsidRPr="003722B0">
              <w:rPr>
                <w:rFonts w:ascii="Arial" w:hAnsi="Arial" w:cs="Arial"/>
              </w:rPr>
              <w:drawing>
                <wp:anchor distT="0" distB="0" distL="114300" distR="114300" simplePos="0" relativeHeight="251660293" behindDoc="0" locked="0" layoutInCell="1" allowOverlap="1" wp14:anchorId="7B4F9AFE" wp14:editId="37F9EDB9">
                  <wp:simplePos x="0" y="0"/>
                  <wp:positionH relativeFrom="margin">
                    <wp:posOffset>1669415</wp:posOffset>
                  </wp:positionH>
                  <wp:positionV relativeFrom="margin">
                    <wp:posOffset>56515</wp:posOffset>
                  </wp:positionV>
                  <wp:extent cx="2317115" cy="2402205"/>
                  <wp:effectExtent l="0" t="0" r="0" b="0"/>
                  <wp:wrapSquare wrapText="bothSides"/>
                  <wp:docPr id="16252730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5273073" name="Picture 1625273073"/>
                          <pic:cNvPicPr/>
                        </pic:nvPicPr>
                        <pic:blipFill rotWithShape="1">
                          <a:blip r:embed="rId28" cstate="print">
                            <a:extLst>
                              <a:ext uri="{28A0092B-C50C-407E-A947-70E740481C1C}">
                                <a14:useLocalDpi xmlns:a14="http://schemas.microsoft.com/office/drawing/2010/main" val="0"/>
                              </a:ext>
                            </a:extLst>
                          </a:blip>
                          <a:srcRect l="10850" t="16275" r="13192" b="24680"/>
                          <a:stretch/>
                        </pic:blipFill>
                        <pic:spPr bwMode="auto">
                          <a:xfrm>
                            <a:off x="0" y="0"/>
                            <a:ext cx="2317115" cy="24022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EE6371" w:rsidRPr="003722B0" w14:paraId="10E2D64F" w14:textId="77777777" w:rsidTr="00CD198C">
        <w:trPr>
          <w:jc w:val="center"/>
        </w:trPr>
        <w:tc>
          <w:tcPr>
            <w:tcW w:w="9350" w:type="dxa"/>
          </w:tcPr>
          <w:p w14:paraId="611C2C78" w14:textId="77777777" w:rsidR="00EE6371" w:rsidRPr="003722B0" w:rsidRDefault="00EE6371" w:rsidP="00CD198C">
            <w:pPr>
              <w:pStyle w:val="NormalWeb"/>
              <w:spacing w:before="120" w:beforeAutospacing="0" w:after="120" w:afterAutospacing="0" w:line="280" w:lineRule="exact"/>
              <w:jc w:val="center"/>
              <w:rPr>
                <w:rFonts w:ascii="Arial" w:hAnsi="Arial" w:cs="Arial"/>
                <w:sz w:val="20"/>
                <w:szCs w:val="20"/>
              </w:rPr>
            </w:pPr>
            <w:r w:rsidRPr="003722B0">
              <w:rPr>
                <w:rFonts w:ascii="Arial" w:hAnsi="Arial" w:cs="Arial"/>
                <w:b/>
                <w:bCs/>
                <w:sz w:val="20"/>
                <w:szCs w:val="20"/>
              </w:rPr>
              <w:t>Photo</w:t>
            </w:r>
            <w:r w:rsidRPr="003722B0">
              <w:rPr>
                <w:rFonts w:ascii="Arial" w:hAnsi="Arial" w:cs="Arial"/>
                <w:sz w:val="20"/>
                <w:szCs w:val="20"/>
              </w:rPr>
              <w:t>: Mr. Pham Tan Dao, Head of the Irrigation Sub-Department, Department of Agriculture and Environment of Soc Trang Province, Member of the Project Working Group.</w:t>
            </w:r>
          </w:p>
        </w:tc>
      </w:tr>
    </w:tbl>
    <w:p w14:paraId="69444673" w14:textId="77777777" w:rsidR="00EE6371" w:rsidRPr="003722B0" w:rsidRDefault="00EE6371" w:rsidP="00EE6371">
      <w:pPr>
        <w:pStyle w:val="Caption"/>
        <w:spacing w:before="60"/>
        <w:jc w:val="center"/>
        <w:rPr>
          <w:rFonts w:ascii="Arial" w:eastAsia="Oxfam TSTAR PRO" w:hAnsi="Arial" w:cs="Arial"/>
          <w:szCs w:val="22"/>
        </w:rPr>
      </w:pPr>
      <w:bookmarkStart w:id="39" w:name="_Toc205931370"/>
      <w:r w:rsidRPr="003722B0">
        <w:rPr>
          <w:rFonts w:ascii="Arial" w:eastAsia="Oxfam TSTAR PRO" w:hAnsi="Arial" w:cs="Arial"/>
          <w:szCs w:val="22"/>
        </w:rPr>
        <w:t xml:space="preserve">Figure </w:t>
      </w:r>
      <w:r w:rsidRPr="003722B0">
        <w:rPr>
          <w:rFonts w:ascii="Arial" w:eastAsia="Oxfam TSTAR PRO" w:hAnsi="Arial" w:cs="Arial"/>
          <w:szCs w:val="22"/>
        </w:rPr>
        <w:fldChar w:fldCharType="begin"/>
      </w:r>
      <w:r w:rsidRPr="003722B0">
        <w:rPr>
          <w:rFonts w:ascii="Arial" w:eastAsia="Oxfam TSTAR PRO" w:hAnsi="Arial" w:cs="Arial"/>
          <w:szCs w:val="22"/>
        </w:rPr>
        <w:instrText xml:space="preserve"> SEQ Figure \* ARABIC </w:instrText>
      </w:r>
      <w:r w:rsidRPr="003722B0">
        <w:rPr>
          <w:rFonts w:ascii="Arial" w:eastAsia="Oxfam TSTAR PRO" w:hAnsi="Arial" w:cs="Arial"/>
          <w:szCs w:val="22"/>
        </w:rPr>
        <w:fldChar w:fldCharType="separate"/>
      </w:r>
      <w:r w:rsidRPr="003722B0">
        <w:rPr>
          <w:rFonts w:ascii="Arial" w:eastAsia="Oxfam TSTAR PRO" w:hAnsi="Arial" w:cs="Arial"/>
          <w:szCs w:val="22"/>
        </w:rPr>
        <w:t>9</w:t>
      </w:r>
      <w:r w:rsidRPr="003722B0">
        <w:rPr>
          <w:rFonts w:ascii="Arial" w:eastAsia="Oxfam TSTAR PRO" w:hAnsi="Arial" w:cs="Arial"/>
          <w:szCs w:val="22"/>
        </w:rPr>
        <w:fldChar w:fldCharType="end"/>
      </w:r>
      <w:r w:rsidRPr="003722B0">
        <w:rPr>
          <w:rFonts w:ascii="Arial" w:eastAsia="Oxfam TSTAR PRO" w:hAnsi="Arial" w:cs="Arial"/>
          <w:szCs w:val="22"/>
        </w:rPr>
        <w:t>: Story 8: “Shifting Perception &amp; Action-Mindset of local officials is the core issue”</w:t>
      </w:r>
      <w:bookmarkEnd w:id="39"/>
    </w:p>
    <w:p w14:paraId="1E67CE74" w14:textId="77777777" w:rsidR="00EE6371" w:rsidRPr="003722B0" w:rsidRDefault="00EE6371" w:rsidP="00EE6371">
      <w:pPr>
        <w:ind w:left="720"/>
        <w:jc w:val="both"/>
        <w:rPr>
          <w:rFonts w:ascii="Arial" w:eastAsia="Oxfam TSTAR PRO" w:hAnsi="Arial" w:cs="Arial"/>
        </w:rPr>
      </w:pPr>
    </w:p>
    <w:p w14:paraId="04FA0B4C" w14:textId="77777777" w:rsidR="00C10D53" w:rsidRPr="003722B0" w:rsidRDefault="00C10D53" w:rsidP="00C10D53">
      <w:pPr>
        <w:pStyle w:val="Heading3"/>
        <w:spacing w:before="120" w:after="120"/>
        <w:rPr>
          <w:rFonts w:ascii="Arial" w:eastAsia="Oxfam TSTAR PRO" w:hAnsi="Arial" w:cs="Arial"/>
          <w:b/>
          <w:bCs/>
          <w:color w:val="0070C0"/>
        </w:rPr>
      </w:pPr>
      <w:bookmarkStart w:id="40" w:name="_Toc205930574"/>
      <w:r w:rsidRPr="003722B0">
        <w:rPr>
          <w:rFonts w:ascii="Arial" w:eastAsia="Oxfam TSTAR PRO" w:hAnsi="Arial" w:cs="Arial"/>
          <w:b/>
          <w:bCs/>
          <w:color w:val="0070C0"/>
        </w:rPr>
        <w:t>Outcome 3: Inclusive and Climate-Informed Governance &amp; Planning</w:t>
      </w:r>
      <w:bookmarkEnd w:id="40"/>
    </w:p>
    <w:p w14:paraId="45E2AAFA" w14:textId="77777777" w:rsidR="003675B1" w:rsidRPr="003722B0" w:rsidRDefault="003675B1" w:rsidP="00586034">
      <w:pPr>
        <w:pStyle w:val="Heading4"/>
        <w:numPr>
          <w:ilvl w:val="0"/>
          <w:numId w:val="21"/>
        </w:numPr>
        <w:spacing w:before="120" w:after="120"/>
        <w:ind w:left="709" w:hanging="284"/>
        <w:rPr>
          <w:rFonts w:ascii="Arial" w:eastAsia="Oxfam TSTAR PRO" w:hAnsi="Arial" w:cs="Arial"/>
          <w:b/>
          <w:bCs/>
          <w:i w:val="0"/>
          <w:iCs w:val="0"/>
          <w:color w:val="0070C0"/>
        </w:rPr>
      </w:pPr>
      <w:r w:rsidRPr="003722B0">
        <w:rPr>
          <w:rFonts w:ascii="Arial" w:eastAsia="Oxfam TSTAR PRO" w:hAnsi="Arial" w:cs="Arial"/>
          <w:b/>
          <w:bCs/>
          <w:i w:val="0"/>
          <w:iCs w:val="0"/>
          <w:color w:val="0070C0"/>
        </w:rPr>
        <w:t>Story 7: Strengthening community-based early warning of climate-related information</w:t>
      </w:r>
    </w:p>
    <w:p w14:paraId="23C61642" w14:textId="77777777" w:rsidR="003675B1" w:rsidRPr="003722B0" w:rsidRDefault="003675B1" w:rsidP="003675B1">
      <w:pPr>
        <w:numPr>
          <w:ilvl w:val="0"/>
          <w:numId w:val="15"/>
        </w:numPr>
        <w:jc w:val="both"/>
        <w:rPr>
          <w:rFonts w:ascii="Arial" w:eastAsia="Oxfam TSTAR PRO" w:hAnsi="Arial" w:cs="Arial"/>
        </w:rPr>
      </w:pPr>
      <w:r w:rsidRPr="003722B0">
        <w:rPr>
          <w:rFonts w:ascii="Arial" w:eastAsia="Oxfam TSTAR PRO" w:hAnsi="Arial" w:cs="Arial"/>
          <w:b/>
          <w:bCs/>
        </w:rPr>
        <w:t>Location:</w:t>
      </w:r>
      <w:r w:rsidRPr="003722B0">
        <w:rPr>
          <w:rFonts w:ascii="Arial" w:eastAsia="Oxfam TSTAR PRO" w:hAnsi="Arial" w:cs="Arial"/>
        </w:rPr>
        <w:t xml:space="preserve"> Phong Nam, Song Phung, An Thanh Dong</w:t>
      </w:r>
    </w:p>
    <w:p w14:paraId="31CF8E67" w14:textId="300ECDA4" w:rsidR="003675B1" w:rsidRPr="003722B0" w:rsidRDefault="003675B1" w:rsidP="003675B1">
      <w:pPr>
        <w:numPr>
          <w:ilvl w:val="0"/>
          <w:numId w:val="15"/>
        </w:numPr>
        <w:jc w:val="both"/>
        <w:rPr>
          <w:rFonts w:ascii="Arial" w:eastAsia="Oxfam TSTAR PRO" w:hAnsi="Arial" w:cs="Arial"/>
        </w:rPr>
      </w:pPr>
      <w:r w:rsidRPr="003722B0">
        <w:rPr>
          <w:rFonts w:ascii="Arial" w:eastAsia="Oxfam TSTAR PRO" w:hAnsi="Arial" w:cs="Arial"/>
          <w:b/>
          <w:bCs/>
        </w:rPr>
        <w:t>Key Idea:</w:t>
      </w:r>
      <w:r w:rsidRPr="003722B0">
        <w:rPr>
          <w:rFonts w:ascii="Arial" w:eastAsia="Oxfam TSTAR PRO" w:hAnsi="Arial" w:cs="Arial"/>
        </w:rPr>
        <w:t xml:space="preserve"> Improved hydro-meteorological data is used by riverine communities and authorities </w:t>
      </w:r>
      <w:r w:rsidR="0040509C" w:rsidRPr="003722B0">
        <w:rPr>
          <w:rFonts w:ascii="Arial" w:eastAsia="Oxfam TSTAR PRO" w:hAnsi="Arial" w:cs="Arial"/>
        </w:rPr>
        <w:t>using</w:t>
      </w:r>
      <w:r w:rsidRPr="003722B0">
        <w:rPr>
          <w:rFonts w:ascii="Arial" w:eastAsia="Oxfam TSTAR PRO" w:hAnsi="Arial" w:cs="Arial"/>
        </w:rPr>
        <w:t xml:space="preserve"> the "PCTT" and "Mekong Water Resources" apps for real-time monitoring.</w:t>
      </w:r>
    </w:p>
    <w:p w14:paraId="0E6AD352" w14:textId="15E5C7E4" w:rsidR="003675B1" w:rsidRPr="003722B0" w:rsidRDefault="003675B1" w:rsidP="003675B1">
      <w:pPr>
        <w:numPr>
          <w:ilvl w:val="0"/>
          <w:numId w:val="15"/>
        </w:numPr>
        <w:jc w:val="both"/>
        <w:rPr>
          <w:rFonts w:ascii="Arial" w:eastAsia="Oxfam TSTAR PRO" w:hAnsi="Arial" w:cs="Arial"/>
        </w:rPr>
      </w:pPr>
      <w:r w:rsidRPr="003722B0">
        <w:rPr>
          <w:rFonts w:ascii="Arial" w:eastAsia="Oxfam TSTAR PRO" w:hAnsi="Arial" w:cs="Arial"/>
          <w:b/>
          <w:bCs/>
        </w:rPr>
        <w:t>Highlight:</w:t>
      </w:r>
      <w:r w:rsidRPr="003722B0">
        <w:rPr>
          <w:rFonts w:ascii="Arial" w:eastAsia="Oxfam TSTAR PRO" w:hAnsi="Arial" w:cs="Arial"/>
        </w:rPr>
        <w:t xml:space="preserve"> Communities use social media, </w:t>
      </w:r>
      <w:proofErr w:type="spellStart"/>
      <w:r w:rsidRPr="003722B0">
        <w:rPr>
          <w:rFonts w:ascii="Arial" w:eastAsia="Oxfam TSTAR PRO" w:hAnsi="Arial" w:cs="Arial"/>
        </w:rPr>
        <w:t>Zalo</w:t>
      </w:r>
      <w:proofErr w:type="spellEnd"/>
      <w:r w:rsidRPr="003722B0">
        <w:rPr>
          <w:rFonts w:ascii="Arial" w:eastAsia="Oxfam TSTAR PRO" w:hAnsi="Arial" w:cs="Arial"/>
        </w:rPr>
        <w:t>, and loudspeakers for warning dissemination. Young farmers advocate combining scientific and traditional knowledge.</w:t>
      </w:r>
      <w:r w:rsidR="00537824" w:rsidRPr="003722B0">
        <w:rPr>
          <w:rFonts w:ascii="Arial" w:eastAsia="Oxfam TSTAR PRO" w:hAnsi="Arial" w:cs="Arial"/>
        </w:rPr>
        <w:t xml:space="preserve"> Representative representatives of the community: Mr. </w:t>
      </w:r>
      <w:r w:rsidR="00537824" w:rsidRPr="003722B0">
        <w:rPr>
          <w:rFonts w:ascii="Arial" w:hAnsi="Arial" w:cs="Arial"/>
        </w:rPr>
        <w:t>Nguyen Van Khen. Tran Vu Linh, Mr. Thai Van Danh, Mr. Tran Minh Hung.</w:t>
      </w:r>
    </w:p>
    <w:tbl>
      <w:tblPr>
        <w:tblStyle w:val="TableGrid"/>
        <w:tblW w:w="0" w:type="auto"/>
        <w:jc w:val="center"/>
        <w:tblLook w:val="04A0" w:firstRow="1" w:lastRow="0" w:firstColumn="1" w:lastColumn="0" w:noHBand="0" w:noVBand="1"/>
      </w:tblPr>
      <w:tblGrid>
        <w:gridCol w:w="4675"/>
        <w:gridCol w:w="4675"/>
      </w:tblGrid>
      <w:tr w:rsidR="001C5FB6" w:rsidRPr="003722B0" w14:paraId="20B9323F" w14:textId="77777777" w:rsidTr="001C5FB6">
        <w:trPr>
          <w:jc w:val="center"/>
        </w:trPr>
        <w:tc>
          <w:tcPr>
            <w:tcW w:w="4675" w:type="dxa"/>
            <w:tcBorders>
              <w:top w:val="nil"/>
              <w:left w:val="nil"/>
              <w:bottom w:val="nil"/>
              <w:right w:val="nil"/>
            </w:tcBorders>
            <w:vAlign w:val="center"/>
          </w:tcPr>
          <w:p w14:paraId="04480E3A" w14:textId="77777777" w:rsidR="001C5FB6" w:rsidRPr="003722B0" w:rsidRDefault="001C5FB6" w:rsidP="00D71E1B">
            <w:pPr>
              <w:spacing w:before="120" w:after="120"/>
              <w:jc w:val="center"/>
              <w:rPr>
                <w:rFonts w:ascii="Arial" w:hAnsi="Arial" w:cs="Arial"/>
              </w:rPr>
            </w:pPr>
            <w:r w:rsidRPr="003722B0">
              <w:rPr>
                <w:rFonts w:ascii="Arial" w:hAnsi="Arial" w:cs="Arial"/>
              </w:rPr>
              <w:lastRenderedPageBreak/>
              <w:drawing>
                <wp:inline distT="0" distB="0" distL="0" distR="0" wp14:anchorId="79E664D5" wp14:editId="16B7467A">
                  <wp:extent cx="2590237" cy="2358887"/>
                  <wp:effectExtent l="0" t="0" r="635" b="3810"/>
                  <wp:docPr id="117378276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602550" name="Picture 1353602550"/>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622125" cy="2387927"/>
                          </a:xfrm>
                          <a:prstGeom prst="rect">
                            <a:avLst/>
                          </a:prstGeom>
                        </pic:spPr>
                      </pic:pic>
                    </a:graphicData>
                  </a:graphic>
                </wp:inline>
              </w:drawing>
            </w:r>
          </w:p>
        </w:tc>
        <w:tc>
          <w:tcPr>
            <w:tcW w:w="4675" w:type="dxa"/>
            <w:tcBorders>
              <w:top w:val="nil"/>
              <w:left w:val="nil"/>
              <w:bottom w:val="nil"/>
              <w:right w:val="nil"/>
            </w:tcBorders>
            <w:vAlign w:val="center"/>
          </w:tcPr>
          <w:p w14:paraId="5B5681AA" w14:textId="77777777" w:rsidR="001C5FB6" w:rsidRPr="003722B0" w:rsidRDefault="001C5FB6" w:rsidP="00D71E1B">
            <w:pPr>
              <w:spacing w:before="120" w:after="120"/>
              <w:jc w:val="center"/>
              <w:rPr>
                <w:rFonts w:ascii="Arial" w:hAnsi="Arial" w:cs="Arial"/>
              </w:rPr>
            </w:pPr>
            <w:r w:rsidRPr="003722B0">
              <w:rPr>
                <w:rFonts w:ascii="Arial" w:hAnsi="Arial" w:cs="Arial"/>
              </w:rPr>
              <w:drawing>
                <wp:inline distT="0" distB="0" distL="0" distR="0" wp14:anchorId="10177CFB" wp14:editId="702267AC">
                  <wp:extent cx="2296499" cy="2433100"/>
                  <wp:effectExtent l="0" t="0" r="2540" b="5715"/>
                  <wp:docPr id="93845751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5147400" name="Picture 875147400"/>
                          <pic:cNvPicPr/>
                        </pic:nvPicPr>
                        <pic:blipFill rotWithShape="1">
                          <a:blip r:embed="rId30" cstate="print">
                            <a:extLst>
                              <a:ext uri="{28A0092B-C50C-407E-A947-70E740481C1C}">
                                <a14:useLocalDpi xmlns:a14="http://schemas.microsoft.com/office/drawing/2010/main" val="0"/>
                              </a:ext>
                            </a:extLst>
                          </a:blip>
                          <a:srcRect l="3242" r="33936"/>
                          <a:stretch/>
                        </pic:blipFill>
                        <pic:spPr bwMode="auto">
                          <a:xfrm>
                            <a:off x="0" y="0"/>
                            <a:ext cx="2332546" cy="2471292"/>
                          </a:xfrm>
                          <a:prstGeom prst="rect">
                            <a:avLst/>
                          </a:prstGeom>
                          <a:ln>
                            <a:noFill/>
                          </a:ln>
                          <a:extLst>
                            <a:ext uri="{53640926-AAD7-44D8-BBD7-CCE9431645EC}">
                              <a14:shadowObscured xmlns:a14="http://schemas.microsoft.com/office/drawing/2010/main"/>
                            </a:ext>
                          </a:extLst>
                        </pic:spPr>
                      </pic:pic>
                    </a:graphicData>
                  </a:graphic>
                </wp:inline>
              </w:drawing>
            </w:r>
          </w:p>
        </w:tc>
      </w:tr>
      <w:tr w:rsidR="001C5FB6" w:rsidRPr="003722B0" w14:paraId="2A6C9B20" w14:textId="77777777" w:rsidTr="001C5FB6">
        <w:trPr>
          <w:jc w:val="center"/>
        </w:trPr>
        <w:tc>
          <w:tcPr>
            <w:tcW w:w="4675" w:type="dxa"/>
            <w:tcBorders>
              <w:top w:val="nil"/>
              <w:left w:val="nil"/>
              <w:bottom w:val="nil"/>
              <w:right w:val="nil"/>
            </w:tcBorders>
          </w:tcPr>
          <w:p w14:paraId="7BC96C68" w14:textId="4E6149CE" w:rsidR="001C5FB6" w:rsidRPr="003722B0" w:rsidRDefault="001C5FB6" w:rsidP="001C5FB6">
            <w:pPr>
              <w:spacing w:after="120"/>
              <w:jc w:val="center"/>
              <w:rPr>
                <w:rFonts w:ascii="Arial" w:hAnsi="Arial" w:cs="Arial"/>
              </w:rPr>
            </w:pPr>
            <w:r w:rsidRPr="003722B0">
              <w:rPr>
                <w:rFonts w:ascii="Arial" w:hAnsi="Arial" w:cs="Arial"/>
                <w:b/>
                <w:bCs/>
              </w:rPr>
              <w:t>Photo</w:t>
            </w:r>
            <w:r w:rsidRPr="003722B0">
              <w:rPr>
                <w:rFonts w:ascii="Arial" w:hAnsi="Arial" w:cs="Arial"/>
              </w:rPr>
              <w:t xml:space="preserve">: Mr. </w:t>
            </w:r>
            <w:proofErr w:type="spellStart"/>
            <w:r w:rsidRPr="003722B0">
              <w:rPr>
                <w:rFonts w:ascii="Arial" w:hAnsi="Arial" w:cs="Arial"/>
              </w:rPr>
              <w:t>Trần</w:t>
            </w:r>
            <w:proofErr w:type="spellEnd"/>
            <w:r w:rsidRPr="003722B0">
              <w:rPr>
                <w:rFonts w:ascii="Arial" w:hAnsi="Arial" w:cs="Arial"/>
              </w:rPr>
              <w:t xml:space="preserve"> Vu Linh – </w:t>
            </w:r>
            <w:r w:rsidR="0036356E" w:rsidRPr="003722B0">
              <w:rPr>
                <w:rFonts w:ascii="Arial" w:hAnsi="Arial" w:cs="Arial"/>
              </w:rPr>
              <w:t>Commune Emergency</w:t>
            </w:r>
            <w:r w:rsidRPr="003722B0">
              <w:rPr>
                <w:rFonts w:ascii="Arial" w:hAnsi="Arial" w:cs="Arial"/>
              </w:rPr>
              <w:t xml:space="preserve"> </w:t>
            </w:r>
            <w:r w:rsidR="0036356E" w:rsidRPr="003722B0">
              <w:rPr>
                <w:rFonts w:ascii="Arial" w:hAnsi="Arial" w:cs="Arial"/>
              </w:rPr>
              <w:t>Response Team</w:t>
            </w:r>
          </w:p>
        </w:tc>
        <w:tc>
          <w:tcPr>
            <w:tcW w:w="4675" w:type="dxa"/>
            <w:tcBorders>
              <w:top w:val="nil"/>
              <w:left w:val="nil"/>
              <w:bottom w:val="nil"/>
              <w:right w:val="nil"/>
            </w:tcBorders>
          </w:tcPr>
          <w:p w14:paraId="7950C398" w14:textId="49F0BAEB" w:rsidR="001C5FB6" w:rsidRPr="003722B0" w:rsidRDefault="001C5FB6" w:rsidP="001C5FB6">
            <w:pPr>
              <w:spacing w:after="120"/>
              <w:jc w:val="center"/>
              <w:rPr>
                <w:rFonts w:ascii="Arial" w:hAnsi="Arial" w:cs="Arial"/>
              </w:rPr>
            </w:pPr>
            <w:r w:rsidRPr="003722B0">
              <w:rPr>
                <w:rFonts w:ascii="Arial" w:hAnsi="Arial" w:cs="Arial"/>
                <w:b/>
                <w:bCs/>
              </w:rPr>
              <w:t>Photo</w:t>
            </w:r>
            <w:r w:rsidRPr="003722B0">
              <w:rPr>
                <w:rFonts w:ascii="Arial" w:hAnsi="Arial" w:cs="Arial"/>
              </w:rPr>
              <w:t xml:space="preserve">: Thai Van Danh – Commune Emergency </w:t>
            </w:r>
            <w:r w:rsidR="0036356E" w:rsidRPr="003722B0">
              <w:rPr>
                <w:rFonts w:ascii="Arial" w:hAnsi="Arial" w:cs="Arial"/>
              </w:rPr>
              <w:t>Response</w:t>
            </w:r>
            <w:r w:rsidRPr="003722B0">
              <w:rPr>
                <w:rFonts w:ascii="Arial" w:hAnsi="Arial" w:cs="Arial"/>
              </w:rPr>
              <w:t xml:space="preserve"> team</w:t>
            </w:r>
          </w:p>
        </w:tc>
      </w:tr>
      <w:tr w:rsidR="001C5FB6" w:rsidRPr="003722B0" w14:paraId="063D54AF" w14:textId="77777777" w:rsidTr="001C5F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9350" w:type="dxa"/>
            <w:gridSpan w:val="2"/>
          </w:tcPr>
          <w:p w14:paraId="2387ECAC" w14:textId="77777777" w:rsidR="001C5FB6" w:rsidRPr="003722B0" w:rsidRDefault="001C5FB6" w:rsidP="00D71E1B">
            <w:pPr>
              <w:spacing w:before="240"/>
              <w:jc w:val="center"/>
              <w:rPr>
                <w:rFonts w:ascii="Arial" w:hAnsi="Arial" w:cs="Arial"/>
              </w:rPr>
            </w:pPr>
            <w:r w:rsidRPr="003722B0">
              <w:rPr>
                <w:rFonts w:ascii="Arial" w:hAnsi="Arial" w:cs="Arial"/>
                <w:b/>
                <w:bCs/>
              </w:rPr>
              <w:drawing>
                <wp:inline distT="0" distB="0" distL="0" distR="0" wp14:anchorId="72F01E0D" wp14:editId="00BDE092">
                  <wp:extent cx="2214798" cy="2432958"/>
                  <wp:effectExtent l="0" t="0" r="0" b="5715"/>
                  <wp:docPr id="172622394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021727" name="Picture 459021727"/>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226120" cy="2445395"/>
                          </a:xfrm>
                          <a:prstGeom prst="rect">
                            <a:avLst/>
                          </a:prstGeom>
                        </pic:spPr>
                      </pic:pic>
                    </a:graphicData>
                  </a:graphic>
                </wp:inline>
              </w:drawing>
            </w:r>
          </w:p>
          <w:p w14:paraId="308F585A" w14:textId="77777777" w:rsidR="001C5FB6" w:rsidRPr="003722B0" w:rsidRDefault="001C5FB6" w:rsidP="00D71E1B">
            <w:pPr>
              <w:spacing w:before="240"/>
              <w:jc w:val="center"/>
              <w:rPr>
                <w:rFonts w:ascii="Arial" w:hAnsi="Arial" w:cs="Arial"/>
              </w:rPr>
            </w:pPr>
            <w:r w:rsidRPr="003722B0">
              <w:rPr>
                <w:rFonts w:ascii="Arial" w:hAnsi="Arial" w:cs="Arial"/>
              </w:rPr>
              <w:t>Mr. Tran Minh Hung, a young farmer who regularly uses the App "Mekong Water Source"</w:t>
            </w:r>
          </w:p>
        </w:tc>
      </w:tr>
    </w:tbl>
    <w:p w14:paraId="369B4A80" w14:textId="52003B8A" w:rsidR="00586034" w:rsidRPr="003722B0" w:rsidRDefault="001C5FB6" w:rsidP="00C46765">
      <w:pPr>
        <w:pStyle w:val="Caption"/>
        <w:spacing w:before="120"/>
        <w:jc w:val="center"/>
        <w:rPr>
          <w:rFonts w:ascii="Arial" w:eastAsia="Oxfam TSTAR PRO" w:hAnsi="Arial" w:cs="Arial"/>
          <w:szCs w:val="22"/>
        </w:rPr>
      </w:pPr>
      <w:bookmarkStart w:id="41" w:name="_Toc205931371"/>
      <w:r w:rsidRPr="003722B0">
        <w:rPr>
          <w:rFonts w:ascii="Arial" w:eastAsia="Oxfam TSTAR PRO" w:hAnsi="Arial" w:cs="Arial"/>
          <w:szCs w:val="22"/>
        </w:rPr>
        <w:t xml:space="preserve">Figure </w:t>
      </w:r>
      <w:r w:rsidRPr="003722B0">
        <w:rPr>
          <w:rFonts w:ascii="Arial" w:eastAsia="Oxfam TSTAR PRO" w:hAnsi="Arial" w:cs="Arial"/>
          <w:szCs w:val="22"/>
        </w:rPr>
        <w:fldChar w:fldCharType="begin"/>
      </w:r>
      <w:r w:rsidRPr="003722B0">
        <w:rPr>
          <w:rFonts w:ascii="Arial" w:eastAsia="Oxfam TSTAR PRO" w:hAnsi="Arial" w:cs="Arial"/>
          <w:szCs w:val="22"/>
        </w:rPr>
        <w:instrText xml:space="preserve"> SEQ Figure \* ARABIC </w:instrText>
      </w:r>
      <w:r w:rsidRPr="003722B0">
        <w:rPr>
          <w:rFonts w:ascii="Arial" w:eastAsia="Oxfam TSTAR PRO" w:hAnsi="Arial" w:cs="Arial"/>
          <w:szCs w:val="22"/>
        </w:rPr>
        <w:fldChar w:fldCharType="separate"/>
      </w:r>
      <w:r w:rsidR="00D10E20" w:rsidRPr="003722B0">
        <w:rPr>
          <w:rFonts w:ascii="Arial" w:eastAsia="Oxfam TSTAR PRO" w:hAnsi="Arial" w:cs="Arial"/>
          <w:szCs w:val="22"/>
        </w:rPr>
        <w:t>8</w:t>
      </w:r>
      <w:r w:rsidRPr="003722B0">
        <w:rPr>
          <w:rFonts w:ascii="Arial" w:eastAsia="Oxfam TSTAR PRO" w:hAnsi="Arial" w:cs="Arial"/>
          <w:szCs w:val="22"/>
        </w:rPr>
        <w:fldChar w:fldCharType="end"/>
      </w:r>
      <w:r w:rsidRPr="003722B0">
        <w:rPr>
          <w:rFonts w:ascii="Arial" w:eastAsia="Oxfam TSTAR PRO" w:hAnsi="Arial" w:cs="Arial"/>
          <w:szCs w:val="22"/>
        </w:rPr>
        <w:t>: Story 7: “When the lives of disadvantaged</w:t>
      </w:r>
      <w:r w:rsidR="00097FD7" w:rsidRPr="003722B0">
        <w:rPr>
          <w:rFonts w:ascii="Arial" w:eastAsia="Oxfam TSTAR PRO" w:hAnsi="Arial" w:cs="Arial"/>
          <w:szCs w:val="22"/>
        </w:rPr>
        <w:t xml:space="preserve"> people</w:t>
      </w:r>
      <w:r w:rsidRPr="003722B0">
        <w:rPr>
          <w:rFonts w:ascii="Arial" w:eastAsia="Oxfam TSTAR PRO" w:hAnsi="Arial" w:cs="Arial"/>
          <w:szCs w:val="22"/>
        </w:rPr>
        <w:t xml:space="preserve"> improve</w:t>
      </w:r>
      <w:bookmarkEnd w:id="41"/>
      <w:r w:rsidR="00097FD7" w:rsidRPr="003722B0">
        <w:rPr>
          <w:rFonts w:ascii="Arial" w:eastAsia="Oxfam TSTAR PRO" w:hAnsi="Arial" w:cs="Arial"/>
          <w:szCs w:val="22"/>
        </w:rPr>
        <w:t>s</w:t>
      </w:r>
      <w:r w:rsidR="00CD2774" w:rsidRPr="003722B0">
        <w:rPr>
          <w:rFonts w:ascii="Arial" w:eastAsia="Oxfam TSTAR PRO" w:hAnsi="Arial" w:cs="Arial"/>
          <w:szCs w:val="22"/>
        </w:rPr>
        <w:t>.”</w:t>
      </w:r>
    </w:p>
    <w:p w14:paraId="28646230" w14:textId="77777777" w:rsidR="001C5FB6" w:rsidRPr="003722B0" w:rsidRDefault="00586034" w:rsidP="001C5FB6">
      <w:pPr>
        <w:pStyle w:val="Caption"/>
        <w:spacing w:before="60"/>
        <w:jc w:val="center"/>
        <w:rPr>
          <w:rFonts w:ascii="Arial" w:eastAsia="Oxfam TSTAR PRO" w:hAnsi="Arial" w:cs="Arial"/>
          <w:szCs w:val="22"/>
        </w:rPr>
      </w:pPr>
      <w:r w:rsidRPr="003722B0">
        <w:rPr>
          <w:rFonts w:ascii="Arial" w:eastAsia="Oxfam TSTAR PRO" w:hAnsi="Arial" w:cs="Arial"/>
          <w:szCs w:val="22"/>
        </w:rPr>
        <w:br w:type="column"/>
      </w:r>
    </w:p>
    <w:p w14:paraId="294826CE" w14:textId="645B1ECC" w:rsidR="008E1471" w:rsidRPr="003722B0" w:rsidRDefault="008E1471" w:rsidP="008E1471">
      <w:pPr>
        <w:pStyle w:val="Bodytext30"/>
        <w:rPr>
          <w:rFonts w:ascii="Arial" w:hAnsi="Arial" w:cs="Arial"/>
          <w:b/>
          <w:bCs/>
          <w:sz w:val="22"/>
          <w:szCs w:val="22"/>
          <w:lang w:val="en-US"/>
        </w:rPr>
      </w:pPr>
      <w:r w:rsidRPr="003722B0">
        <w:rPr>
          <w:rFonts w:ascii="Arial" w:hAnsi="Arial" w:cs="Arial"/>
          <w:b/>
          <w:bCs/>
          <w:sz w:val="22"/>
          <w:szCs w:val="22"/>
          <w:lang w:val="en-US"/>
        </w:rPr>
        <w:drawing>
          <wp:inline distT="0" distB="0" distL="0" distR="0" wp14:anchorId="6BE81A04" wp14:editId="423B02D0">
            <wp:extent cx="5462649" cy="1097871"/>
            <wp:effectExtent l="0" t="0" r="5080" b="7620"/>
            <wp:docPr id="133549456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screen">
                      <a:extLst>
                        <a:ext uri="{28A0092B-C50C-407E-A947-70E740481C1C}">
                          <a14:useLocalDpi xmlns:a14="http://schemas.microsoft.com/office/drawing/2010/main"/>
                        </a:ext>
                      </a:extLst>
                    </a:blip>
                    <a:srcRect/>
                    <a:stretch>
                      <a:fillRect/>
                    </a:stretch>
                  </pic:blipFill>
                  <pic:spPr bwMode="auto">
                    <a:xfrm>
                      <a:off x="0" y="0"/>
                      <a:ext cx="5587292" cy="1122921"/>
                    </a:xfrm>
                    <a:prstGeom prst="rect">
                      <a:avLst/>
                    </a:prstGeom>
                    <a:noFill/>
                    <a:ln>
                      <a:noFill/>
                    </a:ln>
                  </pic:spPr>
                </pic:pic>
              </a:graphicData>
            </a:graphic>
          </wp:inline>
        </w:drawing>
      </w:r>
    </w:p>
    <w:p w14:paraId="50057152" w14:textId="77777777" w:rsidR="008E1471" w:rsidRPr="003722B0" w:rsidRDefault="008E1471" w:rsidP="008E1471">
      <w:pPr>
        <w:pStyle w:val="Bodytext30"/>
        <w:rPr>
          <w:rFonts w:ascii="Arial" w:hAnsi="Arial" w:cs="Arial"/>
          <w:b/>
          <w:bCs/>
          <w:sz w:val="22"/>
          <w:szCs w:val="22"/>
          <w:lang w:val="en-US"/>
        </w:rPr>
      </w:pPr>
    </w:p>
    <w:p w14:paraId="7BD93160" w14:textId="58845404" w:rsidR="008E1471" w:rsidRPr="003722B0" w:rsidRDefault="008E1471" w:rsidP="00DE55B2">
      <w:pPr>
        <w:pStyle w:val="Heading1"/>
        <w:jc w:val="center"/>
        <w:rPr>
          <w:rStyle w:val="Bodytext3"/>
          <w:rFonts w:ascii="Arial" w:eastAsiaTheme="majorEastAsia" w:hAnsi="Arial" w:cs="Arial"/>
          <w:b/>
          <w:bCs/>
          <w:sz w:val="30"/>
          <w:szCs w:val="30"/>
        </w:rPr>
      </w:pPr>
      <w:bookmarkStart w:id="42" w:name="_Toc205930575"/>
      <w:r w:rsidRPr="003722B0">
        <w:rPr>
          <w:rFonts w:ascii="Arial" w:hAnsi="Arial" w:cs="Arial"/>
          <w:b/>
          <w:bCs/>
        </w:rPr>
        <w:t>STORY TELLING – DOCUMENTATION REPORT</w:t>
      </w:r>
      <w:bookmarkEnd w:id="42"/>
    </w:p>
    <w:p w14:paraId="564820DE" w14:textId="77777777" w:rsidR="008E1471" w:rsidRPr="003722B0" w:rsidRDefault="008E1471" w:rsidP="008E1471">
      <w:pPr>
        <w:pStyle w:val="Bodytext30"/>
        <w:rPr>
          <w:rFonts w:ascii="Arial" w:hAnsi="Arial" w:cs="Arial"/>
          <w:sz w:val="24"/>
          <w:szCs w:val="24"/>
          <w:lang w:val="en-US"/>
        </w:rPr>
      </w:pPr>
      <w:r w:rsidRPr="003722B0">
        <w:rPr>
          <w:rStyle w:val="Bodytext3"/>
          <w:rFonts w:ascii="Arial" w:hAnsi="Arial" w:cs="Arial"/>
          <w:sz w:val="24"/>
          <w:szCs w:val="24"/>
          <w:lang w:val="en-US"/>
        </w:rPr>
        <w:t>Strengthening Climate Resilience in the Mekong</w:t>
      </w:r>
      <w:r w:rsidRPr="003722B0">
        <w:rPr>
          <w:rStyle w:val="Bodytext3"/>
          <w:rFonts w:ascii="Arial" w:hAnsi="Arial" w:cs="Arial"/>
          <w:sz w:val="24"/>
          <w:szCs w:val="24"/>
          <w:lang w:val="en-US"/>
        </w:rPr>
        <w:br/>
        <w:t>Subregion (SCR) Project in Vietnam</w:t>
      </w:r>
    </w:p>
    <w:p w14:paraId="2821BB31" w14:textId="77777777" w:rsidR="008E1471" w:rsidRPr="003722B0" w:rsidRDefault="008E1471" w:rsidP="008E1471">
      <w:pPr>
        <w:pStyle w:val="NormalWeb"/>
        <w:spacing w:before="120" w:beforeAutospacing="0" w:after="120" w:afterAutospacing="0"/>
        <w:jc w:val="center"/>
        <w:rPr>
          <w:rFonts w:ascii="Arial" w:hAnsi="Arial" w:cs="Arial"/>
          <w:b/>
          <w:bCs/>
          <w:sz w:val="22"/>
          <w:szCs w:val="22"/>
        </w:rPr>
      </w:pPr>
    </w:p>
    <w:p w14:paraId="6020844A" w14:textId="77777777" w:rsidR="00607693" w:rsidRPr="003722B0" w:rsidRDefault="008E1471" w:rsidP="00DE55B2">
      <w:pPr>
        <w:pStyle w:val="Heading4"/>
        <w:numPr>
          <w:ilvl w:val="0"/>
          <w:numId w:val="0"/>
        </w:numPr>
        <w:spacing w:before="0" w:after="120" w:line="280" w:lineRule="atLeast"/>
        <w:jc w:val="center"/>
        <w:rPr>
          <w:rFonts w:ascii="Arial" w:hAnsi="Arial" w:cs="Arial"/>
          <w:b/>
          <w:bCs/>
          <w:i w:val="0"/>
          <w:iCs w:val="0"/>
        </w:rPr>
      </w:pPr>
      <w:r w:rsidRPr="003722B0">
        <w:rPr>
          <w:rFonts w:ascii="Arial" w:hAnsi="Arial" w:cs="Arial"/>
          <w:b/>
          <w:bCs/>
          <w:i w:val="0"/>
          <w:iCs w:val="0"/>
        </w:rPr>
        <w:t>THE STORIES REFLECTING AND BALANCING</w:t>
      </w:r>
    </w:p>
    <w:p w14:paraId="5E1E32D4" w14:textId="716DA404" w:rsidR="008E1471" w:rsidRPr="003722B0" w:rsidRDefault="008E1471" w:rsidP="00DE55B2">
      <w:pPr>
        <w:pStyle w:val="Heading4"/>
        <w:numPr>
          <w:ilvl w:val="0"/>
          <w:numId w:val="0"/>
        </w:numPr>
        <w:spacing w:before="0" w:after="120" w:line="280" w:lineRule="atLeast"/>
        <w:jc w:val="center"/>
        <w:rPr>
          <w:rFonts w:ascii="Arial" w:hAnsi="Arial" w:cs="Arial"/>
          <w:b/>
          <w:bCs/>
          <w:i w:val="0"/>
          <w:iCs w:val="0"/>
        </w:rPr>
      </w:pPr>
      <w:r w:rsidRPr="003722B0">
        <w:rPr>
          <w:rFonts w:ascii="Arial" w:hAnsi="Arial" w:cs="Arial"/>
          <w:b/>
          <w:bCs/>
          <w:i w:val="0"/>
          <w:iCs w:val="0"/>
        </w:rPr>
        <w:t>ACROSS THE THREE OUTCOMES</w:t>
      </w:r>
      <w:r w:rsidR="00607693" w:rsidRPr="003722B0">
        <w:rPr>
          <w:rFonts w:ascii="Arial" w:hAnsi="Arial" w:cs="Arial"/>
          <w:b/>
          <w:bCs/>
          <w:i w:val="0"/>
          <w:iCs w:val="0"/>
        </w:rPr>
        <w:t xml:space="preserve"> </w:t>
      </w:r>
      <w:r w:rsidRPr="003722B0">
        <w:rPr>
          <w:rFonts w:ascii="Arial" w:hAnsi="Arial" w:cs="Arial"/>
          <w:b/>
          <w:bCs/>
          <w:i w:val="0"/>
          <w:iCs w:val="0"/>
        </w:rPr>
        <w:t>OF THE PROJECT</w:t>
      </w:r>
    </w:p>
    <w:p w14:paraId="4790D31F" w14:textId="77777777" w:rsidR="008E1471" w:rsidRPr="003722B0" w:rsidRDefault="008E1471" w:rsidP="008E1471">
      <w:pPr>
        <w:pStyle w:val="NormalWeb"/>
        <w:spacing w:before="120" w:beforeAutospacing="0" w:after="120" w:afterAutospacing="0"/>
        <w:jc w:val="center"/>
        <w:rPr>
          <w:rFonts w:ascii="Arial" w:hAnsi="Arial" w:cs="Arial"/>
          <w:b/>
          <w:bCs/>
        </w:rPr>
      </w:pPr>
    </w:p>
    <w:p w14:paraId="1A001984" w14:textId="77777777" w:rsidR="008E1471" w:rsidRPr="003722B0" w:rsidRDefault="008E1471" w:rsidP="008E1471">
      <w:pPr>
        <w:pStyle w:val="Heading3"/>
        <w:spacing w:before="120" w:after="120"/>
        <w:jc w:val="center"/>
        <w:rPr>
          <w:rFonts w:ascii="Arial" w:hAnsi="Arial" w:cs="Arial"/>
          <w:b/>
          <w:bCs/>
          <w:i/>
          <w:iCs/>
          <w:color w:val="0070C0"/>
          <w:sz w:val="23"/>
          <w:szCs w:val="23"/>
        </w:rPr>
      </w:pPr>
      <w:bookmarkStart w:id="43" w:name="_Toc205930576"/>
      <w:r w:rsidRPr="003722B0">
        <w:rPr>
          <w:rStyle w:val="Heading5Char"/>
          <w:rFonts w:ascii="Arial" w:hAnsi="Arial" w:cs="Arial"/>
          <w:b/>
          <w:bCs/>
          <w:i/>
          <w:iCs/>
          <w:color w:val="0070C0"/>
          <w:sz w:val="23"/>
          <w:szCs w:val="23"/>
        </w:rPr>
        <w:t>Story 1: "Nature-based solutions have always been available, but we must act</w:t>
      </w:r>
      <w:r w:rsidRPr="003722B0">
        <w:rPr>
          <w:rFonts w:ascii="Arial" w:hAnsi="Arial" w:cs="Arial"/>
          <w:b/>
          <w:bCs/>
          <w:i/>
          <w:iCs/>
          <w:color w:val="0070C0"/>
          <w:sz w:val="23"/>
          <w:szCs w:val="23"/>
        </w:rPr>
        <w:t xml:space="preserve"> now!”</w:t>
      </w:r>
      <w:bookmarkEnd w:id="43"/>
    </w:p>
    <w:p w14:paraId="10DF9AD9" w14:textId="77777777" w:rsidR="008E1471" w:rsidRPr="003722B0" w:rsidRDefault="008E1471" w:rsidP="008E1471">
      <w:pPr>
        <w:spacing w:before="20"/>
        <w:ind w:left="993" w:hanging="993"/>
        <w:rPr>
          <w:rFonts w:ascii="Arial" w:hAnsi="Arial" w:cs="Arial"/>
        </w:rPr>
      </w:pPr>
      <w:r w:rsidRPr="003722B0">
        <w:rPr>
          <w:rFonts w:ascii="Arial" w:hAnsi="Arial" w:cs="Arial"/>
          <w:b/>
          <w:bCs/>
        </w:rPr>
        <w:t xml:space="preserve"> Location</w:t>
      </w:r>
      <w:r w:rsidRPr="003722B0">
        <w:rPr>
          <w:rFonts w:ascii="Arial" w:hAnsi="Arial" w:cs="Arial"/>
        </w:rPr>
        <w:t>: Song Phụng commune (Long Phu district), Soc Trang province (Can Tho city), Vietnam</w:t>
      </w:r>
    </w:p>
    <w:p w14:paraId="6D442BA7" w14:textId="77777777" w:rsidR="008E1471" w:rsidRPr="003722B0" w:rsidRDefault="008E1471" w:rsidP="008E1471">
      <w:pPr>
        <w:spacing w:before="20" w:after="240"/>
        <w:rPr>
          <w:rFonts w:ascii="Arial" w:hAnsi="Arial" w:cs="Arial"/>
        </w:rPr>
      </w:pPr>
      <w:r w:rsidRPr="003722B0">
        <w:rPr>
          <w:rFonts w:ascii="Arial" w:hAnsi="Arial" w:cs="Arial"/>
          <w:b/>
          <w:bCs/>
        </w:rPr>
        <w:t>Theme</w:t>
      </w:r>
      <w:r w:rsidRPr="003722B0">
        <w:rPr>
          <w:rFonts w:ascii="Arial" w:hAnsi="Arial" w:cs="Arial"/>
        </w:rPr>
        <w:t>: Communities implementing inclusive DRM and/or CCA plans</w:t>
      </w:r>
    </w:p>
    <w:p w14:paraId="507A89EF" w14:textId="77777777" w:rsidR="008E1471" w:rsidRPr="003722B0" w:rsidRDefault="008E1471" w:rsidP="008E1471">
      <w:pPr>
        <w:jc w:val="center"/>
        <w:rPr>
          <w:rFonts w:ascii="Arial" w:hAnsi="Arial" w:cs="Arial"/>
          <w:b/>
          <w:bCs/>
          <w:i/>
          <w:iCs/>
          <w:color w:val="0070C0"/>
          <w:sz w:val="24"/>
          <w:szCs w:val="24"/>
        </w:rPr>
      </w:pPr>
      <w:r w:rsidRPr="003722B0">
        <w:rPr>
          <w:rFonts w:ascii="Arial" w:hAnsi="Arial" w:cs="Arial"/>
          <w:b/>
          <w:bCs/>
          <w:i/>
          <w:iCs/>
          <w:color w:val="0070C0"/>
          <w:sz w:val="24"/>
          <w:szCs w:val="24"/>
        </w:rPr>
        <w:t>"Nature-based solutions have always been available, but we must act now!”</w:t>
      </w:r>
    </w:p>
    <w:p w14:paraId="5358E76F" w14:textId="77777777" w:rsidR="00BA1978" w:rsidRPr="003722B0" w:rsidRDefault="00E0613D" w:rsidP="008E1471">
      <w:pPr>
        <w:spacing w:before="120" w:after="120"/>
        <w:jc w:val="both"/>
        <w:rPr>
          <w:rFonts w:ascii="Arial" w:hAnsi="Arial" w:cs="Arial"/>
        </w:rPr>
      </w:pPr>
      <w:r w:rsidRPr="003722B0">
        <w:rPr>
          <w:rFonts w:ascii="Arial" w:hAnsi="Arial" w:cs="Arial"/>
        </w:rPr>
        <w:t>The "</w:t>
      </w:r>
      <w:proofErr w:type="spellStart"/>
      <w:r w:rsidRPr="003722B0">
        <w:rPr>
          <w:rFonts w:ascii="Arial" w:hAnsi="Arial" w:cs="Arial"/>
        </w:rPr>
        <w:t>cù</w:t>
      </w:r>
      <w:proofErr w:type="spellEnd"/>
      <w:r w:rsidRPr="003722B0">
        <w:rPr>
          <w:rFonts w:ascii="Arial" w:hAnsi="Arial" w:cs="Arial"/>
        </w:rPr>
        <w:t xml:space="preserve"> </w:t>
      </w:r>
      <w:proofErr w:type="spellStart"/>
      <w:r w:rsidRPr="003722B0">
        <w:rPr>
          <w:rFonts w:ascii="Arial" w:hAnsi="Arial" w:cs="Arial"/>
        </w:rPr>
        <w:t>lao</w:t>
      </w:r>
      <w:proofErr w:type="spellEnd"/>
      <w:r w:rsidRPr="003722B0">
        <w:rPr>
          <w:rFonts w:ascii="Arial" w:hAnsi="Arial" w:cs="Arial"/>
        </w:rPr>
        <w:t xml:space="preserve">" — islands formed by riverine alluvial deposits in the Mekong Delta — face increasingly severe risks from climate change, particularly riverbank erosion and saltwater intrusion. The lives and livelihoods of communities on these islands are more vulnerable than ever, especially during strong waves and storms. </w:t>
      </w:r>
    </w:p>
    <w:p w14:paraId="12B2A6B6" w14:textId="20CB2418" w:rsidR="008E1471" w:rsidRPr="003722B0" w:rsidRDefault="008E1471" w:rsidP="00E814CA">
      <w:pPr>
        <w:spacing w:before="120" w:after="120"/>
        <w:jc w:val="both"/>
        <w:rPr>
          <w:rFonts w:ascii="Arial" w:hAnsi="Arial" w:cs="Arial"/>
        </w:rPr>
      </w:pPr>
      <w:r w:rsidRPr="003722B0">
        <w:rPr>
          <w:rFonts w:ascii="Arial" w:hAnsi="Arial" w:cs="Arial"/>
        </w:rPr>
        <w:t xml:space="preserve">In the three target communes of the SCR Soc Trang project (An Thanh Dong, Song Nam and Song Phung), </w:t>
      </w:r>
      <w:r w:rsidR="00E814CA" w:rsidRPr="003722B0">
        <w:rPr>
          <w:rFonts w:ascii="Arial" w:hAnsi="Arial" w:cs="Arial"/>
        </w:rPr>
        <w:t xml:space="preserve">Traditional disaster response methods are proving ineffective, as evidenced by recent landslides that have devastated aquaculture ponds (shrimp and crab) and flooded homes. </w:t>
      </w:r>
      <w:r w:rsidR="00BA1978" w:rsidRPr="003722B0">
        <w:rPr>
          <w:rFonts w:ascii="Arial" w:hAnsi="Arial" w:cs="Arial"/>
        </w:rPr>
        <w:t>Many experienced farmers have lost everything when fierce waves, combined with high tides, broke their shrimp ponds.</w:t>
      </w:r>
      <w:r w:rsidRPr="003722B0">
        <w:rPr>
          <w:rFonts w:ascii="Arial" w:hAnsi="Arial" w:cs="Arial"/>
        </w:rPr>
        <w:t xml:space="preserve"> </w:t>
      </w:r>
      <w:r w:rsidR="00BA1978" w:rsidRPr="003722B0">
        <w:rPr>
          <w:rFonts w:ascii="Arial" w:hAnsi="Arial" w:cs="Arial"/>
        </w:rPr>
        <w:t>This critical challenge demands urgent solutions from both local authorities and residents.</w:t>
      </w:r>
    </w:p>
    <w:p w14:paraId="6861DB62" w14:textId="7EFE3966" w:rsidR="00E814CA" w:rsidRPr="003722B0" w:rsidRDefault="00E814CA" w:rsidP="00E814CA">
      <w:pPr>
        <w:pStyle w:val="NormalWeb"/>
        <w:shd w:val="clear" w:color="auto" w:fill="FFFFFF"/>
        <w:spacing w:before="0" w:beforeAutospacing="0" w:after="150" w:afterAutospacing="0"/>
        <w:jc w:val="both"/>
        <w:rPr>
          <w:rFonts w:ascii="Arial" w:hAnsi="Arial" w:cs="Arial"/>
          <w:b/>
          <w:bCs/>
          <w:sz w:val="22"/>
          <w:szCs w:val="22"/>
        </w:rPr>
      </w:pPr>
      <w:r w:rsidRPr="003722B0">
        <w:rPr>
          <w:rStyle w:val="Strong"/>
          <w:rFonts w:ascii="Arial" w:hAnsi="Arial" w:cs="Arial"/>
          <w:b w:val="0"/>
          <w:bCs w:val="0"/>
          <w:sz w:val="22"/>
          <w:szCs w:val="22"/>
        </w:rPr>
        <w:t>In the heart of this struggle stands Mr. Nguyen Van Mung, Vice Chairman of An Thanh Dong Commune People's Committee.</w:t>
      </w:r>
      <w:r w:rsidR="0007092E" w:rsidRPr="003722B0">
        <w:rPr>
          <w:rFonts w:ascii="Arial" w:hAnsi="Arial" w:cs="Arial"/>
          <w:b/>
          <w:bCs/>
          <w:sz w:val="22"/>
          <w:szCs w:val="22"/>
        </w:rPr>
        <w:t xml:space="preserve"> </w:t>
      </w:r>
      <w:r w:rsidRPr="003722B0">
        <w:rPr>
          <w:rFonts w:ascii="Arial" w:hAnsi="Arial" w:cs="Arial"/>
          <w:sz w:val="22"/>
          <w:szCs w:val="22"/>
        </w:rPr>
        <w:t>Having dedicated almost his entire life to Cu Lao Dung, Mr. Mung possesses a profound understanding of the relentless riverside erosion in An Thanh Dong commune and its long-term consequences. Long before the Project "</w:t>
      </w:r>
      <w:r w:rsidRPr="003722B0">
        <w:rPr>
          <w:rFonts w:ascii="Arial" w:hAnsi="Arial" w:cs="Arial"/>
          <w:b/>
          <w:bCs/>
          <w:sz w:val="22"/>
          <w:szCs w:val="22"/>
        </w:rPr>
        <w:t>Strengthening Climate Resilience in the Mekong Subregion Project in Vietnam</w:t>
      </w:r>
      <w:r w:rsidRPr="003722B0">
        <w:rPr>
          <w:rFonts w:ascii="Arial" w:hAnsi="Arial" w:cs="Arial"/>
          <w:sz w:val="22"/>
          <w:szCs w:val="22"/>
        </w:rPr>
        <w:t>" (SCR) arrived in Soc Trang province in 2023, he was already proactively seeking solutions.</w:t>
      </w:r>
      <w:r w:rsidR="004E2B3B" w:rsidRPr="003722B0">
        <w:rPr>
          <w:rFonts w:ascii="Arial" w:hAnsi="Arial" w:cs="Arial"/>
          <w:sz w:val="22"/>
          <w:szCs w:val="22"/>
        </w:rPr>
        <w:t xml:space="preserve"> </w:t>
      </w:r>
      <w:r w:rsidRPr="003722B0">
        <w:rPr>
          <w:rStyle w:val="Strong"/>
          <w:rFonts w:ascii="Arial" w:hAnsi="Arial" w:cs="Arial"/>
          <w:b w:val="0"/>
          <w:bCs w:val="0"/>
          <w:sz w:val="22"/>
          <w:szCs w:val="22"/>
        </w:rPr>
        <w:t>Mr. Mung diligently researched and learned about mangrove trees – species uniquely adapted to riverine environments that could help retain soil, prevent landslides, and protect rural infrastructure. He knew that this "green, soft" solution offered flexibility, resilience, and long-term benefits.</w:t>
      </w:r>
    </w:p>
    <w:p w14:paraId="7E900FC2" w14:textId="2FB3A29B" w:rsidR="008010A9" w:rsidRPr="003722B0" w:rsidRDefault="008010A9" w:rsidP="008010A9">
      <w:pPr>
        <w:pStyle w:val="NormalWeb"/>
        <w:shd w:val="clear" w:color="auto" w:fill="FFFFFF"/>
        <w:spacing w:before="0" w:beforeAutospacing="0" w:after="150" w:afterAutospacing="0"/>
        <w:jc w:val="both"/>
        <w:rPr>
          <w:rFonts w:ascii="Arial" w:hAnsi="Arial" w:cs="Arial"/>
          <w:b/>
          <w:bCs/>
          <w:sz w:val="22"/>
          <w:szCs w:val="22"/>
        </w:rPr>
      </w:pPr>
      <w:r w:rsidRPr="003722B0">
        <w:rPr>
          <w:rFonts w:ascii="Arial" w:hAnsi="Arial" w:cs="Arial"/>
          <w:sz w:val="22"/>
          <w:szCs w:val="22"/>
        </w:rPr>
        <w:t>The SCR project's focus on planting mangrove trees to prevent erosion aligned perfectly with Mr. Mung's vision. With unwavering determination, he spearheaded the implementation of this model, beginning with a pilot area in Den Tho village.</w:t>
      </w:r>
      <w:r w:rsidR="006F3CA2" w:rsidRPr="003722B0">
        <w:rPr>
          <w:rFonts w:ascii="Arial" w:hAnsi="Arial" w:cs="Arial"/>
          <w:sz w:val="22"/>
          <w:szCs w:val="22"/>
        </w:rPr>
        <w:t xml:space="preserve"> </w:t>
      </w:r>
      <w:r w:rsidRPr="003722B0">
        <w:rPr>
          <w:rStyle w:val="Strong"/>
          <w:rFonts w:ascii="Arial" w:hAnsi="Arial" w:cs="Arial"/>
          <w:b w:val="0"/>
          <w:bCs w:val="0"/>
          <w:sz w:val="22"/>
          <w:szCs w:val="22"/>
        </w:rPr>
        <w:t xml:space="preserve">Mr. Mung did not </w:t>
      </w:r>
      <w:r w:rsidR="006F3CA2" w:rsidRPr="003722B0">
        <w:rPr>
          <w:rStyle w:val="Strong"/>
          <w:rFonts w:ascii="Arial" w:hAnsi="Arial" w:cs="Arial"/>
          <w:b w:val="0"/>
          <w:bCs w:val="0"/>
          <w:sz w:val="22"/>
          <w:szCs w:val="22"/>
        </w:rPr>
        <w:t>only</w:t>
      </w:r>
      <w:r w:rsidRPr="003722B0">
        <w:rPr>
          <w:rStyle w:val="Strong"/>
          <w:rFonts w:ascii="Arial" w:hAnsi="Arial" w:cs="Arial"/>
          <w:b w:val="0"/>
          <w:bCs w:val="0"/>
          <w:sz w:val="22"/>
          <w:szCs w:val="22"/>
        </w:rPr>
        <w:t xml:space="preserve"> direct from an office; he led </w:t>
      </w:r>
      <w:r w:rsidRPr="003722B0">
        <w:rPr>
          <w:rStyle w:val="Strong"/>
          <w:rFonts w:ascii="Arial" w:hAnsi="Arial" w:cs="Arial"/>
          <w:b w:val="0"/>
          <w:bCs w:val="0"/>
          <w:sz w:val="22"/>
          <w:szCs w:val="22"/>
        </w:rPr>
        <w:lastRenderedPageBreak/>
        <w:t>by example, embodying his philosophy: "</w:t>
      </w:r>
      <w:r w:rsidRPr="003722B0">
        <w:rPr>
          <w:rStyle w:val="Strong"/>
          <w:rFonts w:ascii="Arial" w:hAnsi="Arial" w:cs="Arial"/>
          <w:b w:val="0"/>
          <w:bCs w:val="0"/>
          <w:i/>
          <w:iCs/>
          <w:sz w:val="22"/>
          <w:szCs w:val="22"/>
        </w:rPr>
        <w:t>It is important that leaders are persistent, exemplary, and learn first, act first.</w:t>
      </w:r>
      <w:r w:rsidRPr="003722B0">
        <w:rPr>
          <w:rStyle w:val="Strong"/>
          <w:rFonts w:ascii="Arial" w:hAnsi="Arial" w:cs="Arial"/>
          <w:b w:val="0"/>
          <w:bCs w:val="0"/>
          <w:sz w:val="22"/>
          <w:szCs w:val="22"/>
        </w:rPr>
        <w:t>"</w:t>
      </w:r>
    </w:p>
    <w:tbl>
      <w:tblPr>
        <w:tblStyle w:val="TableGrid"/>
        <w:tblW w:w="0" w:type="auto"/>
        <w:tblLook w:val="04A0" w:firstRow="1" w:lastRow="0" w:firstColumn="1" w:lastColumn="0" w:noHBand="0" w:noVBand="1"/>
      </w:tblPr>
      <w:tblGrid>
        <w:gridCol w:w="4199"/>
        <w:gridCol w:w="5259"/>
      </w:tblGrid>
      <w:tr w:rsidR="008E1471" w:rsidRPr="003722B0" w14:paraId="25B4061D" w14:textId="77777777" w:rsidTr="008010A9">
        <w:tc>
          <w:tcPr>
            <w:tcW w:w="4199" w:type="dxa"/>
            <w:tcBorders>
              <w:top w:val="nil"/>
              <w:left w:val="nil"/>
              <w:bottom w:val="nil"/>
              <w:right w:val="nil"/>
            </w:tcBorders>
            <w:vAlign w:val="center"/>
          </w:tcPr>
          <w:p w14:paraId="75D106DE" w14:textId="77777777" w:rsidR="008E1471" w:rsidRPr="003722B0" w:rsidRDefault="008E1471" w:rsidP="00D71E1B">
            <w:pPr>
              <w:ind w:hanging="113"/>
              <w:jc w:val="center"/>
              <w:rPr>
                <w:rFonts w:ascii="Arial" w:hAnsi="Arial" w:cs="Arial"/>
              </w:rPr>
            </w:pPr>
            <w:r w:rsidRPr="003722B0">
              <w:rPr>
                <w:rFonts w:ascii="Arial" w:hAnsi="Arial" w:cs="Arial"/>
                <w:b/>
                <w:color w:val="FF0000"/>
              </w:rPr>
              <w:drawing>
                <wp:anchor distT="0" distB="0" distL="114300" distR="114300" simplePos="0" relativeHeight="251658244" behindDoc="0" locked="0" layoutInCell="1" allowOverlap="1" wp14:anchorId="6CE7CD09" wp14:editId="13B1CC8E">
                  <wp:simplePos x="0" y="0"/>
                  <wp:positionH relativeFrom="column">
                    <wp:posOffset>-71120</wp:posOffset>
                  </wp:positionH>
                  <wp:positionV relativeFrom="paragraph">
                    <wp:posOffset>-2757805</wp:posOffset>
                  </wp:positionV>
                  <wp:extent cx="2599690" cy="2757170"/>
                  <wp:effectExtent l="0" t="0" r="3810" b="0"/>
                  <wp:wrapSquare wrapText="bothSides"/>
                  <wp:docPr id="2116180647"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99690" cy="275717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259" w:type="dxa"/>
            <w:tcBorders>
              <w:top w:val="nil"/>
              <w:left w:val="nil"/>
              <w:bottom w:val="nil"/>
              <w:right w:val="nil"/>
            </w:tcBorders>
            <w:vAlign w:val="center"/>
          </w:tcPr>
          <w:p w14:paraId="6F01735F" w14:textId="77777777" w:rsidR="008E1471" w:rsidRPr="003722B0" w:rsidRDefault="008E1471" w:rsidP="00D71E1B">
            <w:pPr>
              <w:jc w:val="center"/>
              <w:rPr>
                <w:rFonts w:ascii="Arial" w:hAnsi="Arial" w:cs="Arial"/>
              </w:rPr>
            </w:pPr>
            <w:r w:rsidRPr="003722B0">
              <w:rPr>
                <w:rFonts w:ascii="Arial" w:hAnsi="Arial" w:cs="Arial"/>
              </w:rPr>
              <w:drawing>
                <wp:inline distT="0" distB="0" distL="0" distR="0" wp14:anchorId="270127D9" wp14:editId="72627583">
                  <wp:extent cx="3296183" cy="2348753"/>
                  <wp:effectExtent l="0" t="0" r="0" b="1270"/>
                  <wp:docPr id="14022358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24315" b="-392"/>
                          <a:stretch/>
                        </pic:blipFill>
                        <pic:spPr bwMode="auto">
                          <a:xfrm>
                            <a:off x="0" y="0"/>
                            <a:ext cx="3325936" cy="2369954"/>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8E1471" w:rsidRPr="003722B0" w14:paraId="313DB68E" w14:textId="77777777" w:rsidTr="008010A9">
        <w:trPr>
          <w:trHeight w:val="301"/>
        </w:trPr>
        <w:tc>
          <w:tcPr>
            <w:tcW w:w="4199" w:type="dxa"/>
            <w:tcBorders>
              <w:top w:val="nil"/>
              <w:left w:val="nil"/>
              <w:bottom w:val="nil"/>
              <w:right w:val="nil"/>
            </w:tcBorders>
          </w:tcPr>
          <w:p w14:paraId="065B5118" w14:textId="7AB0A0E2" w:rsidR="008E1471" w:rsidRPr="003722B0" w:rsidRDefault="008E1471" w:rsidP="00D71E1B">
            <w:pPr>
              <w:spacing w:before="120" w:line="280" w:lineRule="atLeast"/>
              <w:jc w:val="center"/>
              <w:rPr>
                <w:rFonts w:ascii="Arial" w:hAnsi="Arial" w:cs="Arial"/>
              </w:rPr>
            </w:pPr>
            <w:r w:rsidRPr="003722B0">
              <w:rPr>
                <w:rFonts w:ascii="Arial" w:hAnsi="Arial" w:cs="Arial"/>
                <w:b/>
                <w:bCs/>
              </w:rPr>
              <w:t xml:space="preserve">Photo: </w:t>
            </w:r>
            <w:r w:rsidRPr="003722B0">
              <w:rPr>
                <w:rFonts w:ascii="Arial" w:hAnsi="Arial" w:cs="Arial"/>
              </w:rPr>
              <w:t>Mr. Nguyen Van Mung (white shirt), Vice Chairman of An Thanh Dong Commune People's Committee</w:t>
            </w:r>
            <w:r w:rsidR="009171A7" w:rsidRPr="003722B0">
              <w:rPr>
                <w:rFonts w:ascii="Arial" w:hAnsi="Arial" w:cs="Arial"/>
              </w:rPr>
              <w:t>,</w:t>
            </w:r>
            <w:r w:rsidRPr="003722B0">
              <w:rPr>
                <w:rFonts w:ascii="Arial" w:hAnsi="Arial" w:cs="Arial"/>
              </w:rPr>
              <w:t xml:space="preserve"> with the </w:t>
            </w:r>
            <w:r w:rsidR="009171A7" w:rsidRPr="003722B0">
              <w:rPr>
                <w:rFonts w:ascii="Arial" w:hAnsi="Arial" w:cs="Arial"/>
              </w:rPr>
              <w:t>team</w:t>
            </w:r>
            <w:r w:rsidRPr="003722B0">
              <w:rPr>
                <w:rFonts w:ascii="Arial" w:hAnsi="Arial" w:cs="Arial"/>
              </w:rPr>
              <w:t xml:space="preserve"> to promote forest sanitation (2024)</w:t>
            </w:r>
          </w:p>
        </w:tc>
        <w:tc>
          <w:tcPr>
            <w:tcW w:w="5259" w:type="dxa"/>
            <w:tcBorders>
              <w:top w:val="nil"/>
              <w:left w:val="nil"/>
              <w:bottom w:val="nil"/>
              <w:right w:val="nil"/>
            </w:tcBorders>
          </w:tcPr>
          <w:p w14:paraId="7842AEED" w14:textId="77777777" w:rsidR="008E1471" w:rsidRPr="003722B0" w:rsidRDefault="008E1471" w:rsidP="00D71E1B">
            <w:pPr>
              <w:spacing w:before="120" w:line="280" w:lineRule="atLeast"/>
              <w:jc w:val="center"/>
              <w:rPr>
                <w:rFonts w:ascii="Arial" w:hAnsi="Arial" w:cs="Arial"/>
                <w:b/>
              </w:rPr>
            </w:pPr>
            <w:r w:rsidRPr="003722B0">
              <w:rPr>
                <w:rFonts w:ascii="Arial" w:hAnsi="Arial" w:cs="Arial"/>
                <w:b/>
                <w:bCs/>
              </w:rPr>
              <w:t xml:space="preserve">Photo: </w:t>
            </w:r>
            <w:r w:rsidRPr="003722B0">
              <w:rPr>
                <w:rFonts w:ascii="Arial" w:hAnsi="Arial" w:cs="Arial"/>
              </w:rPr>
              <w:t>Tree planting movement to preserve soil and prevent riverbank erosion in An Thanh Dong commune (Photo source: SCR project, 2024)</w:t>
            </w:r>
          </w:p>
        </w:tc>
      </w:tr>
    </w:tbl>
    <w:p w14:paraId="39EEBA65" w14:textId="77777777" w:rsidR="00325BC9" w:rsidRPr="003722B0" w:rsidRDefault="004733E2" w:rsidP="008E1471">
      <w:pPr>
        <w:spacing w:before="120" w:after="120"/>
        <w:jc w:val="both"/>
        <w:rPr>
          <w:rFonts w:ascii="Arial" w:hAnsi="Arial" w:cs="Arial"/>
        </w:rPr>
      </w:pPr>
      <w:r w:rsidRPr="003722B0">
        <w:rPr>
          <w:rFonts w:ascii="Arial" w:hAnsi="Arial" w:cs="Arial"/>
        </w:rPr>
        <w:t>Mr. Ng</w:t>
      </w:r>
      <w:r w:rsidR="00503BA9" w:rsidRPr="003722B0">
        <w:rPr>
          <w:rFonts w:ascii="Arial" w:hAnsi="Arial" w:cs="Arial"/>
        </w:rPr>
        <w:t>uyen Van Mung</w:t>
      </w:r>
      <w:r w:rsidR="008010A9" w:rsidRPr="003722B0">
        <w:rPr>
          <w:rFonts w:ascii="Arial" w:hAnsi="Arial" w:cs="Arial"/>
        </w:rPr>
        <w:t>, along with his colleagues and dedicated local task forces</w:t>
      </w:r>
      <w:r w:rsidR="009171A7" w:rsidRPr="003722B0">
        <w:rPr>
          <w:rFonts w:ascii="Arial" w:hAnsi="Arial" w:cs="Arial"/>
        </w:rPr>
        <w:t>/teams</w:t>
      </w:r>
      <w:r w:rsidR="008010A9" w:rsidRPr="003722B0">
        <w:rPr>
          <w:rFonts w:ascii="Arial" w:hAnsi="Arial" w:cs="Arial"/>
        </w:rPr>
        <w:t>, meticulously surveyed each vulnerable area. He consulted with the community, viewing these interactions not just as data collection but as vital opportunities to raise awareness and educate residents about the critical role of wave-breaking trees in disaster risk reduction and climate change adaptation. Mr. Mung worked shoulder-to-shoulder with farmers, actively participating in the planting and caring of the mangrove saplings, demonstrating his commitment and hands-on approach.</w:t>
      </w:r>
    </w:p>
    <w:p w14:paraId="27913430" w14:textId="16717C8D" w:rsidR="008E1471" w:rsidRPr="003722B0" w:rsidRDefault="005D1FE1" w:rsidP="008E1471">
      <w:pPr>
        <w:spacing w:before="120" w:after="120"/>
        <w:jc w:val="both"/>
        <w:rPr>
          <w:rFonts w:ascii="Arial" w:hAnsi="Arial" w:cs="Arial"/>
        </w:rPr>
      </w:pPr>
      <w:r w:rsidRPr="003722B0">
        <w:rPr>
          <w:rFonts w:ascii="Arial" w:hAnsi="Arial" w:cs="Arial"/>
        </w:rPr>
        <w:t xml:space="preserve">Initially, many farmers were hesitant, fearing that planting mangroves would reduce their valuable aquaculture areas. However, witnessing Mr. Mung's dedication and the tangible benefits of the pilot project, their perceptions began to shift. The "fences" of resilient mangrove trees gradually took root, a testament </w:t>
      </w:r>
      <w:r w:rsidR="006D4FEB" w:rsidRPr="003722B0">
        <w:rPr>
          <w:rFonts w:ascii="Arial" w:hAnsi="Arial" w:cs="Arial"/>
        </w:rPr>
        <w:t>to</w:t>
      </w:r>
      <w:r w:rsidRPr="003722B0">
        <w:rPr>
          <w:rFonts w:ascii="Arial" w:hAnsi="Arial" w:cs="Arial"/>
        </w:rPr>
        <w:t xml:space="preserve"> the close cooperation of households and authorities working together, bringing many benefits to the community.</w:t>
      </w:r>
      <w:r w:rsidR="00E42D9D" w:rsidRPr="003722B0">
        <w:rPr>
          <w:rFonts w:ascii="Arial" w:hAnsi="Arial" w:cs="Arial"/>
        </w:rPr>
        <w:t xml:space="preserve"> After observing the implementation of the SCR project for </w:t>
      </w:r>
      <w:r w:rsidR="0040509C" w:rsidRPr="003722B0">
        <w:rPr>
          <w:rFonts w:ascii="Arial" w:hAnsi="Arial" w:cs="Arial"/>
        </w:rPr>
        <w:t>a period</w:t>
      </w:r>
      <w:r w:rsidR="00E42D9D" w:rsidRPr="003722B0">
        <w:rPr>
          <w:rFonts w:ascii="Arial" w:hAnsi="Arial" w:cs="Arial"/>
        </w:rPr>
        <w:t xml:space="preserve"> and with the persistent leadership of the local government, some households voluntarily agreed to leave part of their land for more extensive mangrove planting, in the hope that many other households </w:t>
      </w:r>
      <w:r w:rsidR="00374ADF" w:rsidRPr="003722B0">
        <w:rPr>
          <w:rFonts w:ascii="Arial" w:hAnsi="Arial" w:cs="Arial"/>
        </w:rPr>
        <w:t>would</w:t>
      </w:r>
      <w:r w:rsidR="00E42D9D" w:rsidRPr="003722B0">
        <w:rPr>
          <w:rFonts w:ascii="Arial" w:hAnsi="Arial" w:cs="Arial"/>
        </w:rPr>
        <w:t xml:space="preserve"> realize the long-term benefits of planting trees to protect their island.</w:t>
      </w:r>
    </w:p>
    <w:p w14:paraId="0C1D0365" w14:textId="0DD6D66F" w:rsidR="000D611E" w:rsidRPr="003722B0" w:rsidRDefault="00374ADF" w:rsidP="000D611E">
      <w:pPr>
        <w:spacing w:before="120" w:after="120"/>
        <w:jc w:val="both"/>
        <w:rPr>
          <w:rFonts w:ascii="Arial" w:hAnsi="Arial" w:cs="Arial"/>
        </w:rPr>
      </w:pPr>
      <w:r w:rsidRPr="003722B0">
        <w:rPr>
          <w:rFonts w:ascii="Arial" w:hAnsi="Arial" w:cs="Arial"/>
        </w:rPr>
        <w:t>L</w:t>
      </w:r>
      <w:r w:rsidR="000D611E" w:rsidRPr="003722B0">
        <w:rPr>
          <w:rFonts w:ascii="Arial" w:hAnsi="Arial" w:cs="Arial"/>
        </w:rPr>
        <w:t xml:space="preserve">ocal leaders like Mr. Mung play an undeniably pivotal role in building community capacity for climate adaptation. They </w:t>
      </w:r>
      <w:r w:rsidR="00573A00" w:rsidRPr="003722B0">
        <w:rPr>
          <w:rFonts w:ascii="Arial" w:hAnsi="Arial" w:cs="Arial"/>
        </w:rPr>
        <w:t xml:space="preserve">have been </w:t>
      </w:r>
      <w:r w:rsidR="000D611E" w:rsidRPr="003722B0">
        <w:rPr>
          <w:rFonts w:ascii="Arial" w:hAnsi="Arial" w:cs="Arial"/>
        </w:rPr>
        <w:t>deeply connected to the land for decades and possess an intimate understanding of these precarious islands</w:t>
      </w:r>
      <w:r w:rsidR="008E1471" w:rsidRPr="003722B0">
        <w:rPr>
          <w:rFonts w:ascii="Arial" w:hAnsi="Arial" w:cs="Arial"/>
        </w:rPr>
        <w:t>.</w:t>
      </w:r>
      <w:r w:rsidR="000D611E" w:rsidRPr="003722B0">
        <w:rPr>
          <w:rFonts w:ascii="Arial" w:hAnsi="Arial" w:cs="Arial"/>
        </w:rPr>
        <w:t xml:space="preserve"> As one resident of An Thanh Dong commune, though not directly part of the SCR project, observed</w:t>
      </w:r>
      <w:r w:rsidR="000D611E" w:rsidRPr="003722B0">
        <w:rPr>
          <w:rFonts w:ascii="Arial" w:hAnsi="Arial" w:cs="Arial"/>
          <w:b/>
          <w:bCs/>
        </w:rPr>
        <w:t>,</w:t>
      </w:r>
      <w:r w:rsidR="0094243C" w:rsidRPr="003722B0">
        <w:rPr>
          <w:rFonts w:ascii="Arial" w:hAnsi="Arial" w:cs="Arial"/>
          <w:b/>
          <w:bCs/>
        </w:rPr>
        <w:t xml:space="preserve"> </w:t>
      </w:r>
      <w:r w:rsidR="000D611E" w:rsidRPr="003722B0">
        <w:rPr>
          <w:rStyle w:val="Strong"/>
          <w:rFonts w:ascii="Arial" w:hAnsi="Arial" w:cs="Arial"/>
          <w:b w:val="0"/>
          <w:bCs w:val="0"/>
        </w:rPr>
        <w:t>"</w:t>
      </w:r>
      <w:r w:rsidR="000D611E" w:rsidRPr="003722B0">
        <w:rPr>
          <w:rStyle w:val="Strong"/>
          <w:rFonts w:ascii="Arial" w:hAnsi="Arial" w:cs="Arial"/>
          <w:b w:val="0"/>
          <w:bCs w:val="0"/>
          <w:i/>
          <w:iCs/>
        </w:rPr>
        <w:t xml:space="preserve">Commune leaders here help us understand that planting trees will bring many environmental benefits. Like Mr. Mung, he not only calls on people to plant trees to protect the soil, but he is very diligent and active in planting trees, so our households </w:t>
      </w:r>
      <w:r w:rsidR="007B1B57" w:rsidRPr="003722B0">
        <w:rPr>
          <w:rStyle w:val="Strong"/>
          <w:rFonts w:ascii="Arial" w:hAnsi="Arial" w:cs="Arial"/>
          <w:b w:val="0"/>
          <w:bCs w:val="0"/>
          <w:i/>
          <w:iCs/>
        </w:rPr>
        <w:t>follow</w:t>
      </w:r>
      <w:r w:rsidR="000D611E" w:rsidRPr="003722B0">
        <w:rPr>
          <w:rStyle w:val="Strong"/>
          <w:rFonts w:ascii="Arial" w:hAnsi="Arial" w:cs="Arial"/>
          <w:b w:val="0"/>
          <w:bCs w:val="0"/>
          <w:i/>
          <w:iCs/>
        </w:rPr>
        <w:t xml:space="preserve"> suit.</w:t>
      </w:r>
      <w:r w:rsidR="000D611E" w:rsidRPr="003722B0">
        <w:rPr>
          <w:rStyle w:val="Strong"/>
          <w:rFonts w:ascii="Arial" w:hAnsi="Arial" w:cs="Arial"/>
          <w:b w:val="0"/>
          <w:bCs w:val="0"/>
        </w:rPr>
        <w:t>"</w:t>
      </w:r>
    </w:p>
    <w:p w14:paraId="0384C015" w14:textId="2E1FC8AE" w:rsidR="000D611E" w:rsidRPr="003722B0" w:rsidRDefault="000D611E" w:rsidP="000D611E">
      <w:pPr>
        <w:spacing w:before="120" w:after="120"/>
        <w:jc w:val="both"/>
        <w:rPr>
          <w:rFonts w:ascii="Arial" w:hAnsi="Arial" w:cs="Arial"/>
        </w:rPr>
      </w:pPr>
      <w:r w:rsidRPr="003722B0">
        <w:rPr>
          <w:rFonts w:ascii="Arial" w:hAnsi="Arial" w:cs="Arial"/>
        </w:rPr>
        <w:t>When telling the story of planting forests for the future, Mr. Mung confided: "</w:t>
      </w:r>
      <w:r w:rsidRPr="003722B0">
        <w:rPr>
          <w:rFonts w:ascii="Arial" w:hAnsi="Arial" w:cs="Arial"/>
          <w:i/>
          <w:iCs/>
        </w:rPr>
        <w:t>The important thing is that leaders must understand and act first. When people understand and see the long-term benefits of planting trees to block waves, they will trust, unite and voluntarily follow with their own resources.</w:t>
      </w:r>
      <w:r w:rsidRPr="003722B0">
        <w:rPr>
          <w:rFonts w:ascii="Arial" w:hAnsi="Arial" w:cs="Arial"/>
        </w:rPr>
        <w:t>"</w:t>
      </w:r>
    </w:p>
    <w:p w14:paraId="584FC07C" w14:textId="3E92CEBE" w:rsidR="008E1471" w:rsidRPr="003722B0" w:rsidRDefault="008E1471" w:rsidP="008E1471">
      <w:pPr>
        <w:spacing w:before="120" w:after="120"/>
        <w:jc w:val="both"/>
        <w:rPr>
          <w:rFonts w:ascii="Arial" w:hAnsi="Arial" w:cs="Arial"/>
        </w:rPr>
      </w:pPr>
      <w:r w:rsidRPr="003722B0">
        <w:rPr>
          <w:rFonts w:ascii="Arial" w:hAnsi="Arial" w:cs="Arial"/>
        </w:rPr>
        <w:lastRenderedPageBreak/>
        <w:t xml:space="preserve">Today, </w:t>
      </w:r>
      <w:r w:rsidR="00162BB9" w:rsidRPr="003722B0">
        <w:rPr>
          <w:rFonts w:ascii="Arial" w:hAnsi="Arial" w:cs="Arial"/>
        </w:rPr>
        <w:t>in</w:t>
      </w:r>
      <w:r w:rsidRPr="003722B0">
        <w:rPr>
          <w:rFonts w:ascii="Arial" w:hAnsi="Arial" w:cs="Arial"/>
        </w:rPr>
        <w:t xml:space="preserve"> An Thanh Dong and Song Nam communes, </w:t>
      </w:r>
      <w:r w:rsidR="000D611E" w:rsidRPr="003722B0">
        <w:rPr>
          <w:rFonts w:ascii="Arial" w:hAnsi="Arial" w:cs="Arial"/>
        </w:rPr>
        <w:t xml:space="preserve">people begin to see more green mangrove belts on many </w:t>
      </w:r>
      <w:r w:rsidR="0040509C" w:rsidRPr="003722B0">
        <w:rPr>
          <w:rFonts w:ascii="Arial" w:hAnsi="Arial" w:cs="Arial"/>
        </w:rPr>
        <w:t>riverbanks</w:t>
      </w:r>
      <w:r w:rsidR="000D611E" w:rsidRPr="003722B0">
        <w:rPr>
          <w:rFonts w:ascii="Arial" w:hAnsi="Arial" w:cs="Arial"/>
        </w:rPr>
        <w:t>. This sight fills both the community and its leaders with pride. The story of Mr. Nguyen Van Mung and the thriving mangroves of Cu Lao Dung stands as a testament to the effectiveness of nature-based solutions and, crucially, to the transformative power of dedicated, local leadership in building a resilient future</w:t>
      </w:r>
      <w:r w:rsidRPr="003722B0">
        <w:rPr>
          <w:rFonts w:ascii="Arial" w:hAnsi="Arial" w:cs="Arial"/>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8E1471" w:rsidRPr="003722B0" w14:paraId="1A900681" w14:textId="77777777" w:rsidTr="00D71E1B">
        <w:tc>
          <w:tcPr>
            <w:tcW w:w="10055" w:type="dxa"/>
          </w:tcPr>
          <w:p w14:paraId="069844B2" w14:textId="77777777" w:rsidR="008E1471" w:rsidRPr="003722B0" w:rsidRDefault="008E1471" w:rsidP="00D71E1B">
            <w:pPr>
              <w:jc w:val="center"/>
              <w:rPr>
                <w:rFonts w:ascii="Arial" w:hAnsi="Arial" w:cs="Arial"/>
              </w:rPr>
            </w:pPr>
            <w:r w:rsidRPr="003722B0">
              <w:rPr>
                <w:rFonts w:ascii="Arial" w:hAnsi="Arial" w:cs="Arial"/>
                <w:b/>
                <w:bCs/>
              </w:rPr>
              <w:drawing>
                <wp:inline distT="0" distB="0" distL="0" distR="0" wp14:anchorId="46431FF2" wp14:editId="182D5C69">
                  <wp:extent cx="3614057" cy="2710632"/>
                  <wp:effectExtent l="0" t="0" r="5715" b="0"/>
                  <wp:docPr id="6029445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705525" name=""/>
                          <pic:cNvPicPr/>
                        </pic:nvPicPr>
                        <pic:blipFill>
                          <a:blip r:embed="rId32"/>
                          <a:stretch>
                            <a:fillRect/>
                          </a:stretch>
                        </pic:blipFill>
                        <pic:spPr>
                          <a:xfrm>
                            <a:off x="0" y="0"/>
                            <a:ext cx="3624085" cy="2718153"/>
                          </a:xfrm>
                          <a:prstGeom prst="rect">
                            <a:avLst/>
                          </a:prstGeom>
                        </pic:spPr>
                      </pic:pic>
                    </a:graphicData>
                  </a:graphic>
                </wp:inline>
              </w:drawing>
            </w:r>
          </w:p>
        </w:tc>
      </w:tr>
      <w:tr w:rsidR="008E1471" w:rsidRPr="003722B0" w14:paraId="649FA909" w14:textId="77777777" w:rsidTr="00D71E1B">
        <w:tc>
          <w:tcPr>
            <w:tcW w:w="10055" w:type="dxa"/>
          </w:tcPr>
          <w:p w14:paraId="2256524A" w14:textId="77777777" w:rsidR="008E1471" w:rsidRPr="003722B0" w:rsidRDefault="008E1471" w:rsidP="00D71E1B">
            <w:pPr>
              <w:rPr>
                <w:rFonts w:ascii="Arial" w:hAnsi="Arial" w:cs="Arial"/>
              </w:rPr>
            </w:pPr>
          </w:p>
        </w:tc>
      </w:tr>
      <w:tr w:rsidR="008E1471" w:rsidRPr="003722B0" w14:paraId="08361EEF" w14:textId="77777777" w:rsidTr="00D71E1B">
        <w:tc>
          <w:tcPr>
            <w:tcW w:w="10055" w:type="dxa"/>
            <w:vAlign w:val="center"/>
          </w:tcPr>
          <w:p w14:paraId="5C24BB66" w14:textId="77777777" w:rsidR="008E1471" w:rsidRPr="003722B0" w:rsidRDefault="008E1471" w:rsidP="00D71E1B">
            <w:pPr>
              <w:jc w:val="center"/>
              <w:rPr>
                <w:rFonts w:ascii="Arial" w:hAnsi="Arial" w:cs="Arial"/>
              </w:rPr>
            </w:pPr>
            <w:r w:rsidRPr="003722B0">
              <w:rPr>
                <w:rFonts w:ascii="Arial" w:hAnsi="Arial" w:cs="Arial"/>
              </w:rPr>
              <w:drawing>
                <wp:inline distT="0" distB="0" distL="0" distR="0" wp14:anchorId="1F3EE54A" wp14:editId="4AEF03C0">
                  <wp:extent cx="4944794" cy="2327223"/>
                  <wp:effectExtent l="0" t="0" r="0" b="0"/>
                  <wp:docPr id="152362450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4340992" name="Picture 1604340992"/>
                          <pic:cNvPicPr/>
                        </pic:nvPicPr>
                        <pic:blipFill>
                          <a:blip r:embed="rId33" cstate="print">
                            <a:extLst>
                              <a:ext uri="{28A0092B-C50C-407E-A947-70E740481C1C}">
                                <a14:useLocalDpi xmlns:a14="http://schemas.microsoft.com/office/drawing/2010/main" val="0"/>
                              </a:ext>
                            </a:extLst>
                          </a:blip>
                          <a:stretch>
                            <a:fillRect/>
                          </a:stretch>
                        </pic:blipFill>
                        <pic:spPr>
                          <a:xfrm>
                            <a:off x="0" y="0"/>
                            <a:ext cx="4957644" cy="2333271"/>
                          </a:xfrm>
                          <a:prstGeom prst="rect">
                            <a:avLst/>
                          </a:prstGeom>
                        </pic:spPr>
                      </pic:pic>
                    </a:graphicData>
                  </a:graphic>
                </wp:inline>
              </w:drawing>
            </w:r>
          </w:p>
        </w:tc>
      </w:tr>
      <w:tr w:rsidR="008E1471" w:rsidRPr="003722B0" w14:paraId="76D4005A" w14:textId="77777777" w:rsidTr="00D71E1B">
        <w:tc>
          <w:tcPr>
            <w:tcW w:w="10055" w:type="dxa"/>
            <w:vAlign w:val="center"/>
          </w:tcPr>
          <w:p w14:paraId="1F4D795D" w14:textId="77777777" w:rsidR="008E1471" w:rsidRPr="003722B0" w:rsidRDefault="008E1471" w:rsidP="00D71E1B">
            <w:pPr>
              <w:spacing w:before="120" w:after="120"/>
              <w:jc w:val="center"/>
              <w:rPr>
                <w:rFonts w:ascii="Arial" w:hAnsi="Arial" w:cs="Arial"/>
              </w:rPr>
            </w:pPr>
            <w:r w:rsidRPr="003722B0">
              <w:rPr>
                <w:rFonts w:ascii="Arial" w:hAnsi="Arial" w:cs="Arial"/>
                <w:b/>
                <w:bCs/>
              </w:rPr>
              <w:t xml:space="preserve">Photo: </w:t>
            </w:r>
            <w:r w:rsidRPr="003722B0">
              <w:rPr>
                <w:rFonts w:ascii="Arial" w:hAnsi="Arial" w:cs="Arial"/>
              </w:rPr>
              <w:t>Crabapple Mangrove (</w:t>
            </w:r>
            <w:proofErr w:type="spellStart"/>
            <w:r w:rsidRPr="003722B0">
              <w:rPr>
                <w:rFonts w:ascii="Arial" w:hAnsi="Arial" w:cs="Arial"/>
              </w:rPr>
              <w:t>Sonneratia</w:t>
            </w:r>
            <w:proofErr w:type="spellEnd"/>
            <w:r w:rsidRPr="003722B0">
              <w:rPr>
                <w:rFonts w:ascii="Arial" w:hAnsi="Arial" w:cs="Arial"/>
              </w:rPr>
              <w:t xml:space="preserve"> </w:t>
            </w:r>
            <w:proofErr w:type="spellStart"/>
            <w:r w:rsidRPr="003722B0">
              <w:rPr>
                <w:rFonts w:ascii="Arial" w:hAnsi="Arial" w:cs="Arial"/>
              </w:rPr>
              <w:t>caseolaris</w:t>
            </w:r>
            <w:proofErr w:type="spellEnd"/>
            <w:r w:rsidRPr="003722B0">
              <w:rPr>
                <w:rFonts w:ascii="Arial" w:hAnsi="Arial" w:cs="Arial"/>
              </w:rPr>
              <w:t>) (</w:t>
            </w:r>
            <w:proofErr w:type="spellStart"/>
            <w:r w:rsidRPr="003722B0">
              <w:rPr>
                <w:rFonts w:ascii="Arial" w:hAnsi="Arial" w:cs="Arial"/>
              </w:rPr>
              <w:t>cây</w:t>
            </w:r>
            <w:proofErr w:type="spellEnd"/>
            <w:r w:rsidRPr="003722B0">
              <w:rPr>
                <w:rFonts w:ascii="Arial" w:hAnsi="Arial" w:cs="Arial"/>
              </w:rPr>
              <w:t xml:space="preserve"> </w:t>
            </w:r>
            <w:proofErr w:type="spellStart"/>
            <w:r w:rsidRPr="003722B0">
              <w:rPr>
                <w:rFonts w:ascii="Arial" w:hAnsi="Arial" w:cs="Arial"/>
              </w:rPr>
              <w:t>Bần</w:t>
            </w:r>
            <w:proofErr w:type="spellEnd"/>
            <w:r w:rsidRPr="003722B0">
              <w:rPr>
                <w:rFonts w:ascii="Arial" w:hAnsi="Arial" w:cs="Arial"/>
              </w:rPr>
              <w:t xml:space="preserve"> </w:t>
            </w:r>
            <w:proofErr w:type="spellStart"/>
            <w:r w:rsidRPr="003722B0">
              <w:rPr>
                <w:rFonts w:ascii="Arial" w:hAnsi="Arial" w:cs="Arial"/>
              </w:rPr>
              <w:t>chua</w:t>
            </w:r>
            <w:proofErr w:type="spellEnd"/>
            <w:r w:rsidRPr="003722B0">
              <w:rPr>
                <w:rFonts w:ascii="Arial" w:hAnsi="Arial" w:cs="Arial"/>
              </w:rPr>
              <w:t>), a type of mangrove tree selected for planting and growing well in An Thanh Dong commune (June 2025</w:t>
            </w:r>
            <w:r w:rsidRPr="003722B0">
              <w:rPr>
                <w:rFonts w:ascii="Arial" w:hAnsi="Arial" w:cs="Arial"/>
                <w:b/>
                <w:bCs/>
              </w:rPr>
              <w:t>)</w:t>
            </w:r>
          </w:p>
          <w:p w14:paraId="7A35A3A6" w14:textId="77777777" w:rsidR="008E1471" w:rsidRPr="003722B0" w:rsidRDefault="008E1471" w:rsidP="00D71E1B">
            <w:pPr>
              <w:spacing w:before="120" w:after="120"/>
              <w:jc w:val="center"/>
              <w:rPr>
                <w:rFonts w:ascii="Arial" w:hAnsi="Arial" w:cs="Arial"/>
              </w:rPr>
            </w:pPr>
          </w:p>
        </w:tc>
      </w:tr>
    </w:tbl>
    <w:p w14:paraId="30BBEB8C" w14:textId="77777777" w:rsidR="008E1471" w:rsidRPr="003722B0" w:rsidRDefault="008E1471" w:rsidP="008E1471">
      <w:pPr>
        <w:pStyle w:val="Heading3"/>
        <w:spacing w:before="120" w:after="120"/>
        <w:jc w:val="center"/>
        <w:rPr>
          <w:rFonts w:ascii="Arial" w:hAnsi="Arial" w:cs="Arial"/>
          <w:b/>
          <w:bCs/>
          <w:color w:val="0070C0"/>
        </w:rPr>
      </w:pPr>
      <w:bookmarkStart w:id="44" w:name="_Toc205930577"/>
      <w:r w:rsidRPr="003722B0">
        <w:rPr>
          <w:rFonts w:ascii="Arial" w:hAnsi="Arial" w:cs="Arial"/>
          <w:b/>
          <w:bCs/>
        </w:rPr>
        <w:t xml:space="preserve">Story 2: </w:t>
      </w:r>
      <w:r w:rsidRPr="003722B0">
        <w:rPr>
          <w:rFonts w:ascii="Arial" w:hAnsi="Arial" w:cs="Arial"/>
          <w:b/>
          <w:bCs/>
          <w:i/>
          <w:iCs/>
          <w:color w:val="0070C0"/>
        </w:rPr>
        <w:t>Climate-resilient development planning based on local capacity building</w:t>
      </w:r>
      <w:bookmarkEnd w:id="44"/>
    </w:p>
    <w:p w14:paraId="34482623" w14:textId="77777777" w:rsidR="008E1471" w:rsidRPr="003722B0" w:rsidRDefault="008E1471" w:rsidP="008E1471">
      <w:pPr>
        <w:spacing w:before="20"/>
        <w:ind w:left="993" w:hanging="993"/>
        <w:rPr>
          <w:rFonts w:ascii="Arial" w:hAnsi="Arial" w:cs="Arial"/>
        </w:rPr>
      </w:pPr>
      <w:r w:rsidRPr="003722B0">
        <w:rPr>
          <w:rFonts w:ascii="Arial" w:hAnsi="Arial" w:cs="Arial"/>
          <w:b/>
          <w:bCs/>
        </w:rPr>
        <w:t>Location</w:t>
      </w:r>
      <w:r w:rsidRPr="003722B0">
        <w:rPr>
          <w:rFonts w:ascii="Arial" w:hAnsi="Arial" w:cs="Arial"/>
        </w:rPr>
        <w:t>: Song Phụng commune (Long Phu district), Soc Trang province (Can Tho city), Vietnam</w:t>
      </w:r>
    </w:p>
    <w:p w14:paraId="4EEBE31B" w14:textId="77777777" w:rsidR="008E1471" w:rsidRPr="003722B0" w:rsidRDefault="008E1471" w:rsidP="008E1471">
      <w:pPr>
        <w:spacing w:before="20" w:after="240"/>
        <w:rPr>
          <w:rFonts w:ascii="Arial" w:hAnsi="Arial" w:cs="Arial"/>
        </w:rPr>
      </w:pPr>
      <w:r w:rsidRPr="003722B0">
        <w:rPr>
          <w:rFonts w:ascii="Arial" w:hAnsi="Arial" w:cs="Arial"/>
          <w:b/>
          <w:bCs/>
        </w:rPr>
        <w:t>Theme</w:t>
      </w:r>
      <w:r w:rsidRPr="003722B0">
        <w:rPr>
          <w:rFonts w:ascii="Arial" w:hAnsi="Arial" w:cs="Arial"/>
        </w:rPr>
        <w:t>: Local and sub-national authorities are implementing inclusive development plans that are informed by climate and disaster risk information and analysis</w:t>
      </w:r>
    </w:p>
    <w:p w14:paraId="4A746D35" w14:textId="77777777" w:rsidR="008E1471" w:rsidRPr="003722B0" w:rsidRDefault="008E1471" w:rsidP="008E1471">
      <w:pPr>
        <w:jc w:val="center"/>
        <w:rPr>
          <w:rFonts w:ascii="Arial" w:hAnsi="Arial" w:cs="Arial"/>
          <w:b/>
          <w:bCs/>
          <w:i/>
          <w:iCs/>
          <w:color w:val="0070C0"/>
          <w:sz w:val="24"/>
          <w:szCs w:val="24"/>
        </w:rPr>
      </w:pPr>
      <w:r w:rsidRPr="003722B0">
        <w:rPr>
          <w:rFonts w:ascii="Arial" w:hAnsi="Arial" w:cs="Arial"/>
          <w:b/>
          <w:bCs/>
          <w:i/>
          <w:iCs/>
          <w:color w:val="0070C0"/>
          <w:sz w:val="24"/>
          <w:szCs w:val="24"/>
        </w:rPr>
        <w:t>Climate-resilient development planning based on local capacity building</w:t>
      </w:r>
    </w:p>
    <w:p w14:paraId="6F8E6165" w14:textId="77777777" w:rsidR="008E1471" w:rsidRPr="003722B0" w:rsidRDefault="008E1471" w:rsidP="008E1471">
      <w:pPr>
        <w:spacing w:before="120"/>
        <w:jc w:val="center"/>
        <w:rPr>
          <w:rFonts w:ascii="Arial" w:eastAsiaTheme="majorEastAsia" w:hAnsi="Arial" w:cs="Arial"/>
          <w:i/>
          <w:iCs/>
          <w:color w:val="0070C0"/>
        </w:rPr>
      </w:pPr>
      <w:r w:rsidRPr="003722B0">
        <w:rPr>
          <w:rFonts w:ascii="Arial" w:eastAsiaTheme="majorEastAsia" w:hAnsi="Arial" w:cs="Arial"/>
          <w:i/>
          <w:iCs/>
          <w:color w:val="0070C0"/>
        </w:rPr>
        <w:t>(or</w:t>
      </w:r>
      <w:r w:rsidRPr="003722B0">
        <w:rPr>
          <w:rFonts w:ascii="Arial" w:hAnsi="Arial" w:cs="Arial"/>
          <w:i/>
          <w:iCs/>
          <w:color w:val="0070C0"/>
        </w:rPr>
        <w:t xml:space="preserve"> Climate-informed socio-economic development planning</w:t>
      </w:r>
      <w:r w:rsidRPr="003722B0">
        <w:rPr>
          <w:rFonts w:ascii="Arial" w:eastAsiaTheme="majorEastAsia" w:hAnsi="Arial" w:cs="Arial"/>
          <w:i/>
          <w:iCs/>
          <w:color w:val="0070C0"/>
        </w:rPr>
        <w:t>)</w:t>
      </w:r>
    </w:p>
    <w:p w14:paraId="41E4792A" w14:textId="09994D86" w:rsidR="00CA12A2" w:rsidRPr="003722B0" w:rsidRDefault="00CA12A2" w:rsidP="00CA12A2">
      <w:pPr>
        <w:pStyle w:val="NormalWeb"/>
        <w:spacing w:before="0" w:beforeAutospacing="0" w:after="150" w:afterAutospacing="0"/>
        <w:jc w:val="both"/>
        <w:rPr>
          <w:rFonts w:ascii="Arial" w:hAnsi="Arial" w:cs="Arial"/>
          <w:b/>
          <w:bCs/>
          <w:sz w:val="22"/>
          <w:szCs w:val="22"/>
        </w:rPr>
      </w:pPr>
      <w:r w:rsidRPr="003722B0">
        <w:rPr>
          <w:rFonts w:ascii="Arial" w:hAnsi="Arial" w:cs="Arial"/>
          <w:sz w:val="22"/>
          <w:szCs w:val="22"/>
        </w:rPr>
        <w:t>For the vulnerable "</w:t>
      </w:r>
      <w:proofErr w:type="spellStart"/>
      <w:r w:rsidRPr="003722B0">
        <w:rPr>
          <w:rFonts w:ascii="Arial" w:hAnsi="Arial" w:cs="Arial"/>
          <w:sz w:val="22"/>
          <w:szCs w:val="22"/>
        </w:rPr>
        <w:t>cù</w:t>
      </w:r>
      <w:proofErr w:type="spellEnd"/>
      <w:r w:rsidRPr="003722B0">
        <w:rPr>
          <w:rFonts w:ascii="Arial" w:hAnsi="Arial" w:cs="Arial"/>
          <w:sz w:val="22"/>
          <w:szCs w:val="22"/>
        </w:rPr>
        <w:t xml:space="preserve"> </w:t>
      </w:r>
      <w:proofErr w:type="spellStart"/>
      <w:r w:rsidRPr="003722B0">
        <w:rPr>
          <w:rFonts w:ascii="Arial" w:hAnsi="Arial" w:cs="Arial"/>
          <w:sz w:val="22"/>
          <w:szCs w:val="22"/>
        </w:rPr>
        <w:t>lao</w:t>
      </w:r>
      <w:proofErr w:type="spellEnd"/>
      <w:r w:rsidRPr="003722B0">
        <w:rPr>
          <w:rFonts w:ascii="Arial" w:hAnsi="Arial" w:cs="Arial"/>
          <w:sz w:val="22"/>
          <w:szCs w:val="22"/>
        </w:rPr>
        <w:t>" communes in Soc Trang province (now part of Can Tho city</w:t>
      </w:r>
      <w:r w:rsidRPr="003722B0">
        <w:rPr>
          <w:rFonts w:ascii="Arial" w:hAnsi="Arial" w:cs="Arial"/>
          <w:b/>
          <w:bCs/>
          <w:sz w:val="22"/>
          <w:szCs w:val="22"/>
        </w:rPr>
        <w:t>),</w:t>
      </w:r>
      <w:r w:rsidR="00C629AC" w:rsidRPr="003722B0">
        <w:rPr>
          <w:rFonts w:ascii="Arial" w:hAnsi="Arial" w:cs="Arial"/>
          <w:b/>
          <w:bCs/>
          <w:sz w:val="22"/>
          <w:szCs w:val="22"/>
        </w:rPr>
        <w:t xml:space="preserve"> </w:t>
      </w:r>
      <w:r w:rsidRPr="003722B0">
        <w:rPr>
          <w:rStyle w:val="Strong"/>
          <w:rFonts w:ascii="Arial" w:eastAsiaTheme="majorEastAsia" w:hAnsi="Arial" w:cs="Arial"/>
          <w:b w:val="0"/>
          <w:bCs w:val="0"/>
          <w:sz w:val="22"/>
          <w:szCs w:val="22"/>
        </w:rPr>
        <w:t>integrating comprehensive disaster and climate risk information and analysis into Socio-Economic Development Planning (SEDP) is not merely an option, but an absolute imperative.</w:t>
      </w:r>
      <w:r w:rsidR="00C5551F" w:rsidRPr="003722B0">
        <w:rPr>
          <w:rStyle w:val="Strong"/>
          <w:rFonts w:ascii="Arial" w:eastAsiaTheme="majorEastAsia" w:hAnsi="Arial" w:cs="Arial"/>
          <w:b w:val="0"/>
          <w:bCs w:val="0"/>
          <w:sz w:val="22"/>
          <w:szCs w:val="22"/>
        </w:rPr>
        <w:t xml:space="preserve"> </w:t>
      </w:r>
      <w:r w:rsidRPr="003722B0">
        <w:rPr>
          <w:rStyle w:val="Strong"/>
          <w:rFonts w:ascii="Arial" w:eastAsiaTheme="majorEastAsia" w:hAnsi="Arial" w:cs="Arial"/>
          <w:b w:val="0"/>
          <w:bCs w:val="0"/>
          <w:sz w:val="22"/>
          <w:szCs w:val="22"/>
        </w:rPr>
        <w:t xml:space="preserve">Without </w:t>
      </w:r>
      <w:r w:rsidRPr="003722B0">
        <w:rPr>
          <w:rStyle w:val="Strong"/>
          <w:rFonts w:ascii="Arial" w:eastAsiaTheme="majorEastAsia" w:hAnsi="Arial" w:cs="Arial"/>
          <w:b w:val="0"/>
          <w:bCs w:val="0"/>
          <w:sz w:val="22"/>
          <w:szCs w:val="22"/>
        </w:rPr>
        <w:lastRenderedPageBreak/>
        <w:t xml:space="preserve">embedding precise, up-to-date climate risk analysis at the heart of their development strategies, </w:t>
      </w:r>
      <w:r w:rsidR="0040509C" w:rsidRPr="003722B0">
        <w:rPr>
          <w:rStyle w:val="Strong"/>
          <w:rFonts w:ascii="Arial" w:eastAsiaTheme="majorEastAsia" w:hAnsi="Arial" w:cs="Arial"/>
          <w:b w:val="0"/>
          <w:bCs w:val="0"/>
          <w:sz w:val="22"/>
          <w:szCs w:val="22"/>
        </w:rPr>
        <w:t>communities’</w:t>
      </w:r>
      <w:r w:rsidRPr="003722B0">
        <w:rPr>
          <w:rStyle w:val="Strong"/>
          <w:rFonts w:ascii="Arial" w:eastAsiaTheme="majorEastAsia" w:hAnsi="Arial" w:cs="Arial"/>
          <w:b w:val="0"/>
          <w:bCs w:val="0"/>
          <w:sz w:val="22"/>
          <w:szCs w:val="22"/>
        </w:rPr>
        <w:t xml:space="preserve"> risk significant investments in infrastructure and livelihoods being undone by the next natural disaster.</w:t>
      </w:r>
    </w:p>
    <w:p w14:paraId="54728C45" w14:textId="54630509" w:rsidR="00CA12A2" w:rsidRPr="003722B0" w:rsidRDefault="003D0F3A" w:rsidP="003D0F3A">
      <w:pPr>
        <w:pStyle w:val="NormalWeb"/>
        <w:spacing w:before="0" w:beforeAutospacing="0" w:after="150" w:afterAutospacing="0"/>
        <w:jc w:val="both"/>
        <w:rPr>
          <w:rFonts w:ascii="Arial" w:hAnsi="Arial" w:cs="Arial"/>
          <w:b/>
          <w:bCs/>
          <w:sz w:val="22"/>
          <w:szCs w:val="22"/>
        </w:rPr>
      </w:pPr>
      <w:r w:rsidRPr="003722B0">
        <w:rPr>
          <w:rFonts w:ascii="Arial" w:hAnsi="Arial" w:cs="Arial"/>
          <w:sz w:val="22"/>
          <w:szCs w:val="22"/>
        </w:rPr>
        <w:t xml:space="preserve">The core objective of the SCR project in Soc Trang is to </w:t>
      </w:r>
      <w:r w:rsidR="00323D75" w:rsidRPr="003722B0">
        <w:rPr>
          <w:rFonts w:ascii="Arial" w:hAnsi="Arial" w:cs="Arial"/>
          <w:sz w:val="22"/>
          <w:szCs w:val="22"/>
        </w:rPr>
        <w:t>increase</w:t>
      </w:r>
      <w:r w:rsidRPr="003722B0">
        <w:rPr>
          <w:rFonts w:ascii="Arial" w:hAnsi="Arial" w:cs="Arial"/>
          <w:sz w:val="22"/>
          <w:szCs w:val="22"/>
        </w:rPr>
        <w:t xml:space="preserve"> the capacity of local authorities (commune/district level) and communities in climate risk management and adaptation. This is achieved by equipping them with knowledge and skills in risk assessment, providing access to hydrometeorological data, and </w:t>
      </w:r>
      <w:r w:rsidR="008C7DED" w:rsidRPr="003722B0">
        <w:rPr>
          <w:rFonts w:ascii="Arial" w:hAnsi="Arial" w:cs="Arial"/>
          <w:sz w:val="22"/>
          <w:szCs w:val="22"/>
        </w:rPr>
        <w:t>ensuring</w:t>
      </w:r>
      <w:r w:rsidRPr="003722B0">
        <w:rPr>
          <w:rFonts w:ascii="Arial" w:hAnsi="Arial" w:cs="Arial"/>
          <w:sz w:val="22"/>
          <w:szCs w:val="22"/>
        </w:rPr>
        <w:t xml:space="preserve"> meaningful community participation in socio-economic development planning (SEDP). The </w:t>
      </w:r>
      <w:r w:rsidR="002445B1" w:rsidRPr="003722B0">
        <w:rPr>
          <w:rFonts w:ascii="Arial" w:hAnsi="Arial" w:cs="Arial"/>
          <w:sz w:val="22"/>
          <w:szCs w:val="22"/>
        </w:rPr>
        <w:t>aim</w:t>
      </w:r>
      <w:r w:rsidRPr="003722B0">
        <w:rPr>
          <w:rFonts w:ascii="Arial" w:hAnsi="Arial" w:cs="Arial"/>
          <w:sz w:val="22"/>
          <w:szCs w:val="22"/>
        </w:rPr>
        <w:t xml:space="preserve"> is to ensure inclusive local development plans that effectively integrate the voices and needs of vulnerable groups (women, </w:t>
      </w:r>
      <w:r w:rsidR="00216010" w:rsidRPr="003722B0">
        <w:rPr>
          <w:rFonts w:ascii="Arial" w:hAnsi="Arial" w:cs="Arial"/>
          <w:sz w:val="22"/>
          <w:szCs w:val="22"/>
        </w:rPr>
        <w:t>older people</w:t>
      </w:r>
      <w:r w:rsidRPr="003722B0">
        <w:rPr>
          <w:rFonts w:ascii="Arial" w:hAnsi="Arial" w:cs="Arial"/>
          <w:sz w:val="22"/>
          <w:szCs w:val="22"/>
        </w:rPr>
        <w:t xml:space="preserve">, </w:t>
      </w:r>
      <w:r w:rsidR="002445B1" w:rsidRPr="003722B0">
        <w:rPr>
          <w:rFonts w:ascii="Arial" w:hAnsi="Arial" w:cs="Arial"/>
          <w:sz w:val="22"/>
          <w:szCs w:val="22"/>
        </w:rPr>
        <w:t>People with Disability</w:t>
      </w:r>
      <w:r w:rsidRPr="003722B0">
        <w:rPr>
          <w:rFonts w:ascii="Arial" w:hAnsi="Arial" w:cs="Arial"/>
          <w:sz w:val="22"/>
          <w:szCs w:val="22"/>
        </w:rPr>
        <w:t>, and households in high-risk areas), with commune-level authorities playing a central role.</w:t>
      </w:r>
    </w:p>
    <w:p w14:paraId="214A1505" w14:textId="713B9FC1" w:rsidR="00CD2597" w:rsidRPr="003722B0" w:rsidRDefault="00CD2597" w:rsidP="008E1471">
      <w:pPr>
        <w:pStyle w:val="NormalWeb"/>
        <w:spacing w:before="120" w:beforeAutospacing="0" w:after="120" w:afterAutospacing="0"/>
        <w:jc w:val="both"/>
        <w:rPr>
          <w:rFonts w:ascii="Arial" w:hAnsi="Arial" w:cs="Arial"/>
          <w:sz w:val="22"/>
          <w:szCs w:val="22"/>
        </w:rPr>
      </w:pPr>
      <w:r w:rsidRPr="003722B0">
        <w:rPr>
          <w:rStyle w:val="Strong"/>
          <w:rFonts w:ascii="Arial" w:eastAsiaTheme="majorEastAsia" w:hAnsi="Arial" w:cs="Arial"/>
          <w:b w:val="0"/>
          <w:bCs w:val="0"/>
          <w:sz w:val="21"/>
          <w:szCs w:val="21"/>
          <w:shd w:val="clear" w:color="auto" w:fill="FFFFFF"/>
        </w:rPr>
        <w:t xml:space="preserve">Previously, the annual Disaster Risk Management Plans (DRMPs) of communes </w:t>
      </w:r>
      <w:r w:rsidRPr="003722B0">
        <w:rPr>
          <w:rFonts w:ascii="Arial" w:hAnsi="Arial" w:cs="Arial"/>
          <w:sz w:val="22"/>
          <w:szCs w:val="22"/>
        </w:rPr>
        <w:t>developed by the</w:t>
      </w:r>
      <w:r w:rsidR="00F11B2E" w:rsidRPr="003722B0">
        <w:rPr>
          <w:rFonts w:ascii="Arial" w:hAnsi="Arial" w:cs="Arial"/>
          <w:sz w:val="22"/>
          <w:szCs w:val="22"/>
        </w:rPr>
        <w:t xml:space="preserve"> </w:t>
      </w:r>
      <w:r w:rsidRPr="003722B0">
        <w:rPr>
          <w:rFonts w:ascii="Arial" w:hAnsi="Arial" w:cs="Arial"/>
          <w:sz w:val="22"/>
          <w:szCs w:val="22"/>
        </w:rPr>
        <w:t xml:space="preserve">Steering Committee for Natural Disaster Prevention followed standard templates, containing only basic information and lacking local risk analysis or future predictions. However, from 2024-2025, DRMPs in the three communes of An </w:t>
      </w:r>
      <w:proofErr w:type="spellStart"/>
      <w:r w:rsidRPr="003722B0">
        <w:rPr>
          <w:rFonts w:ascii="Arial" w:hAnsi="Arial" w:cs="Arial"/>
          <w:sz w:val="22"/>
          <w:szCs w:val="22"/>
        </w:rPr>
        <w:t>Thạnh</w:t>
      </w:r>
      <w:proofErr w:type="spellEnd"/>
      <w:r w:rsidRPr="003722B0">
        <w:rPr>
          <w:rFonts w:ascii="Arial" w:hAnsi="Arial" w:cs="Arial"/>
          <w:sz w:val="22"/>
          <w:szCs w:val="22"/>
        </w:rPr>
        <w:t xml:space="preserve"> Đông, Phong Nam, and Song Phụng have undergone significant changes. These new plans focus deeply on risk information and community participation, making them closer to the actual needs and capacities of the localities, more strategic in addressing long-term risks based on data and trends, and more attentive to vulnerable groups and gender considerations.</w:t>
      </w:r>
    </w:p>
    <w:p w14:paraId="3AC838CA" w14:textId="7C04C2AB" w:rsidR="008E1471" w:rsidRPr="003722B0" w:rsidRDefault="008E1471" w:rsidP="008528B8">
      <w:pPr>
        <w:pStyle w:val="NormalWeb"/>
        <w:spacing w:before="120" w:beforeAutospacing="0" w:after="120" w:afterAutospacing="0"/>
        <w:jc w:val="both"/>
        <w:rPr>
          <w:rFonts w:ascii="Arial" w:hAnsi="Arial" w:cs="Arial"/>
          <w:sz w:val="22"/>
          <w:szCs w:val="22"/>
        </w:rPr>
      </w:pPr>
      <w:r w:rsidRPr="003722B0">
        <w:rPr>
          <w:rFonts w:ascii="Arial" w:hAnsi="Arial" w:cs="Arial"/>
          <w:color w:val="000000" w:themeColor="text1"/>
          <w:sz w:val="22"/>
          <w:szCs w:val="22"/>
        </w:rPr>
        <w:t>According to Mr. Nguyen Van Mung, Vice Chairman of An Thanh Dong Commune, “</w:t>
      </w:r>
      <w:r w:rsidR="007D1BC5" w:rsidRPr="003722B0">
        <w:rPr>
          <w:rFonts w:ascii="Arial" w:hAnsi="Arial" w:cs="Arial"/>
          <w:i/>
          <w:iCs/>
          <w:color w:val="000000" w:themeColor="text1"/>
          <w:sz w:val="22"/>
          <w:szCs w:val="22"/>
        </w:rPr>
        <w:t xml:space="preserve">The results from the Participatory Capacity and Vulnerability Assessment (PCVA) are now considered </w:t>
      </w:r>
      <w:r w:rsidR="00677E3D" w:rsidRPr="003722B0">
        <w:rPr>
          <w:rFonts w:ascii="Arial" w:hAnsi="Arial" w:cs="Arial"/>
          <w:i/>
          <w:iCs/>
          <w:color w:val="000000" w:themeColor="text1"/>
          <w:sz w:val="22"/>
          <w:szCs w:val="22"/>
        </w:rPr>
        <w:t>vital information</w:t>
      </w:r>
      <w:r w:rsidR="007D1BC5" w:rsidRPr="003722B0">
        <w:rPr>
          <w:rFonts w:ascii="Arial" w:hAnsi="Arial" w:cs="Arial"/>
          <w:i/>
          <w:iCs/>
          <w:color w:val="000000" w:themeColor="text1"/>
          <w:sz w:val="22"/>
          <w:szCs w:val="22"/>
        </w:rPr>
        <w:t xml:space="preserve"> and practical input for proposing highly feasible short and long-term response solutions at the local level. The project guided us through the implementation of PCVA in detail and engage</w:t>
      </w:r>
      <w:r w:rsidR="002E4F50" w:rsidRPr="003722B0">
        <w:rPr>
          <w:rFonts w:ascii="Arial" w:hAnsi="Arial" w:cs="Arial"/>
          <w:i/>
          <w:iCs/>
          <w:color w:val="000000" w:themeColor="text1"/>
          <w:sz w:val="22"/>
          <w:szCs w:val="22"/>
        </w:rPr>
        <w:t>d</w:t>
      </w:r>
      <w:r w:rsidR="007D1BC5" w:rsidRPr="003722B0">
        <w:rPr>
          <w:rFonts w:ascii="Arial" w:hAnsi="Arial" w:cs="Arial"/>
          <w:i/>
          <w:iCs/>
          <w:color w:val="000000" w:themeColor="text1"/>
          <w:sz w:val="22"/>
          <w:szCs w:val="22"/>
        </w:rPr>
        <w:t xml:space="preserve"> the Women's Union </w:t>
      </w:r>
      <w:r w:rsidR="002E4F50" w:rsidRPr="003722B0">
        <w:rPr>
          <w:rFonts w:ascii="Arial" w:hAnsi="Arial" w:cs="Arial"/>
          <w:i/>
          <w:iCs/>
          <w:color w:val="000000" w:themeColor="text1"/>
          <w:sz w:val="22"/>
          <w:szCs w:val="22"/>
        </w:rPr>
        <w:t>as key participants</w:t>
      </w:r>
      <w:r w:rsidR="007D1BC5" w:rsidRPr="003722B0">
        <w:rPr>
          <w:rFonts w:ascii="Arial" w:hAnsi="Arial" w:cs="Arial"/>
          <w:i/>
          <w:iCs/>
          <w:color w:val="000000" w:themeColor="text1"/>
          <w:sz w:val="22"/>
          <w:szCs w:val="22"/>
        </w:rPr>
        <w:t>".</w:t>
      </w:r>
      <w:r w:rsidR="008528B8" w:rsidRPr="003722B0">
        <w:rPr>
          <w:rFonts w:ascii="Arial" w:hAnsi="Arial" w:cs="Arial"/>
          <w:i/>
          <w:iCs/>
          <w:color w:val="000000" w:themeColor="text1"/>
          <w:sz w:val="22"/>
          <w:szCs w:val="22"/>
        </w:rPr>
        <w:t xml:space="preserve"> </w:t>
      </w:r>
      <w:r w:rsidR="0040509C" w:rsidRPr="003722B0">
        <w:rPr>
          <w:rFonts w:ascii="Arial" w:hAnsi="Arial" w:cs="Arial"/>
          <w:color w:val="000000" w:themeColor="text1"/>
          <w:sz w:val="22"/>
          <w:szCs w:val="22"/>
        </w:rPr>
        <w:t>And</w:t>
      </w:r>
      <w:r w:rsidR="008528B8" w:rsidRPr="003722B0">
        <w:rPr>
          <w:rFonts w:ascii="Arial" w:hAnsi="Arial" w:cs="Arial"/>
          <w:color w:val="000000" w:themeColor="text1"/>
          <w:sz w:val="22"/>
          <w:szCs w:val="22"/>
        </w:rPr>
        <w:t xml:space="preserve"> “</w:t>
      </w:r>
      <w:r w:rsidRPr="003722B0">
        <w:rPr>
          <w:rFonts w:ascii="Arial" w:hAnsi="Arial" w:cs="Arial"/>
          <w:i/>
          <w:iCs/>
          <w:color w:val="000000" w:themeColor="text1"/>
          <w:sz w:val="22"/>
          <w:szCs w:val="22"/>
        </w:rPr>
        <w:t xml:space="preserve">the DRMP and SEDP for 2025 have been improved significantly compared to previous years, </w:t>
      </w:r>
      <w:r w:rsidR="002E57B9" w:rsidRPr="003722B0">
        <w:rPr>
          <w:rFonts w:ascii="Arial" w:hAnsi="Arial" w:cs="Arial"/>
          <w:i/>
          <w:iCs/>
          <w:color w:val="000000" w:themeColor="text1"/>
          <w:sz w:val="22"/>
          <w:szCs w:val="22"/>
        </w:rPr>
        <w:t>this is</w:t>
      </w:r>
      <w:r w:rsidR="008528B8" w:rsidRPr="003722B0">
        <w:rPr>
          <w:rFonts w:ascii="Arial" w:hAnsi="Arial" w:cs="Arial"/>
          <w:i/>
          <w:iCs/>
          <w:color w:val="000000" w:themeColor="text1"/>
          <w:sz w:val="22"/>
          <w:szCs w:val="22"/>
        </w:rPr>
        <w:t xml:space="preserve"> </w:t>
      </w:r>
      <w:r w:rsidRPr="003722B0">
        <w:rPr>
          <w:rFonts w:ascii="Arial" w:hAnsi="Arial" w:cs="Arial"/>
          <w:i/>
          <w:iCs/>
          <w:color w:val="000000" w:themeColor="text1"/>
          <w:sz w:val="22"/>
          <w:szCs w:val="22"/>
        </w:rPr>
        <w:t xml:space="preserve">reflected in solutions to reduce natural disaster risks in many fields and regions that are more specifically stated, including increasing technical support to improve agricultural livelihoods to adapt to climate change and expanding mangrove </w:t>
      </w:r>
      <w:r w:rsidRPr="003722B0">
        <w:rPr>
          <w:rFonts w:ascii="Arial" w:hAnsi="Arial" w:cs="Arial"/>
          <w:i/>
          <w:iCs/>
          <w:sz w:val="22"/>
          <w:szCs w:val="22"/>
        </w:rPr>
        <w:t>planting sites</w:t>
      </w:r>
      <w:r w:rsidRPr="003722B0">
        <w:rPr>
          <w:rFonts w:ascii="Arial" w:hAnsi="Arial" w:cs="Arial"/>
          <w:sz w:val="22"/>
          <w:szCs w:val="22"/>
        </w:rPr>
        <w:t>"</w:t>
      </w:r>
      <w:r w:rsidR="008528B8" w:rsidRPr="003722B0">
        <w:rPr>
          <w:rFonts w:ascii="Arial" w:hAnsi="Arial" w:cs="Arial"/>
          <w:sz w:val="22"/>
          <w:szCs w:val="22"/>
        </w:rPr>
        <w:t>.</w:t>
      </w:r>
    </w:p>
    <w:p w14:paraId="645C88D7" w14:textId="1CA931E6" w:rsidR="00DB3D48" w:rsidRPr="003722B0" w:rsidRDefault="00DB3D48" w:rsidP="00DB3D48">
      <w:pPr>
        <w:pStyle w:val="NormalWeb"/>
        <w:spacing w:before="0" w:beforeAutospacing="0" w:after="150" w:afterAutospacing="0"/>
        <w:jc w:val="both"/>
        <w:rPr>
          <w:rFonts w:ascii="Arial" w:hAnsi="Arial" w:cs="Arial"/>
          <w:sz w:val="22"/>
          <w:szCs w:val="22"/>
        </w:rPr>
      </w:pPr>
      <w:r w:rsidRPr="003722B0">
        <w:rPr>
          <w:rFonts w:ascii="Arial" w:hAnsi="Arial" w:cs="Arial"/>
          <w:sz w:val="22"/>
          <w:szCs w:val="22"/>
        </w:rPr>
        <w:t xml:space="preserve">Mr. Nguyen Van Khen, a leader in Phong Nam commune, highlights the importance of inclusive data gathering. He states, </w:t>
      </w:r>
      <w:r w:rsidRPr="003722B0">
        <w:rPr>
          <w:rFonts w:ascii="Arial" w:hAnsi="Arial" w:cs="Arial"/>
          <w:i/>
          <w:iCs/>
          <w:sz w:val="22"/>
          <w:szCs w:val="22"/>
        </w:rPr>
        <w:t xml:space="preserve">"in a flexible way, community representatives also participate in the process of planning for natural disaster prevention and control and contribute ideas to commune officials and the Commune Emergency </w:t>
      </w:r>
      <w:r w:rsidR="004D2B34" w:rsidRPr="003722B0">
        <w:rPr>
          <w:rFonts w:ascii="Arial" w:hAnsi="Arial" w:cs="Arial"/>
          <w:i/>
          <w:iCs/>
          <w:sz w:val="22"/>
          <w:szCs w:val="22"/>
        </w:rPr>
        <w:t>Response</w:t>
      </w:r>
      <w:r w:rsidRPr="003722B0">
        <w:rPr>
          <w:rFonts w:ascii="Arial" w:hAnsi="Arial" w:cs="Arial"/>
          <w:i/>
          <w:iCs/>
          <w:sz w:val="22"/>
          <w:szCs w:val="22"/>
        </w:rPr>
        <w:t xml:space="preserve"> Team. The community here includes the voices of women, </w:t>
      </w:r>
      <w:r w:rsidR="004D2B34" w:rsidRPr="003722B0">
        <w:rPr>
          <w:rFonts w:ascii="Arial" w:hAnsi="Arial" w:cs="Arial"/>
          <w:i/>
          <w:iCs/>
          <w:sz w:val="22"/>
          <w:szCs w:val="22"/>
        </w:rPr>
        <w:t>People with Disability</w:t>
      </w:r>
      <w:r w:rsidRPr="003722B0">
        <w:rPr>
          <w:rFonts w:ascii="Arial" w:hAnsi="Arial" w:cs="Arial"/>
          <w:i/>
          <w:iCs/>
          <w:sz w:val="22"/>
          <w:szCs w:val="22"/>
        </w:rPr>
        <w:t xml:space="preserve">, poor households, and </w:t>
      </w:r>
      <w:r w:rsidR="00FF5E09" w:rsidRPr="003722B0">
        <w:rPr>
          <w:rFonts w:ascii="Arial" w:hAnsi="Arial" w:cs="Arial"/>
          <w:i/>
          <w:iCs/>
          <w:sz w:val="22"/>
          <w:szCs w:val="22"/>
        </w:rPr>
        <w:t>older people</w:t>
      </w:r>
      <w:r w:rsidRPr="003722B0">
        <w:rPr>
          <w:rFonts w:ascii="Arial" w:hAnsi="Arial" w:cs="Arial"/>
          <w:sz w:val="22"/>
          <w:szCs w:val="22"/>
        </w:rPr>
        <w:t>." While acknowledging limitations in participation depth due to varying awareness levels</w:t>
      </w:r>
      <w:r w:rsidR="00D122EA" w:rsidRPr="003722B0">
        <w:rPr>
          <w:rFonts w:ascii="Arial" w:hAnsi="Arial" w:cs="Arial"/>
          <w:sz w:val="22"/>
          <w:szCs w:val="22"/>
        </w:rPr>
        <w:t xml:space="preserve">. Mr. Khen emphasized that diverse community input is crucial, especially the participation of women in comprehensive risk identification and analysis and effective planning. </w:t>
      </w:r>
    </w:p>
    <w:p w14:paraId="20DFD7A4" w14:textId="65A49347" w:rsidR="008E1471" w:rsidRPr="003722B0" w:rsidRDefault="008E1471" w:rsidP="008E1471">
      <w:pPr>
        <w:pStyle w:val="NormalWeb"/>
        <w:spacing w:before="120" w:beforeAutospacing="0" w:after="120" w:afterAutospacing="0"/>
        <w:jc w:val="both"/>
        <w:rPr>
          <w:rFonts w:ascii="Arial" w:hAnsi="Arial" w:cs="Arial"/>
          <w:color w:val="000000" w:themeColor="text1"/>
          <w:sz w:val="22"/>
          <w:szCs w:val="22"/>
        </w:rPr>
      </w:pPr>
      <w:r w:rsidRPr="003722B0">
        <w:rPr>
          <w:rFonts w:ascii="Arial" w:hAnsi="Arial" w:cs="Arial"/>
          <w:color w:val="000000" w:themeColor="text1"/>
          <w:sz w:val="22"/>
          <w:szCs w:val="22"/>
        </w:rPr>
        <w:t xml:space="preserve">Similarly, Song Phung commune also has new points in planning DRM and SEDP for 2025. According to Mr. Bui Thanh Nhan - Vice Chairman of </w:t>
      </w:r>
      <w:proofErr w:type="spellStart"/>
      <w:r w:rsidR="00C60FD4" w:rsidRPr="003722B0">
        <w:rPr>
          <w:rFonts w:ascii="Arial" w:hAnsi="Arial" w:cs="Arial"/>
          <w:color w:val="000000" w:themeColor="text1"/>
          <w:sz w:val="22"/>
          <w:szCs w:val="22"/>
        </w:rPr>
        <w:t>of</w:t>
      </w:r>
      <w:proofErr w:type="spellEnd"/>
      <w:r w:rsidR="00C60FD4" w:rsidRPr="003722B0">
        <w:rPr>
          <w:rFonts w:ascii="Arial" w:hAnsi="Arial" w:cs="Arial"/>
          <w:color w:val="000000" w:themeColor="text1"/>
          <w:sz w:val="22"/>
          <w:szCs w:val="22"/>
        </w:rPr>
        <w:t xml:space="preserve"> the People's Committee of the </w:t>
      </w:r>
      <w:r w:rsidRPr="003722B0">
        <w:rPr>
          <w:rFonts w:ascii="Arial" w:hAnsi="Arial" w:cs="Arial"/>
          <w:color w:val="000000" w:themeColor="text1"/>
          <w:sz w:val="22"/>
          <w:szCs w:val="22"/>
        </w:rPr>
        <w:t xml:space="preserve">commune (June 2025), </w:t>
      </w:r>
      <w:r w:rsidRPr="003722B0">
        <w:rPr>
          <w:rFonts w:ascii="Arial" w:hAnsi="Arial" w:cs="Arial"/>
          <w:i/>
          <w:iCs/>
          <w:color w:val="000000" w:themeColor="text1"/>
          <w:sz w:val="22"/>
          <w:szCs w:val="22"/>
        </w:rPr>
        <w:t>"</w:t>
      </w:r>
      <w:r w:rsidR="00C60FD4" w:rsidRPr="003722B0">
        <w:rPr>
          <w:rFonts w:ascii="Arial" w:hAnsi="Arial" w:cs="Arial"/>
          <w:i/>
          <w:iCs/>
          <w:color w:val="000000" w:themeColor="text1"/>
          <w:sz w:val="22"/>
          <w:szCs w:val="22"/>
        </w:rPr>
        <w:t>We planners have collected information and data from reality and based on the results of the 2024 risk assessment as input for the 2025 plan, and have consulted the community, of which the Women's Union is very significant".</w:t>
      </w:r>
      <w:r w:rsidRPr="003722B0">
        <w:rPr>
          <w:rFonts w:ascii="Arial" w:hAnsi="Arial" w:cs="Arial"/>
          <w:color w:val="000000" w:themeColor="text1"/>
          <w:sz w:val="22"/>
          <w:szCs w:val="22"/>
        </w:rPr>
        <w:t xml:space="preserve"> The training courses of the SCR project include guidance on integrating CCA into commune-level socio-economic development plans. Thanks to this, the capacity of commune officials and some members of the Farmer Union</w:t>
      </w:r>
      <w:r w:rsidR="00C60FD4" w:rsidRPr="003722B0">
        <w:rPr>
          <w:rFonts w:ascii="Arial" w:hAnsi="Arial" w:cs="Arial"/>
          <w:color w:val="000000" w:themeColor="text1"/>
          <w:sz w:val="22"/>
          <w:szCs w:val="22"/>
        </w:rPr>
        <w:t xml:space="preserve">, Women's Union </w:t>
      </w:r>
      <w:r w:rsidRPr="003722B0">
        <w:rPr>
          <w:rFonts w:ascii="Arial" w:hAnsi="Arial" w:cs="Arial"/>
          <w:color w:val="000000" w:themeColor="text1"/>
          <w:sz w:val="22"/>
          <w:szCs w:val="22"/>
        </w:rPr>
        <w:t>and Youth Union</w:t>
      </w:r>
      <w:r w:rsidR="00C60FD4" w:rsidRPr="003722B0">
        <w:rPr>
          <w:rFonts w:ascii="Arial" w:hAnsi="Arial" w:cs="Arial"/>
          <w:color w:val="000000" w:themeColor="text1"/>
          <w:sz w:val="22"/>
          <w:szCs w:val="22"/>
        </w:rPr>
        <w:t xml:space="preserve"> </w:t>
      </w:r>
      <w:r w:rsidRPr="003722B0">
        <w:rPr>
          <w:rFonts w:ascii="Arial" w:hAnsi="Arial" w:cs="Arial"/>
          <w:color w:val="000000" w:themeColor="text1"/>
          <w:sz w:val="22"/>
          <w:szCs w:val="22"/>
        </w:rPr>
        <w:t xml:space="preserve">has been improved. </w:t>
      </w:r>
      <w:r w:rsidRPr="003722B0">
        <w:rPr>
          <w:rFonts w:ascii="Arial" w:hAnsi="Arial" w:cs="Arial"/>
          <w:i/>
          <w:iCs/>
          <w:color w:val="000000" w:themeColor="text1"/>
          <w:sz w:val="22"/>
          <w:szCs w:val="22"/>
        </w:rPr>
        <w:t>“However, adaptation integration is only at the initial stage and has largely focused on agriculture and irrigation</w:t>
      </w:r>
      <w:r w:rsidRPr="003722B0">
        <w:rPr>
          <w:rFonts w:ascii="Arial" w:hAnsi="Arial" w:cs="Arial"/>
          <w:color w:val="000000" w:themeColor="text1"/>
          <w:sz w:val="22"/>
          <w:szCs w:val="22"/>
        </w:rPr>
        <w:t>,” Mr. Nhan added.</w:t>
      </w:r>
    </w:p>
    <w:p w14:paraId="553386CA" w14:textId="73EF6C9C" w:rsidR="006340EB" w:rsidRPr="003722B0" w:rsidRDefault="00C005DF" w:rsidP="008E1471">
      <w:pPr>
        <w:pStyle w:val="NormalWeb"/>
        <w:spacing w:before="120" w:beforeAutospacing="0" w:after="120" w:afterAutospacing="0"/>
        <w:jc w:val="both"/>
        <w:rPr>
          <w:rFonts w:ascii="Arial" w:hAnsi="Arial" w:cs="Arial"/>
          <w:i/>
          <w:iCs/>
          <w:color w:val="000000" w:themeColor="text1"/>
          <w:sz w:val="22"/>
          <w:szCs w:val="22"/>
        </w:rPr>
      </w:pPr>
      <w:r w:rsidRPr="003722B0">
        <w:rPr>
          <w:rFonts w:ascii="Arial" w:hAnsi="Arial" w:cs="Arial"/>
          <w:color w:val="000000" w:themeColor="text1"/>
          <w:sz w:val="22"/>
          <w:szCs w:val="22"/>
        </w:rPr>
        <w:t xml:space="preserve">According to Ms. Giang Thi Kieu Mai - </w:t>
      </w:r>
      <w:r w:rsidR="000C25B6" w:rsidRPr="003722B0">
        <w:rPr>
          <w:rFonts w:ascii="Arial" w:hAnsi="Arial" w:cs="Arial"/>
          <w:color w:val="000000" w:themeColor="text1"/>
          <w:sz w:val="22"/>
          <w:szCs w:val="22"/>
        </w:rPr>
        <w:t xml:space="preserve">Chairwoman </w:t>
      </w:r>
      <w:r w:rsidRPr="003722B0">
        <w:rPr>
          <w:rFonts w:ascii="Arial" w:hAnsi="Arial" w:cs="Arial"/>
          <w:color w:val="000000" w:themeColor="text1"/>
          <w:sz w:val="22"/>
          <w:szCs w:val="22"/>
        </w:rPr>
        <w:t>of the Women's Union of Song Phung Commune, "</w:t>
      </w:r>
      <w:r w:rsidR="000C25B6" w:rsidRPr="003722B0">
        <w:rPr>
          <w:rFonts w:ascii="Arial" w:hAnsi="Arial" w:cs="Arial"/>
          <w:i/>
          <w:iCs/>
          <w:color w:val="000000" w:themeColor="text1"/>
          <w:sz w:val="22"/>
          <w:szCs w:val="22"/>
        </w:rPr>
        <w:t xml:space="preserve">Before 2024, </w:t>
      </w:r>
      <w:r w:rsidR="003D45DF" w:rsidRPr="003722B0">
        <w:rPr>
          <w:rFonts w:ascii="Arial" w:hAnsi="Arial" w:cs="Arial"/>
          <w:i/>
          <w:iCs/>
          <w:color w:val="000000" w:themeColor="text1"/>
          <w:sz w:val="22"/>
          <w:szCs w:val="22"/>
        </w:rPr>
        <w:t>it was rare for the Women's Union to truly discuss and contribute ideas to the commune's DRMP. We used to believe that planning was solely the responsibility of the commune leaders</w:t>
      </w:r>
      <w:r w:rsidR="0045004A" w:rsidRPr="003722B0">
        <w:rPr>
          <w:rFonts w:ascii="Arial" w:hAnsi="Arial" w:cs="Arial"/>
          <w:i/>
          <w:iCs/>
          <w:color w:val="000000" w:themeColor="text1"/>
          <w:sz w:val="22"/>
          <w:szCs w:val="22"/>
        </w:rPr>
        <w:t>;</w:t>
      </w:r>
      <w:r w:rsidR="003D45DF" w:rsidRPr="003722B0">
        <w:rPr>
          <w:rFonts w:ascii="Arial" w:hAnsi="Arial" w:cs="Arial"/>
          <w:i/>
          <w:iCs/>
          <w:color w:val="000000" w:themeColor="text1"/>
          <w:sz w:val="22"/>
          <w:szCs w:val="22"/>
        </w:rPr>
        <w:t xml:space="preserve"> ordinary men and women like us simply followed. But now, things have changed. We are actively participating in the planning process and have truly become part of the solution.</w:t>
      </w:r>
      <w:r w:rsidRPr="003722B0">
        <w:rPr>
          <w:rFonts w:ascii="Arial" w:hAnsi="Arial" w:cs="Arial"/>
          <w:i/>
          <w:iCs/>
          <w:color w:val="000000" w:themeColor="text1"/>
          <w:sz w:val="22"/>
          <w:szCs w:val="22"/>
        </w:rPr>
        <w:t>"</w:t>
      </w:r>
    </w:p>
    <w:tbl>
      <w:tblPr>
        <w:tblStyle w:val="TableGrid"/>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6"/>
        <w:gridCol w:w="4978"/>
      </w:tblGrid>
      <w:tr w:rsidR="008E1471" w:rsidRPr="003722B0" w14:paraId="7AF2E47E" w14:textId="77777777" w:rsidTr="000824C1">
        <w:tc>
          <w:tcPr>
            <w:tcW w:w="4656" w:type="dxa"/>
          </w:tcPr>
          <w:p w14:paraId="466069D9" w14:textId="77777777" w:rsidR="008E1471" w:rsidRPr="003722B0" w:rsidRDefault="008E1471" w:rsidP="00D71E1B">
            <w:pPr>
              <w:spacing w:before="120" w:after="120"/>
              <w:jc w:val="center"/>
              <w:rPr>
                <w:rFonts w:ascii="Arial" w:hAnsi="Arial" w:cs="Arial"/>
                <w:bCs/>
              </w:rPr>
            </w:pPr>
            <w:r w:rsidRPr="003722B0">
              <w:rPr>
                <w:rFonts w:ascii="Arial" w:hAnsi="Arial" w:cs="Arial"/>
                <w:bCs/>
              </w:rPr>
              <w:lastRenderedPageBreak/>
              <w:drawing>
                <wp:inline distT="0" distB="0" distL="0" distR="0" wp14:anchorId="4E6FBB9C" wp14:editId="2F7D27DD">
                  <wp:extent cx="2817832" cy="2040255"/>
                  <wp:effectExtent l="0" t="0" r="1905" b="4445"/>
                  <wp:docPr id="18973720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1929309" name="Picture 871929309"/>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850584" cy="2063969"/>
                          </a:xfrm>
                          <a:prstGeom prst="rect">
                            <a:avLst/>
                          </a:prstGeom>
                        </pic:spPr>
                      </pic:pic>
                    </a:graphicData>
                  </a:graphic>
                </wp:inline>
              </w:drawing>
            </w:r>
          </w:p>
        </w:tc>
        <w:tc>
          <w:tcPr>
            <w:tcW w:w="4978" w:type="dxa"/>
          </w:tcPr>
          <w:p w14:paraId="7BC9774E" w14:textId="77777777" w:rsidR="008E1471" w:rsidRPr="003722B0" w:rsidRDefault="008E1471" w:rsidP="00D71E1B">
            <w:pPr>
              <w:spacing w:before="120" w:after="120"/>
              <w:jc w:val="center"/>
              <w:rPr>
                <w:rFonts w:ascii="Arial" w:hAnsi="Arial" w:cs="Arial"/>
                <w:bCs/>
              </w:rPr>
            </w:pPr>
            <w:r w:rsidRPr="003722B0">
              <w:rPr>
                <w:rFonts w:ascii="Arial" w:hAnsi="Arial" w:cs="Arial"/>
                <w:bCs/>
              </w:rPr>
              <w:drawing>
                <wp:inline distT="0" distB="0" distL="0" distR="0" wp14:anchorId="6F6F1B1B" wp14:editId="146FC223">
                  <wp:extent cx="1635919" cy="2040880"/>
                  <wp:effectExtent l="0" t="0" r="2540" b="4445"/>
                  <wp:docPr id="21369288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50478" name="Picture 1661650478"/>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656895" cy="2067049"/>
                          </a:xfrm>
                          <a:prstGeom prst="rect">
                            <a:avLst/>
                          </a:prstGeom>
                        </pic:spPr>
                      </pic:pic>
                    </a:graphicData>
                  </a:graphic>
                </wp:inline>
              </w:drawing>
            </w:r>
          </w:p>
        </w:tc>
      </w:tr>
      <w:tr w:rsidR="008E1471" w:rsidRPr="003722B0" w14:paraId="57F17BFF" w14:textId="77777777" w:rsidTr="000824C1">
        <w:tc>
          <w:tcPr>
            <w:tcW w:w="4656" w:type="dxa"/>
          </w:tcPr>
          <w:p w14:paraId="5334AB09" w14:textId="65C323AA" w:rsidR="008E1471" w:rsidRPr="003722B0" w:rsidRDefault="008E1471" w:rsidP="00D71E1B">
            <w:pPr>
              <w:spacing w:before="120" w:after="120"/>
              <w:jc w:val="center"/>
              <w:rPr>
                <w:rFonts w:ascii="Arial" w:hAnsi="Arial" w:cs="Arial"/>
                <w:bCs/>
                <w:sz w:val="20"/>
                <w:szCs w:val="20"/>
              </w:rPr>
            </w:pPr>
            <w:r w:rsidRPr="003722B0">
              <w:rPr>
                <w:rFonts w:ascii="Arial" w:hAnsi="Arial" w:cs="Arial"/>
                <w:b/>
                <w:sz w:val="20"/>
                <w:szCs w:val="20"/>
              </w:rPr>
              <w:t xml:space="preserve">Photo: </w:t>
            </w:r>
            <w:r w:rsidRPr="003722B0">
              <w:rPr>
                <w:rFonts w:ascii="Arial" w:hAnsi="Arial" w:cs="Arial"/>
                <w:bCs/>
                <w:sz w:val="20"/>
                <w:szCs w:val="20"/>
              </w:rPr>
              <w:t>An area frequently hit by waves</w:t>
            </w:r>
            <w:r w:rsidR="00AC0B87" w:rsidRPr="003722B0">
              <w:rPr>
                <w:rFonts w:ascii="Arial" w:hAnsi="Arial" w:cs="Arial"/>
                <w:bCs/>
                <w:sz w:val="20"/>
                <w:szCs w:val="20"/>
              </w:rPr>
              <w:t>,</w:t>
            </w:r>
            <w:r w:rsidRPr="003722B0">
              <w:rPr>
                <w:rFonts w:ascii="Arial" w:hAnsi="Arial" w:cs="Arial"/>
                <w:bCs/>
                <w:sz w:val="20"/>
                <w:szCs w:val="20"/>
              </w:rPr>
              <w:t xml:space="preserve"> causing landslides in Phong Nam commune</w:t>
            </w:r>
          </w:p>
        </w:tc>
        <w:tc>
          <w:tcPr>
            <w:tcW w:w="4978" w:type="dxa"/>
          </w:tcPr>
          <w:p w14:paraId="26925C73" w14:textId="77777777" w:rsidR="008E1471" w:rsidRPr="003722B0" w:rsidRDefault="008E1471" w:rsidP="00D71E1B">
            <w:pPr>
              <w:spacing w:before="120" w:after="120"/>
              <w:jc w:val="center"/>
              <w:rPr>
                <w:rFonts w:ascii="Arial" w:hAnsi="Arial" w:cs="Arial"/>
                <w:bCs/>
                <w:sz w:val="20"/>
                <w:szCs w:val="20"/>
              </w:rPr>
            </w:pPr>
            <w:r w:rsidRPr="003722B0">
              <w:rPr>
                <w:rFonts w:ascii="Arial" w:hAnsi="Arial" w:cs="Arial"/>
                <w:b/>
                <w:sz w:val="20"/>
                <w:szCs w:val="20"/>
              </w:rPr>
              <w:t xml:space="preserve">Photo: </w:t>
            </w:r>
            <w:r w:rsidRPr="003722B0">
              <w:rPr>
                <w:rFonts w:ascii="Arial" w:hAnsi="Arial" w:cs="Arial"/>
                <w:bCs/>
                <w:sz w:val="20"/>
                <w:szCs w:val="20"/>
              </w:rPr>
              <w:t>Mr. Nguyen Van Khen - one of the active commune leaders in strengthening community capacity in disaster prevention</w:t>
            </w:r>
          </w:p>
        </w:tc>
      </w:tr>
      <w:tr w:rsidR="008E1471" w:rsidRPr="003722B0" w14:paraId="0106B47C" w14:textId="77777777" w:rsidTr="000824C1">
        <w:tc>
          <w:tcPr>
            <w:tcW w:w="4656" w:type="dxa"/>
          </w:tcPr>
          <w:p w14:paraId="662EC5C5" w14:textId="77777777" w:rsidR="008E1471" w:rsidRPr="003722B0" w:rsidRDefault="008E1471" w:rsidP="00D71E1B">
            <w:pPr>
              <w:spacing w:before="120" w:after="120"/>
              <w:jc w:val="center"/>
              <w:rPr>
                <w:rFonts w:ascii="Arial" w:hAnsi="Arial" w:cs="Arial"/>
                <w:b/>
                <w:sz w:val="20"/>
                <w:szCs w:val="20"/>
              </w:rPr>
            </w:pPr>
            <w:r w:rsidRPr="003722B0">
              <w:rPr>
                <w:rFonts w:ascii="Arial" w:hAnsi="Arial" w:cs="Arial"/>
                <w:b/>
                <w:sz w:val="20"/>
                <w:szCs w:val="20"/>
              </w:rPr>
              <w:drawing>
                <wp:inline distT="0" distB="0" distL="0" distR="0" wp14:anchorId="1E777EC6" wp14:editId="69474566">
                  <wp:extent cx="2371725" cy="1778794"/>
                  <wp:effectExtent l="0" t="0" r="3175" b="0"/>
                  <wp:docPr id="263847863"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4223600" name="Picture 904223600"/>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395911" cy="1796934"/>
                          </a:xfrm>
                          <a:prstGeom prst="rect">
                            <a:avLst/>
                          </a:prstGeom>
                        </pic:spPr>
                      </pic:pic>
                    </a:graphicData>
                  </a:graphic>
                </wp:inline>
              </w:drawing>
            </w:r>
          </w:p>
        </w:tc>
        <w:tc>
          <w:tcPr>
            <w:tcW w:w="4978" w:type="dxa"/>
          </w:tcPr>
          <w:p w14:paraId="2B65F221" w14:textId="77777777" w:rsidR="008E1471" w:rsidRPr="003722B0" w:rsidRDefault="008E1471" w:rsidP="00D71E1B">
            <w:pPr>
              <w:spacing w:before="120" w:after="120"/>
              <w:jc w:val="center"/>
              <w:rPr>
                <w:rFonts w:ascii="Arial" w:hAnsi="Arial" w:cs="Arial"/>
                <w:b/>
                <w:sz w:val="20"/>
                <w:szCs w:val="20"/>
              </w:rPr>
            </w:pPr>
            <w:r w:rsidRPr="003722B0">
              <w:rPr>
                <w:rFonts w:ascii="Arial" w:hAnsi="Arial" w:cs="Arial"/>
                <w:b/>
                <w:sz w:val="20"/>
                <w:szCs w:val="20"/>
              </w:rPr>
              <w:drawing>
                <wp:inline distT="0" distB="0" distL="0" distR="0" wp14:anchorId="6E3E413A" wp14:editId="655952D7">
                  <wp:extent cx="2924019" cy="1777841"/>
                  <wp:effectExtent l="0" t="0" r="0" b="635"/>
                  <wp:docPr id="18209307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2710991" name="Picture 132271099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945085" cy="1790649"/>
                          </a:xfrm>
                          <a:prstGeom prst="rect">
                            <a:avLst/>
                          </a:prstGeom>
                        </pic:spPr>
                      </pic:pic>
                    </a:graphicData>
                  </a:graphic>
                </wp:inline>
              </w:drawing>
            </w:r>
          </w:p>
        </w:tc>
      </w:tr>
      <w:tr w:rsidR="008E1471" w:rsidRPr="003722B0" w14:paraId="2BBAD0B5" w14:textId="77777777" w:rsidTr="000824C1">
        <w:tc>
          <w:tcPr>
            <w:tcW w:w="4656" w:type="dxa"/>
          </w:tcPr>
          <w:p w14:paraId="79469A03" w14:textId="77777777" w:rsidR="008E1471" w:rsidRPr="003722B0" w:rsidRDefault="008E1471" w:rsidP="00D71E1B">
            <w:pPr>
              <w:spacing w:before="120" w:after="120"/>
              <w:jc w:val="center"/>
              <w:rPr>
                <w:rFonts w:ascii="Arial" w:hAnsi="Arial" w:cs="Arial"/>
                <w:b/>
                <w:sz w:val="20"/>
                <w:szCs w:val="20"/>
              </w:rPr>
            </w:pPr>
            <w:r w:rsidRPr="003722B0">
              <w:rPr>
                <w:rFonts w:ascii="Arial" w:hAnsi="Arial" w:cs="Arial"/>
                <w:b/>
                <w:sz w:val="20"/>
                <w:szCs w:val="20"/>
              </w:rPr>
              <w:t xml:space="preserve">Photo: </w:t>
            </w:r>
            <w:r w:rsidRPr="003722B0">
              <w:rPr>
                <w:rFonts w:ascii="Arial" w:hAnsi="Arial" w:cs="Arial"/>
                <w:bCs/>
                <w:sz w:val="20"/>
                <w:szCs w:val="20"/>
              </w:rPr>
              <w:t>Group discussion: How do women participate in disaster response?</w:t>
            </w:r>
          </w:p>
        </w:tc>
        <w:tc>
          <w:tcPr>
            <w:tcW w:w="4978" w:type="dxa"/>
          </w:tcPr>
          <w:p w14:paraId="248F624C" w14:textId="77777777" w:rsidR="008E1471" w:rsidRPr="003722B0" w:rsidRDefault="008E1471" w:rsidP="00D71E1B">
            <w:pPr>
              <w:spacing w:before="120" w:after="120"/>
              <w:ind w:left="-107"/>
              <w:jc w:val="center"/>
              <w:rPr>
                <w:rFonts w:ascii="Arial" w:hAnsi="Arial" w:cs="Arial"/>
                <w:b/>
                <w:sz w:val="20"/>
                <w:szCs w:val="20"/>
              </w:rPr>
            </w:pPr>
            <w:r w:rsidRPr="003722B0">
              <w:rPr>
                <w:rFonts w:ascii="Arial" w:hAnsi="Arial" w:cs="Arial"/>
                <w:b/>
                <w:sz w:val="20"/>
                <w:szCs w:val="20"/>
              </w:rPr>
              <w:t xml:space="preserve">Photo: </w:t>
            </w:r>
            <w:r w:rsidRPr="003722B0">
              <w:rPr>
                <w:rFonts w:ascii="Arial" w:hAnsi="Arial" w:cs="Arial"/>
                <w:bCs/>
                <w:sz w:val="20"/>
                <w:szCs w:val="20"/>
              </w:rPr>
              <w:t>Planting mangrove trees to protect the banks of aquaculture ponds in An Thanh Dong commune</w:t>
            </w:r>
          </w:p>
        </w:tc>
      </w:tr>
    </w:tbl>
    <w:p w14:paraId="75741DEC" w14:textId="77777777" w:rsidR="006340EB" w:rsidRPr="003722B0" w:rsidRDefault="006340EB" w:rsidP="00A90D6A">
      <w:pPr>
        <w:pStyle w:val="NormalWeb"/>
        <w:spacing w:before="120" w:beforeAutospacing="0" w:after="120" w:afterAutospacing="0"/>
        <w:jc w:val="both"/>
        <w:rPr>
          <w:rFonts w:ascii="Arial" w:hAnsi="Arial" w:cs="Arial"/>
          <w:b/>
          <w:bCs/>
          <w:i/>
          <w:iCs/>
          <w:color w:val="0070C0"/>
          <w:sz w:val="22"/>
          <w:szCs w:val="22"/>
        </w:rPr>
      </w:pPr>
      <w:r w:rsidRPr="003722B0">
        <w:rPr>
          <w:rFonts w:ascii="Arial" w:hAnsi="Arial" w:cs="Arial"/>
          <w:b/>
          <w:bCs/>
          <w:i/>
          <w:iCs/>
          <w:color w:val="0070C0"/>
          <w:sz w:val="22"/>
          <w:szCs w:val="22"/>
        </w:rPr>
        <w:t>Ensuring Sustainability: The Imperative of Ongoing Risk Analysis</w:t>
      </w:r>
    </w:p>
    <w:p w14:paraId="626F0081" w14:textId="18F245C9" w:rsidR="00816939" w:rsidRPr="003722B0" w:rsidRDefault="007D5C84" w:rsidP="008E1471">
      <w:pPr>
        <w:pStyle w:val="NormalWeb"/>
        <w:spacing w:before="120" w:beforeAutospacing="0" w:after="120" w:afterAutospacing="0"/>
        <w:jc w:val="both"/>
        <w:rPr>
          <w:rFonts w:ascii="Arial" w:hAnsi="Arial" w:cs="Arial"/>
          <w:color w:val="000000" w:themeColor="text1"/>
          <w:sz w:val="22"/>
          <w:szCs w:val="22"/>
        </w:rPr>
      </w:pPr>
      <w:r w:rsidRPr="003722B0">
        <w:rPr>
          <w:rFonts w:ascii="Arial" w:hAnsi="Arial" w:cs="Arial"/>
          <w:color w:val="000000" w:themeColor="text1"/>
          <w:sz w:val="22"/>
          <w:szCs w:val="22"/>
        </w:rPr>
        <w:t>Despite these significant strides</w:t>
      </w:r>
      <w:r w:rsidR="008E1471" w:rsidRPr="003722B0">
        <w:rPr>
          <w:rFonts w:ascii="Arial" w:hAnsi="Arial" w:cs="Arial"/>
          <w:color w:val="000000" w:themeColor="text1"/>
          <w:sz w:val="22"/>
          <w:szCs w:val="22"/>
        </w:rPr>
        <w:t>, key commune officials in the three project communes also wondered</w:t>
      </w:r>
      <w:r w:rsidR="00274BD9" w:rsidRPr="003722B0">
        <w:rPr>
          <w:rFonts w:ascii="Arial" w:hAnsi="Arial" w:cs="Arial"/>
          <w:color w:val="000000" w:themeColor="text1"/>
          <w:sz w:val="22"/>
          <w:szCs w:val="22"/>
        </w:rPr>
        <w:t>,</w:t>
      </w:r>
      <w:r w:rsidR="008E1471" w:rsidRPr="003722B0">
        <w:rPr>
          <w:rFonts w:ascii="Arial" w:hAnsi="Arial" w:cs="Arial"/>
          <w:color w:val="000000" w:themeColor="text1"/>
          <w:sz w:val="22"/>
          <w:szCs w:val="22"/>
        </w:rPr>
        <w:t xml:space="preserve"> </w:t>
      </w:r>
      <w:r w:rsidRPr="003722B0">
        <w:rPr>
          <w:rFonts w:ascii="Arial" w:hAnsi="Arial" w:cs="Arial"/>
          <w:color w:val="000000" w:themeColor="text1"/>
          <w:sz w:val="22"/>
          <w:szCs w:val="22"/>
        </w:rPr>
        <w:t>"</w:t>
      </w:r>
      <w:r w:rsidRPr="003722B0">
        <w:rPr>
          <w:rFonts w:ascii="Arial" w:hAnsi="Arial" w:cs="Arial"/>
          <w:i/>
          <w:iCs/>
          <w:color w:val="000000" w:themeColor="text1"/>
          <w:sz w:val="22"/>
          <w:szCs w:val="22"/>
        </w:rPr>
        <w:t>will SEDP planning, which thoughtfully integrates climate risks, continue to receive attention in the coming period of 2026-2030, given the current reality of merging many communes into one large commune</w:t>
      </w:r>
      <w:r w:rsidRPr="003722B0">
        <w:rPr>
          <w:rFonts w:ascii="Arial" w:hAnsi="Arial" w:cs="Arial"/>
          <w:color w:val="000000" w:themeColor="text1"/>
          <w:sz w:val="22"/>
          <w:szCs w:val="22"/>
        </w:rPr>
        <w:t>?".</w:t>
      </w:r>
      <w:r w:rsidR="003154A6" w:rsidRPr="003722B0">
        <w:rPr>
          <w:rFonts w:ascii="Arial" w:hAnsi="Arial" w:cs="Arial"/>
        </w:rPr>
        <w:t xml:space="preserve"> </w:t>
      </w:r>
      <w:r w:rsidR="003154A6" w:rsidRPr="003722B0">
        <w:rPr>
          <w:rFonts w:ascii="Arial" w:hAnsi="Arial" w:cs="Arial"/>
          <w:color w:val="000000" w:themeColor="text1"/>
          <w:sz w:val="22"/>
          <w:szCs w:val="22"/>
        </w:rPr>
        <w:t>That is the ability to transfer or re</w:t>
      </w:r>
      <w:r w:rsidR="00BB5AD2" w:rsidRPr="003722B0">
        <w:rPr>
          <w:rFonts w:ascii="Arial" w:hAnsi="Arial" w:cs="Arial"/>
          <w:color w:val="000000" w:themeColor="text1"/>
          <w:sz w:val="22"/>
          <w:szCs w:val="22"/>
        </w:rPr>
        <w:t>hire</w:t>
      </w:r>
      <w:r w:rsidR="003154A6" w:rsidRPr="003722B0">
        <w:rPr>
          <w:rFonts w:ascii="Arial" w:hAnsi="Arial" w:cs="Arial"/>
          <w:color w:val="000000" w:themeColor="text1"/>
          <w:sz w:val="22"/>
          <w:szCs w:val="22"/>
        </w:rPr>
        <w:t xml:space="preserve"> staff whose </w:t>
      </w:r>
      <w:r w:rsidR="00BB5AD2" w:rsidRPr="003722B0">
        <w:rPr>
          <w:rFonts w:ascii="Arial" w:hAnsi="Arial" w:cs="Arial"/>
          <w:color w:val="000000" w:themeColor="text1"/>
          <w:sz w:val="22"/>
          <w:szCs w:val="22"/>
        </w:rPr>
        <w:t>skills</w:t>
      </w:r>
      <w:r w:rsidR="003154A6" w:rsidRPr="003722B0">
        <w:rPr>
          <w:rFonts w:ascii="Arial" w:hAnsi="Arial" w:cs="Arial"/>
          <w:color w:val="000000" w:themeColor="text1"/>
          <w:sz w:val="22"/>
          <w:szCs w:val="22"/>
        </w:rPr>
        <w:t xml:space="preserve"> </w:t>
      </w:r>
      <w:r w:rsidR="007E732C" w:rsidRPr="003722B0">
        <w:rPr>
          <w:rFonts w:ascii="Arial" w:hAnsi="Arial" w:cs="Arial"/>
          <w:color w:val="000000" w:themeColor="text1"/>
          <w:sz w:val="22"/>
          <w:szCs w:val="22"/>
        </w:rPr>
        <w:t>have</w:t>
      </w:r>
      <w:r w:rsidR="003154A6" w:rsidRPr="003722B0">
        <w:rPr>
          <w:rFonts w:ascii="Arial" w:hAnsi="Arial" w:cs="Arial"/>
          <w:color w:val="000000" w:themeColor="text1"/>
          <w:sz w:val="22"/>
          <w:szCs w:val="22"/>
        </w:rPr>
        <w:t xml:space="preserve"> been improved in the SCR project.</w:t>
      </w:r>
      <w:r w:rsidRPr="003722B0">
        <w:rPr>
          <w:rFonts w:ascii="Arial" w:hAnsi="Arial" w:cs="Arial"/>
          <w:color w:val="000000" w:themeColor="text1"/>
          <w:sz w:val="22"/>
          <w:szCs w:val="22"/>
        </w:rPr>
        <w:t xml:space="preserve"> </w:t>
      </w:r>
      <w:r w:rsidR="00816939" w:rsidRPr="003722B0">
        <w:rPr>
          <w:rFonts w:ascii="Arial" w:hAnsi="Arial" w:cs="Arial"/>
          <w:color w:val="000000" w:themeColor="text1"/>
          <w:sz w:val="22"/>
          <w:szCs w:val="22"/>
        </w:rPr>
        <w:t xml:space="preserve">The potential for difficulties in integrating Disaster Risk Management (DRM) into socio-economic development </w:t>
      </w:r>
      <w:r w:rsidR="0068009B" w:rsidRPr="003722B0">
        <w:rPr>
          <w:rFonts w:ascii="Arial" w:hAnsi="Arial" w:cs="Arial"/>
          <w:color w:val="000000" w:themeColor="text1"/>
          <w:sz w:val="22"/>
          <w:szCs w:val="22"/>
        </w:rPr>
        <w:t>highlights</w:t>
      </w:r>
      <w:r w:rsidR="00816939" w:rsidRPr="003722B0">
        <w:rPr>
          <w:rFonts w:ascii="Arial" w:hAnsi="Arial" w:cs="Arial"/>
          <w:color w:val="000000" w:themeColor="text1"/>
          <w:sz w:val="22"/>
          <w:szCs w:val="22"/>
        </w:rPr>
        <w:t xml:space="preserve"> the critical and continuous need for robust information and risk analysis capacity. </w:t>
      </w:r>
    </w:p>
    <w:p w14:paraId="23C89150" w14:textId="53B610C0" w:rsidR="00C5551F" w:rsidRPr="003722B0" w:rsidRDefault="00816939" w:rsidP="006B16BD">
      <w:pPr>
        <w:pStyle w:val="NormalWeb"/>
        <w:spacing w:before="120" w:after="120"/>
        <w:jc w:val="both"/>
        <w:rPr>
          <w:rFonts w:ascii="Arial" w:hAnsi="Arial" w:cs="Arial"/>
          <w:color w:val="000000" w:themeColor="text1"/>
          <w:sz w:val="22"/>
          <w:szCs w:val="22"/>
        </w:rPr>
      </w:pPr>
      <w:r w:rsidRPr="003722B0">
        <w:rPr>
          <w:rFonts w:ascii="Arial" w:hAnsi="Arial" w:cs="Arial"/>
          <w:color w:val="000000" w:themeColor="text1"/>
          <w:sz w:val="22"/>
          <w:szCs w:val="22"/>
        </w:rPr>
        <w:t xml:space="preserve">To ensure sustainability, according to the combined opinions of the leaders of the three project communes, it is necessary to: </w:t>
      </w:r>
      <w:r w:rsidR="00C5308F" w:rsidRPr="003722B0">
        <w:rPr>
          <w:rFonts w:ascii="Arial" w:hAnsi="Arial" w:cs="Arial"/>
          <w:color w:val="000000" w:themeColor="text1"/>
          <w:sz w:val="22"/>
          <w:szCs w:val="22"/>
        </w:rPr>
        <w:t xml:space="preserve">invest in building a </w:t>
      </w:r>
      <w:r w:rsidR="006D6D69" w:rsidRPr="003722B0">
        <w:rPr>
          <w:rFonts w:ascii="Arial" w:hAnsi="Arial" w:cs="Arial"/>
          <w:color w:val="000000" w:themeColor="text1"/>
          <w:sz w:val="22"/>
          <w:szCs w:val="22"/>
        </w:rPr>
        <w:t>dedicated</w:t>
      </w:r>
      <w:r w:rsidR="00C5308F" w:rsidRPr="003722B0">
        <w:rPr>
          <w:rFonts w:ascii="Arial" w:hAnsi="Arial" w:cs="Arial"/>
          <w:color w:val="000000" w:themeColor="text1"/>
          <w:sz w:val="22"/>
          <w:szCs w:val="22"/>
        </w:rPr>
        <w:t xml:space="preserve"> team at the local</w:t>
      </w:r>
      <w:r w:rsidR="006D6D69" w:rsidRPr="003722B0">
        <w:rPr>
          <w:rFonts w:ascii="Arial" w:hAnsi="Arial" w:cs="Arial"/>
          <w:color w:val="000000" w:themeColor="text1"/>
          <w:sz w:val="22"/>
          <w:szCs w:val="22"/>
        </w:rPr>
        <w:t xml:space="preserve"> level</w:t>
      </w:r>
      <w:r w:rsidR="00C5308F" w:rsidRPr="003722B0">
        <w:rPr>
          <w:rFonts w:ascii="Arial" w:hAnsi="Arial" w:cs="Arial"/>
          <w:color w:val="000000" w:themeColor="text1"/>
          <w:sz w:val="22"/>
          <w:szCs w:val="22"/>
        </w:rPr>
        <w:t xml:space="preserve"> through Training of Trainers (</w:t>
      </w:r>
      <w:proofErr w:type="spellStart"/>
      <w:r w:rsidR="00C5308F" w:rsidRPr="003722B0">
        <w:rPr>
          <w:rFonts w:ascii="Arial" w:hAnsi="Arial" w:cs="Arial"/>
          <w:color w:val="000000" w:themeColor="text1"/>
          <w:sz w:val="22"/>
          <w:szCs w:val="22"/>
        </w:rPr>
        <w:t>ToT</w:t>
      </w:r>
      <w:proofErr w:type="spellEnd"/>
      <w:r w:rsidR="00C5308F" w:rsidRPr="003722B0">
        <w:rPr>
          <w:rFonts w:ascii="Arial" w:hAnsi="Arial" w:cs="Arial"/>
          <w:color w:val="000000" w:themeColor="text1"/>
          <w:sz w:val="22"/>
          <w:szCs w:val="22"/>
        </w:rPr>
        <w:t>) programs; institutionalizing PCVA methodologies and risk data requirements into standard planning procedures at commune and provincial levels;</w:t>
      </w:r>
      <w:r w:rsidR="006B16BD" w:rsidRPr="003722B0">
        <w:rPr>
          <w:rFonts w:ascii="Arial" w:hAnsi="Arial" w:cs="Arial"/>
          <w:color w:val="000000" w:themeColor="text1"/>
          <w:sz w:val="22"/>
          <w:szCs w:val="22"/>
        </w:rPr>
        <w:t xml:space="preserve"> and ensuring communes retain consistent access to updated hydrometeorological data. </w:t>
      </w:r>
    </w:p>
    <w:p w14:paraId="55A36302" w14:textId="3C2CB96D" w:rsidR="008E1471" w:rsidRPr="003722B0" w:rsidRDefault="006B16BD" w:rsidP="006B16BD">
      <w:pPr>
        <w:pStyle w:val="NormalWeb"/>
        <w:spacing w:before="120" w:after="120"/>
        <w:jc w:val="both"/>
        <w:rPr>
          <w:rFonts w:ascii="Arial" w:hAnsi="Arial" w:cs="Arial"/>
          <w:color w:val="000000" w:themeColor="text1"/>
          <w:sz w:val="22"/>
          <w:szCs w:val="22"/>
        </w:rPr>
      </w:pPr>
      <w:r w:rsidRPr="003722B0">
        <w:rPr>
          <w:rFonts w:ascii="Arial" w:hAnsi="Arial" w:cs="Arial"/>
          <w:color w:val="000000" w:themeColor="text1"/>
          <w:sz w:val="22"/>
          <w:szCs w:val="22"/>
        </w:rPr>
        <w:t xml:space="preserve">The SCR project has laid vital groundwork for integrating evidence-based climate risk information and analysis into socio-economic planning. Therefore, maintaining and strengthening this data-driven approach is </w:t>
      </w:r>
      <w:r w:rsidR="006D6D69" w:rsidRPr="003722B0">
        <w:rPr>
          <w:rFonts w:ascii="Arial" w:hAnsi="Arial" w:cs="Arial"/>
          <w:color w:val="000000" w:themeColor="text1"/>
          <w:sz w:val="22"/>
          <w:szCs w:val="22"/>
        </w:rPr>
        <w:t>important</w:t>
      </w:r>
      <w:r w:rsidRPr="003722B0">
        <w:rPr>
          <w:rFonts w:ascii="Arial" w:hAnsi="Arial" w:cs="Arial"/>
          <w:color w:val="000000" w:themeColor="text1"/>
          <w:sz w:val="22"/>
          <w:szCs w:val="22"/>
        </w:rPr>
        <w:t xml:space="preserve"> for the islands' climate-resilient future.</w:t>
      </w:r>
    </w:p>
    <w:p w14:paraId="1BE1C161" w14:textId="69834EFB" w:rsidR="008E1471" w:rsidRPr="003722B0" w:rsidRDefault="004746E1" w:rsidP="00607693">
      <w:pPr>
        <w:pStyle w:val="Heading3"/>
        <w:spacing w:before="120" w:after="120"/>
        <w:rPr>
          <w:rFonts w:ascii="Arial" w:hAnsi="Arial" w:cs="Arial"/>
          <w:b/>
          <w:i/>
          <w:iCs/>
          <w:color w:val="0070C0"/>
          <w:shd w:val="clear" w:color="auto" w:fill="FFFFFF"/>
        </w:rPr>
      </w:pPr>
      <w:bookmarkStart w:id="45" w:name="_Toc205930578"/>
      <w:r w:rsidRPr="003722B0">
        <w:rPr>
          <w:rFonts w:ascii="Arial" w:hAnsi="Arial" w:cs="Arial"/>
          <w:b/>
          <w:bCs/>
          <w:sz w:val="26"/>
          <w:szCs w:val="26"/>
        </w:rPr>
        <w:br w:type="column"/>
      </w:r>
      <w:r w:rsidR="008E1471" w:rsidRPr="003722B0">
        <w:rPr>
          <w:rFonts w:ascii="Arial" w:hAnsi="Arial" w:cs="Arial"/>
          <w:b/>
          <w:bCs/>
          <w:sz w:val="26"/>
          <w:szCs w:val="26"/>
        </w:rPr>
        <w:lastRenderedPageBreak/>
        <w:t xml:space="preserve">Story 3: </w:t>
      </w:r>
      <w:r w:rsidR="008E1471" w:rsidRPr="003722B0">
        <w:rPr>
          <w:rFonts w:ascii="Arial" w:hAnsi="Arial" w:cs="Arial"/>
          <w:b/>
          <w:i/>
          <w:iCs/>
          <w:color w:val="0070C0"/>
        </w:rPr>
        <w:t>“</w:t>
      </w:r>
      <w:r w:rsidR="008E1471" w:rsidRPr="003722B0">
        <w:rPr>
          <w:rFonts w:ascii="Arial" w:hAnsi="Arial" w:cs="Arial"/>
          <w:b/>
          <w:i/>
          <w:iCs/>
          <w:color w:val="0070C0"/>
          <w:shd w:val="clear" w:color="auto" w:fill="FFFFFF"/>
        </w:rPr>
        <w:t>I never imagined my garden would be this lush”</w:t>
      </w:r>
      <w:bookmarkEnd w:id="45"/>
    </w:p>
    <w:p w14:paraId="76F829E8" w14:textId="53CF3FCC" w:rsidR="00117D2F" w:rsidRPr="003722B0" w:rsidRDefault="00117D2F" w:rsidP="00117D2F">
      <w:pPr>
        <w:ind w:firstLine="1560"/>
        <w:rPr>
          <w:rFonts w:ascii="Arial" w:hAnsi="Arial" w:cs="Arial"/>
        </w:rPr>
      </w:pPr>
      <w:r w:rsidRPr="003722B0">
        <w:rPr>
          <w:rFonts w:ascii="Arial" w:eastAsia="Oxfam TSTAR PRO" w:hAnsi="Arial" w:cs="Arial"/>
          <w:color w:val="0070C0"/>
        </w:rPr>
        <w:t>(or: “</w:t>
      </w:r>
      <w:r w:rsidR="0040509C" w:rsidRPr="003722B0">
        <w:rPr>
          <w:rFonts w:ascii="Arial" w:eastAsia="Oxfam TSTAR PRO" w:hAnsi="Arial" w:cs="Arial"/>
          <w:i/>
          <w:iCs/>
          <w:color w:val="0070C0"/>
        </w:rPr>
        <w:t>Green Garden</w:t>
      </w:r>
      <w:r w:rsidRPr="003722B0">
        <w:rPr>
          <w:rFonts w:ascii="Arial" w:eastAsia="Oxfam TSTAR PRO" w:hAnsi="Arial" w:cs="Arial"/>
          <w:i/>
          <w:iCs/>
          <w:color w:val="0070C0"/>
        </w:rPr>
        <w:t xml:space="preserve"> for Peaceful heart”)</w:t>
      </w:r>
    </w:p>
    <w:p w14:paraId="3EC458F7" w14:textId="6288B815" w:rsidR="008E1471" w:rsidRPr="003722B0" w:rsidRDefault="008E1471" w:rsidP="008E1471">
      <w:pPr>
        <w:spacing w:before="20"/>
        <w:ind w:left="993" w:hanging="993"/>
        <w:rPr>
          <w:rFonts w:ascii="Arial" w:hAnsi="Arial" w:cs="Arial"/>
        </w:rPr>
      </w:pPr>
      <w:r w:rsidRPr="003722B0">
        <w:rPr>
          <w:rFonts w:ascii="Arial" w:hAnsi="Arial" w:cs="Arial"/>
          <w:b/>
          <w:bCs/>
        </w:rPr>
        <w:t>Location</w:t>
      </w:r>
      <w:r w:rsidRPr="003722B0">
        <w:rPr>
          <w:rFonts w:ascii="Arial" w:hAnsi="Arial" w:cs="Arial"/>
        </w:rPr>
        <w:t>: Song Phụng commune (Long Phu district), Soc Trang province (</w:t>
      </w:r>
      <w:r w:rsidR="009C3DA1" w:rsidRPr="003722B0">
        <w:rPr>
          <w:rFonts w:ascii="Arial" w:hAnsi="Arial" w:cs="Arial"/>
        </w:rPr>
        <w:t xml:space="preserve">now </w:t>
      </w:r>
      <w:r w:rsidRPr="003722B0">
        <w:rPr>
          <w:rFonts w:ascii="Arial" w:hAnsi="Arial" w:cs="Arial"/>
        </w:rPr>
        <w:t>Can Tho city), Vietnam</w:t>
      </w:r>
    </w:p>
    <w:p w14:paraId="0D95D473" w14:textId="77777777" w:rsidR="008E1471" w:rsidRPr="003722B0" w:rsidRDefault="008E1471" w:rsidP="008E1471">
      <w:pPr>
        <w:spacing w:before="20" w:after="240"/>
        <w:rPr>
          <w:rFonts w:ascii="Arial" w:hAnsi="Arial" w:cs="Arial"/>
        </w:rPr>
      </w:pPr>
      <w:r w:rsidRPr="003722B0">
        <w:rPr>
          <w:rFonts w:ascii="Arial" w:hAnsi="Arial" w:cs="Arial"/>
          <w:b/>
          <w:bCs/>
        </w:rPr>
        <w:t>Theme</w:t>
      </w:r>
      <w:r w:rsidRPr="003722B0">
        <w:rPr>
          <w:rFonts w:ascii="Arial" w:hAnsi="Arial" w:cs="Arial"/>
        </w:rPr>
        <w:t>: Communities demonstrating adapted livelihood strategies that promote resilience to disaster and climate change</w:t>
      </w:r>
    </w:p>
    <w:p w14:paraId="4803F5A7" w14:textId="3F349C3B" w:rsidR="008E1471" w:rsidRPr="003722B0" w:rsidRDefault="008E1471" w:rsidP="00F2083F">
      <w:pPr>
        <w:spacing w:before="120" w:after="120"/>
        <w:jc w:val="both"/>
        <w:rPr>
          <w:rFonts w:ascii="Arial" w:hAnsi="Arial" w:cs="Arial"/>
          <w:bCs/>
          <w:i/>
          <w:iCs/>
        </w:rPr>
      </w:pPr>
      <w:r w:rsidRPr="003722B0">
        <w:rPr>
          <w:rFonts w:ascii="Arial" w:hAnsi="Arial" w:cs="Arial"/>
          <w:bCs/>
          <w:i/>
          <w:iCs/>
        </w:rPr>
        <w:t>(</w:t>
      </w:r>
      <w:r w:rsidR="00E76167" w:rsidRPr="003722B0">
        <w:rPr>
          <w:rFonts w:ascii="Arial" w:hAnsi="Arial" w:cs="Arial"/>
          <w:bCs/>
          <w:i/>
          <w:iCs/>
        </w:rPr>
        <w:t>The story of the water-saving irrigation model of Ms. Nguyen Thi Thuy (60 years old) in Phung Tuong 1 hamlet, Song Phung commune, Long Phu district, Soc Trang province)</w:t>
      </w:r>
    </w:p>
    <w:p w14:paraId="5AF3D225" w14:textId="77777777" w:rsidR="008E1471" w:rsidRPr="003722B0" w:rsidRDefault="008E1471" w:rsidP="008E1471">
      <w:pPr>
        <w:spacing w:before="120" w:after="120"/>
        <w:ind w:firstLine="567"/>
        <w:jc w:val="both"/>
        <w:rPr>
          <w:rFonts w:ascii="Arial" w:hAnsi="Arial" w:cs="Arial"/>
          <w:b/>
          <w:i/>
          <w:iCs/>
          <w:color w:val="0070C0"/>
          <w:sz w:val="24"/>
          <w:szCs w:val="24"/>
          <w:shd w:val="clear" w:color="auto" w:fill="FFFFFF"/>
        </w:rPr>
      </w:pPr>
      <w:r w:rsidRPr="003722B0">
        <w:rPr>
          <w:rFonts w:ascii="Arial" w:hAnsi="Arial" w:cs="Arial"/>
          <w:b/>
          <w:i/>
          <w:iCs/>
          <w:color w:val="0070C0"/>
          <w:sz w:val="24"/>
          <w:szCs w:val="24"/>
        </w:rPr>
        <w:t>“</w:t>
      </w:r>
      <w:r w:rsidRPr="003722B0">
        <w:rPr>
          <w:rFonts w:ascii="Arial" w:hAnsi="Arial" w:cs="Arial"/>
          <w:b/>
          <w:i/>
          <w:iCs/>
          <w:color w:val="0070C0"/>
          <w:sz w:val="24"/>
          <w:szCs w:val="24"/>
          <w:shd w:val="clear" w:color="auto" w:fill="FFFFFF"/>
        </w:rPr>
        <w:t>I never imagined my garden would be this lush”</w:t>
      </w:r>
    </w:p>
    <w:p w14:paraId="56D1C469" w14:textId="638FF26C" w:rsidR="008E1471" w:rsidRPr="003722B0" w:rsidRDefault="000770DF" w:rsidP="003E4675">
      <w:pPr>
        <w:spacing w:before="120" w:after="120"/>
        <w:jc w:val="both"/>
        <w:rPr>
          <w:rFonts w:ascii="Arial" w:hAnsi="Arial" w:cs="Arial"/>
          <w:bCs/>
        </w:rPr>
      </w:pPr>
      <w:r w:rsidRPr="003722B0">
        <w:rPr>
          <w:rFonts w:ascii="Arial" w:eastAsia="Times New Roman" w:hAnsi="Arial" w:cs="Arial"/>
        </w:rPr>
        <w:t>Song Phung Commune, known for its fruit orchards, is one of the key agricultural areas in Long Phu District. For most farmers in the commune, farming is their primary source of income.</w:t>
      </w:r>
      <w:r w:rsidR="007A4760" w:rsidRPr="003722B0">
        <w:rPr>
          <w:rFonts w:ascii="Arial" w:eastAsia="Times New Roman" w:hAnsi="Arial" w:cs="Arial"/>
        </w:rPr>
        <w:t xml:space="preserve"> C</w:t>
      </w:r>
      <w:r w:rsidR="008A56AC" w:rsidRPr="003722B0">
        <w:rPr>
          <w:rFonts w:ascii="Arial" w:eastAsia="Times New Roman" w:hAnsi="Arial" w:cs="Arial"/>
        </w:rPr>
        <w:t>limatic challenges have made traditional irrigation difficult, especially during hot summer</w:t>
      </w:r>
      <w:r w:rsidR="008A56AC" w:rsidRPr="003722B0">
        <w:rPr>
          <w:rFonts w:ascii="Arial" w:eastAsia="Times New Roman" w:hAnsi="Arial" w:cs="Arial"/>
          <w:b/>
          <w:bCs/>
        </w:rPr>
        <w:t xml:space="preserve"> </w:t>
      </w:r>
      <w:r w:rsidR="008A56AC" w:rsidRPr="003722B0">
        <w:rPr>
          <w:rFonts w:ascii="Arial" w:eastAsia="Times New Roman" w:hAnsi="Arial" w:cs="Arial"/>
        </w:rPr>
        <w:t>days and dry seasons, threatening the main livelihood of most local farmers.</w:t>
      </w:r>
    </w:p>
    <w:p w14:paraId="4868CA5C" w14:textId="7AC72A3C" w:rsidR="008E1471" w:rsidRPr="003722B0" w:rsidRDefault="001818EA" w:rsidP="002948E5">
      <w:pPr>
        <w:shd w:val="clear" w:color="auto" w:fill="FFFFFF"/>
        <w:spacing w:after="150" w:line="240" w:lineRule="auto"/>
        <w:jc w:val="both"/>
        <w:rPr>
          <w:rFonts w:ascii="Arial" w:eastAsia="Times New Roman" w:hAnsi="Arial" w:cs="Arial"/>
        </w:rPr>
      </w:pPr>
      <w:r w:rsidRPr="003722B0">
        <w:rPr>
          <w:rFonts w:ascii="Arial" w:hAnsi="Arial" w:cs="Arial"/>
          <w:bCs/>
        </w:rPr>
        <w:t>The physical labor required is</w:t>
      </w:r>
      <w:r w:rsidR="008E1471" w:rsidRPr="003722B0">
        <w:rPr>
          <w:rFonts w:ascii="Arial" w:hAnsi="Arial" w:cs="Arial"/>
          <w:bCs/>
        </w:rPr>
        <w:t xml:space="preserve"> </w:t>
      </w:r>
      <w:r w:rsidR="001F1293" w:rsidRPr="003722B0">
        <w:rPr>
          <w:rFonts w:ascii="Arial" w:hAnsi="Arial" w:cs="Arial"/>
          <w:bCs/>
        </w:rPr>
        <w:t>demanding</w:t>
      </w:r>
      <w:r w:rsidR="008E1471" w:rsidRPr="003722B0">
        <w:rPr>
          <w:rFonts w:ascii="Arial" w:hAnsi="Arial" w:cs="Arial"/>
          <w:bCs/>
        </w:rPr>
        <w:t xml:space="preserve"> for ordinary households with</w:t>
      </w:r>
      <w:r w:rsidR="001F1293" w:rsidRPr="003722B0">
        <w:rPr>
          <w:rFonts w:ascii="Arial" w:hAnsi="Arial" w:cs="Arial"/>
          <w:bCs/>
        </w:rPr>
        <w:t xml:space="preserve"> couples</w:t>
      </w:r>
      <w:r w:rsidR="008E1471" w:rsidRPr="003722B0">
        <w:rPr>
          <w:rFonts w:ascii="Arial" w:hAnsi="Arial" w:cs="Arial"/>
          <w:bCs/>
        </w:rPr>
        <w:t xml:space="preserve"> working together, but it is much more difficult for households with single and </w:t>
      </w:r>
      <w:r w:rsidR="003722B0">
        <w:rPr>
          <w:rFonts w:ascii="Arial" w:hAnsi="Arial" w:cs="Arial"/>
          <w:bCs/>
        </w:rPr>
        <w:t>older</w:t>
      </w:r>
      <w:r w:rsidR="008E1471" w:rsidRPr="003722B0">
        <w:rPr>
          <w:rFonts w:ascii="Arial" w:hAnsi="Arial" w:cs="Arial"/>
          <w:bCs/>
        </w:rPr>
        <w:t xml:space="preserve"> women like Mrs. Nguyen Thi Thuy in Ap Phung 1 village, Song Phung commune. </w:t>
      </w:r>
      <w:r w:rsidR="002948E5" w:rsidRPr="003722B0">
        <w:rPr>
          <w:rFonts w:ascii="Arial" w:hAnsi="Arial" w:cs="Arial"/>
          <w:bCs/>
        </w:rPr>
        <w:t xml:space="preserve">Mrs. Thuy raised her children alone after her husband's early passing. Her entire income depended on her more than 4,000 </w:t>
      </w:r>
      <w:r w:rsidR="00D71C51" w:rsidRPr="003722B0">
        <w:rPr>
          <w:rFonts w:ascii="Arial" w:hAnsi="Arial" w:cs="Arial"/>
          <w:bCs/>
        </w:rPr>
        <w:t xml:space="preserve">square </w:t>
      </w:r>
      <w:r w:rsidR="0096197F" w:rsidRPr="003722B0">
        <w:rPr>
          <w:rFonts w:ascii="Arial" w:hAnsi="Arial" w:cs="Arial"/>
          <w:bCs/>
        </w:rPr>
        <w:t>meters</w:t>
      </w:r>
      <w:r w:rsidR="002948E5" w:rsidRPr="003722B0">
        <w:rPr>
          <w:rFonts w:ascii="Arial" w:hAnsi="Arial" w:cs="Arial"/>
          <w:bCs/>
        </w:rPr>
        <w:t xml:space="preserve"> garden, making life very difficult.</w:t>
      </w:r>
      <w:r w:rsidR="008E1471" w:rsidRPr="003722B0">
        <w:rPr>
          <w:rFonts w:ascii="Arial" w:hAnsi="Arial" w:cs="Arial"/>
          <w:bCs/>
        </w:rPr>
        <w:t xml:space="preserve"> </w:t>
      </w:r>
      <w:r w:rsidR="002948E5" w:rsidRPr="003722B0">
        <w:rPr>
          <w:rFonts w:ascii="Arial" w:eastAsia="Times New Roman" w:hAnsi="Arial" w:cs="Arial"/>
        </w:rPr>
        <w:t xml:space="preserve">She recounted, </w:t>
      </w:r>
      <w:r w:rsidR="002948E5" w:rsidRPr="003722B0">
        <w:rPr>
          <w:rFonts w:ascii="Arial" w:eastAsia="Times New Roman" w:hAnsi="Arial" w:cs="Arial"/>
          <w:i/>
          <w:iCs/>
        </w:rPr>
        <w:t>"In the past, it took me at most two days to water this garden manually, which was incredibly difficult for my small frame and limited health."</w:t>
      </w:r>
      <w:r w:rsidR="002948E5" w:rsidRPr="003722B0">
        <w:rPr>
          <w:rFonts w:ascii="Arial" w:eastAsia="Times New Roman" w:hAnsi="Arial" w:cs="Arial"/>
        </w:rPr>
        <w:t xml:space="preserve"> </w:t>
      </w:r>
      <w:r w:rsidR="002B5FF6">
        <w:rPr>
          <w:rFonts w:ascii="Arial" w:eastAsia="Times New Roman" w:hAnsi="Arial" w:cs="Arial"/>
        </w:rPr>
        <w:t>Her</w:t>
      </w:r>
      <w:r w:rsidR="002948E5" w:rsidRPr="003722B0">
        <w:rPr>
          <w:rFonts w:ascii="Arial" w:eastAsia="Times New Roman" w:hAnsi="Arial" w:cs="Arial"/>
        </w:rPr>
        <w:t xml:space="preserve"> son, who recently started working for </w:t>
      </w:r>
      <w:r w:rsidR="002948E5" w:rsidRPr="003722B0">
        <w:rPr>
          <w:rFonts w:ascii="Arial" w:hAnsi="Arial" w:cs="Arial"/>
          <w:bCs/>
        </w:rPr>
        <w:t>a company</w:t>
      </w:r>
      <w:r w:rsidR="002948E5" w:rsidRPr="003722B0">
        <w:rPr>
          <w:rFonts w:ascii="Arial" w:eastAsia="Times New Roman" w:hAnsi="Arial" w:cs="Arial"/>
        </w:rPr>
        <w:t xml:space="preserve"> in Soc Trang city, could only occasionally help on his rare days off.</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3"/>
        <w:gridCol w:w="4245"/>
      </w:tblGrid>
      <w:tr w:rsidR="008E1471" w:rsidRPr="003722B0" w14:paraId="79379EAF" w14:textId="77777777" w:rsidTr="00D71E1B">
        <w:trPr>
          <w:jc w:val="center"/>
        </w:trPr>
        <w:tc>
          <w:tcPr>
            <w:tcW w:w="4636" w:type="dxa"/>
          </w:tcPr>
          <w:p w14:paraId="7727F992" w14:textId="77777777" w:rsidR="008E1471" w:rsidRPr="003722B0" w:rsidRDefault="008E1471" w:rsidP="00D71E1B">
            <w:pPr>
              <w:spacing w:before="120" w:after="120"/>
              <w:jc w:val="both"/>
              <w:rPr>
                <w:rFonts w:ascii="Arial" w:hAnsi="Arial" w:cs="Arial"/>
                <w:bCs/>
              </w:rPr>
            </w:pPr>
            <w:r w:rsidRPr="003722B0">
              <w:rPr>
                <w:rFonts w:ascii="Arial" w:hAnsi="Arial" w:cs="Arial"/>
                <w:bCs/>
              </w:rPr>
              <w:drawing>
                <wp:inline distT="0" distB="0" distL="0" distR="0" wp14:anchorId="2ECBFD37" wp14:editId="62BDEB2A">
                  <wp:extent cx="3229636" cy="1996440"/>
                  <wp:effectExtent l="0" t="0" r="0" b="0"/>
                  <wp:docPr id="13559429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540039" name="Picture 351540039"/>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243511" cy="2005017"/>
                          </a:xfrm>
                          <a:prstGeom prst="rect">
                            <a:avLst/>
                          </a:prstGeom>
                        </pic:spPr>
                      </pic:pic>
                    </a:graphicData>
                  </a:graphic>
                </wp:inline>
              </w:drawing>
            </w:r>
          </w:p>
        </w:tc>
        <w:tc>
          <w:tcPr>
            <w:tcW w:w="4714" w:type="dxa"/>
          </w:tcPr>
          <w:p w14:paraId="539E4130" w14:textId="77777777" w:rsidR="008E1471" w:rsidRPr="003722B0" w:rsidRDefault="008E1471" w:rsidP="00D71E1B">
            <w:pPr>
              <w:spacing w:before="120" w:after="120"/>
              <w:jc w:val="center"/>
              <w:rPr>
                <w:rFonts w:ascii="Arial" w:hAnsi="Arial" w:cs="Arial"/>
                <w:bCs/>
              </w:rPr>
            </w:pPr>
            <w:r w:rsidRPr="003722B0">
              <w:rPr>
                <w:rFonts w:ascii="Arial" w:hAnsi="Arial" w:cs="Arial"/>
                <w:bCs/>
              </w:rPr>
              <w:drawing>
                <wp:inline distT="0" distB="0" distL="0" distR="0" wp14:anchorId="2AF38F56" wp14:editId="5CCEB15B">
                  <wp:extent cx="2600961" cy="1950720"/>
                  <wp:effectExtent l="0" t="0" r="2540" b="5080"/>
                  <wp:docPr id="152316987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1990322" name="Picture 1201990322"/>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632371" cy="1974278"/>
                          </a:xfrm>
                          <a:prstGeom prst="rect">
                            <a:avLst/>
                          </a:prstGeom>
                        </pic:spPr>
                      </pic:pic>
                    </a:graphicData>
                  </a:graphic>
                </wp:inline>
              </w:drawing>
            </w:r>
          </w:p>
        </w:tc>
      </w:tr>
      <w:tr w:rsidR="008E1471" w:rsidRPr="003722B0" w14:paraId="668825C3" w14:textId="77777777" w:rsidTr="00D71E1B">
        <w:trPr>
          <w:jc w:val="center"/>
        </w:trPr>
        <w:tc>
          <w:tcPr>
            <w:tcW w:w="9350" w:type="dxa"/>
            <w:gridSpan w:val="2"/>
          </w:tcPr>
          <w:p w14:paraId="65CF8E04" w14:textId="0083CF1B" w:rsidR="008E1471" w:rsidRPr="003722B0" w:rsidRDefault="008E1471" w:rsidP="00D71E1B">
            <w:pPr>
              <w:spacing w:before="120" w:after="120"/>
              <w:jc w:val="center"/>
              <w:rPr>
                <w:rFonts w:ascii="Arial" w:hAnsi="Arial" w:cs="Arial"/>
                <w:bCs/>
              </w:rPr>
            </w:pPr>
            <w:r w:rsidRPr="003722B0">
              <w:rPr>
                <w:rFonts w:ascii="Arial" w:hAnsi="Arial" w:cs="Arial"/>
                <w:b/>
              </w:rPr>
              <w:t xml:space="preserve">Photo: </w:t>
            </w:r>
            <w:r w:rsidRPr="003722B0">
              <w:rPr>
                <w:rFonts w:ascii="Arial" w:hAnsi="Arial" w:cs="Arial"/>
                <w:bCs/>
              </w:rPr>
              <w:t>Mrs. Thuy happily shows off her garden, which is regularly watered by an automatic irrigation system that she never dared to dream of before</w:t>
            </w:r>
          </w:p>
        </w:tc>
      </w:tr>
    </w:tbl>
    <w:p w14:paraId="55D10863" w14:textId="46593A44" w:rsidR="00A55D62" w:rsidRPr="003722B0" w:rsidRDefault="008E1471" w:rsidP="00E04FA3">
      <w:pPr>
        <w:spacing w:before="120" w:after="120"/>
        <w:jc w:val="both"/>
        <w:rPr>
          <w:rFonts w:ascii="Arial" w:eastAsia="Times New Roman" w:hAnsi="Arial" w:cs="Arial"/>
        </w:rPr>
      </w:pPr>
      <w:r w:rsidRPr="003722B0">
        <w:rPr>
          <w:rFonts w:ascii="Arial" w:hAnsi="Arial" w:cs="Arial"/>
          <w:bCs/>
        </w:rPr>
        <w:t>In March 2025,</w:t>
      </w:r>
      <w:r w:rsidR="00A55D62" w:rsidRPr="003722B0">
        <w:rPr>
          <w:rFonts w:ascii="Arial" w:hAnsi="Arial" w:cs="Arial"/>
          <w:bCs/>
        </w:rPr>
        <w:t xml:space="preserve"> a turning point arrived when the project supported the installation </w:t>
      </w:r>
      <w:r w:rsidRPr="003722B0">
        <w:rPr>
          <w:rFonts w:ascii="Arial" w:hAnsi="Arial" w:cs="Arial"/>
          <w:bCs/>
        </w:rPr>
        <w:t xml:space="preserve">of an automatic water-saving irrigation system </w:t>
      </w:r>
      <w:r w:rsidR="00A55D62" w:rsidRPr="003722B0">
        <w:rPr>
          <w:rFonts w:ascii="Arial" w:hAnsi="Arial" w:cs="Arial"/>
          <w:bCs/>
        </w:rPr>
        <w:t>for</w:t>
      </w:r>
      <w:r w:rsidRPr="003722B0">
        <w:rPr>
          <w:rFonts w:ascii="Arial" w:hAnsi="Arial" w:cs="Arial"/>
          <w:bCs/>
        </w:rPr>
        <w:t xml:space="preserve"> Mrs. Thuy's household. </w:t>
      </w:r>
      <w:r w:rsidR="00A55D62" w:rsidRPr="003722B0">
        <w:rPr>
          <w:rFonts w:ascii="Arial" w:hAnsi="Arial" w:cs="Arial"/>
          <w:bCs/>
        </w:rPr>
        <w:t>She shared emotionally,</w:t>
      </w:r>
      <w:r w:rsidR="00A55D62" w:rsidRPr="003722B0">
        <w:rPr>
          <w:rFonts w:ascii="Arial" w:hAnsi="Arial" w:cs="Arial"/>
        </w:rPr>
        <w:t xml:space="preserve"> </w:t>
      </w:r>
      <w:r w:rsidR="00A55D62" w:rsidRPr="003722B0">
        <w:rPr>
          <w:rFonts w:ascii="Arial" w:hAnsi="Arial" w:cs="Arial"/>
          <w:bCs/>
          <w:i/>
          <w:iCs/>
        </w:rPr>
        <w:t xml:space="preserve">"Automatic irrigation like this has so many benefits because it saves everything—time, labor, and water </w:t>
      </w:r>
      <w:r w:rsidRPr="003722B0">
        <w:rPr>
          <w:rFonts w:ascii="Arial" w:hAnsi="Arial" w:cs="Arial"/>
          <w:bCs/>
        </w:rPr>
        <w:t>".</w:t>
      </w:r>
      <w:r w:rsidR="00A55D62" w:rsidRPr="003722B0">
        <w:rPr>
          <w:rFonts w:ascii="Arial" w:eastAsia="Times New Roman" w:hAnsi="Arial" w:cs="Arial"/>
        </w:rPr>
        <w:t xml:space="preserve"> She added, "</w:t>
      </w:r>
      <w:r w:rsidR="00A55D62" w:rsidRPr="003722B0">
        <w:rPr>
          <w:rFonts w:ascii="Arial" w:eastAsia="Times New Roman" w:hAnsi="Arial" w:cs="Arial"/>
          <w:i/>
          <w:iCs/>
        </w:rPr>
        <w:t xml:space="preserve">The first week after installing this irrigation system, I was so happy that every time I went to the garden, I cried. Before, I only watered manually with a hand sprayer. In the hot season, plants need a lot of water, so regular watering </w:t>
      </w:r>
      <w:r w:rsidR="000E6A34" w:rsidRPr="003722B0">
        <w:rPr>
          <w:rFonts w:ascii="Arial" w:eastAsia="Times New Roman" w:hAnsi="Arial" w:cs="Arial"/>
          <w:i/>
          <w:iCs/>
        </w:rPr>
        <w:t>is</w:t>
      </w:r>
      <w:r w:rsidR="00A55D62" w:rsidRPr="003722B0">
        <w:rPr>
          <w:rFonts w:ascii="Arial" w:eastAsia="Times New Roman" w:hAnsi="Arial" w:cs="Arial"/>
          <w:i/>
          <w:iCs/>
        </w:rPr>
        <w:t xml:space="preserve"> very tiring. Not to mention, in the dry season, there was a shortage of water, and hand watering didn't distribute moisture evenly, leaving many plants under-hydrated, which led to low productivity</w:t>
      </w:r>
      <w:r w:rsidR="00A55D62" w:rsidRPr="003722B0">
        <w:rPr>
          <w:rFonts w:ascii="Arial" w:eastAsia="Times New Roman" w:hAnsi="Arial" w:cs="Arial"/>
        </w:rPr>
        <w:t>."</w:t>
      </w:r>
    </w:p>
    <w:p w14:paraId="488ACDAD" w14:textId="03F4ED96" w:rsidR="00A55D62" w:rsidRPr="003722B0" w:rsidRDefault="00A55D62" w:rsidP="00E04FA3">
      <w:pPr>
        <w:spacing w:before="120" w:after="120"/>
        <w:jc w:val="both"/>
        <w:rPr>
          <w:rFonts w:ascii="Arial" w:eastAsia="Times New Roman" w:hAnsi="Arial" w:cs="Arial"/>
        </w:rPr>
      </w:pPr>
      <w:r w:rsidRPr="003722B0">
        <w:rPr>
          <w:rFonts w:ascii="Arial" w:eastAsia="Times New Roman" w:hAnsi="Arial" w:cs="Arial"/>
        </w:rPr>
        <w:t>Now, with the automatic irrigation system, "</w:t>
      </w:r>
      <w:r w:rsidRPr="003722B0">
        <w:rPr>
          <w:rFonts w:ascii="Arial" w:eastAsia="Times New Roman" w:hAnsi="Arial" w:cs="Arial"/>
          <w:i/>
          <w:iCs/>
        </w:rPr>
        <w:t>I just need to stand in one place and control it on my phone, and it only takes about 20 to 30 minutes to water the whole garden."</w:t>
      </w:r>
      <w:r w:rsidR="000E6A34" w:rsidRPr="003722B0">
        <w:rPr>
          <w:rFonts w:ascii="Arial" w:eastAsia="Times New Roman" w:hAnsi="Arial" w:cs="Arial"/>
        </w:rPr>
        <w:t xml:space="preserve"> </w:t>
      </w:r>
      <w:r w:rsidR="00EA3548" w:rsidRPr="003722B0">
        <w:rPr>
          <w:rFonts w:ascii="Arial" w:eastAsia="Times New Roman" w:hAnsi="Arial" w:cs="Arial"/>
        </w:rPr>
        <w:t xml:space="preserve">This year, her garden's guava and longan trees are exceptionally fruitful, promising a good harvest. Mrs. Thuy attributes this success to the system: </w:t>
      </w:r>
      <w:r w:rsidR="00EA3548" w:rsidRPr="003722B0">
        <w:rPr>
          <w:rFonts w:ascii="Arial" w:eastAsia="Times New Roman" w:hAnsi="Arial" w:cs="Arial"/>
          <w:i/>
          <w:iCs/>
        </w:rPr>
        <w:t xml:space="preserve">"Because this season the trees are watered evenly, with enough </w:t>
      </w:r>
      <w:r w:rsidR="00EA3548" w:rsidRPr="003722B0">
        <w:rPr>
          <w:rFonts w:ascii="Arial" w:eastAsia="Times New Roman" w:hAnsi="Arial" w:cs="Arial"/>
          <w:i/>
          <w:iCs/>
        </w:rPr>
        <w:lastRenderedPageBreak/>
        <w:t>moisture, and I have more time to take care of the trees, such as fertilizing, pruning, and monitoring for pests and diseases."</w:t>
      </w:r>
      <w:r w:rsidR="00EA3548" w:rsidRPr="003722B0">
        <w:rPr>
          <w:rFonts w:ascii="Arial" w:eastAsia="Times New Roman" w:hAnsi="Arial" w:cs="Arial"/>
        </w:rPr>
        <w:t xml:space="preserve"> Even though May and June this year were hotter than last, Mrs. Thuy is not worried.</w:t>
      </w:r>
      <w:r w:rsidR="00DD3B0F" w:rsidRPr="003722B0">
        <w:rPr>
          <w:rFonts w:ascii="Arial" w:eastAsia="Times New Roman" w:hAnsi="Arial" w:cs="Arial"/>
          <w:i/>
          <w:iCs/>
        </w:rPr>
        <w:t xml:space="preserve"> </w:t>
      </w:r>
      <w:r w:rsidR="00EA3548" w:rsidRPr="003722B0">
        <w:rPr>
          <w:rFonts w:ascii="Arial" w:eastAsia="Times New Roman" w:hAnsi="Arial" w:cs="Arial"/>
          <w:i/>
          <w:iCs/>
        </w:rPr>
        <w:t>"I never dared to dream that my garden would be as lush as this while I got to rest more and feel healthier. This year</w:t>
      </w:r>
      <w:r w:rsidR="00E446EF" w:rsidRPr="003722B0">
        <w:rPr>
          <w:rFonts w:ascii="Arial" w:eastAsia="Times New Roman" w:hAnsi="Arial" w:cs="Arial"/>
          <w:i/>
          <w:iCs/>
        </w:rPr>
        <w:t>,</w:t>
      </w:r>
      <w:r w:rsidR="00EA3548" w:rsidRPr="003722B0">
        <w:rPr>
          <w:rFonts w:ascii="Arial" w:eastAsia="Times New Roman" w:hAnsi="Arial" w:cs="Arial"/>
          <w:i/>
          <w:iCs/>
        </w:rPr>
        <w:t xml:space="preserve"> my income will definitely be higher."</w:t>
      </w:r>
    </w:p>
    <w:p w14:paraId="3EC0C226" w14:textId="3C622E75" w:rsidR="008E1471" w:rsidRPr="003722B0" w:rsidRDefault="00EA3548" w:rsidP="008E1471">
      <w:pPr>
        <w:pStyle w:val="NormalWeb"/>
        <w:spacing w:before="120" w:beforeAutospacing="0" w:after="120" w:afterAutospacing="0"/>
        <w:jc w:val="both"/>
        <w:rPr>
          <w:rFonts w:ascii="Arial" w:eastAsia="Calibri" w:hAnsi="Arial" w:cs="Arial"/>
          <w:sz w:val="22"/>
          <w:szCs w:val="22"/>
          <w:lang w:eastAsia="en-US"/>
        </w:rPr>
      </w:pPr>
      <w:r w:rsidRPr="003722B0">
        <w:rPr>
          <w:rFonts w:ascii="Arial" w:eastAsia="Calibri" w:hAnsi="Arial" w:cs="Arial"/>
          <w:sz w:val="22"/>
          <w:szCs w:val="22"/>
          <w:lang w:eastAsia="en-US"/>
        </w:rPr>
        <w:t xml:space="preserve">Mrs. Thuy's son noted that he had never seen his mother so happy in her garden. He recounted that at a community </w:t>
      </w:r>
      <w:r w:rsidR="0040509C" w:rsidRPr="003722B0">
        <w:rPr>
          <w:rFonts w:ascii="Arial" w:eastAsia="Calibri" w:hAnsi="Arial" w:cs="Arial"/>
          <w:sz w:val="22"/>
          <w:szCs w:val="22"/>
          <w:lang w:eastAsia="en-US"/>
        </w:rPr>
        <w:t>meeting;</w:t>
      </w:r>
      <w:r w:rsidRPr="003722B0">
        <w:rPr>
          <w:rFonts w:ascii="Arial" w:eastAsia="Calibri" w:hAnsi="Arial" w:cs="Arial"/>
          <w:sz w:val="22"/>
          <w:szCs w:val="22"/>
          <w:lang w:eastAsia="en-US"/>
        </w:rPr>
        <w:t xml:space="preserve"> his mother enthusiastically spoke about the benefits of the automatic misting system. "</w:t>
      </w:r>
      <w:r w:rsidRPr="003722B0">
        <w:rPr>
          <w:rFonts w:ascii="Arial" w:eastAsia="Calibri" w:hAnsi="Arial" w:cs="Arial"/>
          <w:i/>
          <w:iCs/>
          <w:sz w:val="22"/>
          <w:szCs w:val="22"/>
          <w:lang w:eastAsia="en-US"/>
        </w:rPr>
        <w:t>She was so happy that she spoke very loudly and talked a lot, making everyone in the meeting room laugh and feel emotional</w:t>
      </w:r>
      <w:r w:rsidRPr="003722B0">
        <w:rPr>
          <w:rFonts w:ascii="Arial" w:eastAsia="Calibri" w:hAnsi="Arial" w:cs="Arial"/>
          <w:sz w:val="22"/>
          <w:szCs w:val="22"/>
          <w:lang w:eastAsia="en-US"/>
        </w:rPr>
        <w:t>." Mrs. Nguyen Thi Thuy's story is a testament to how strengthening climate change resilience can bring positive and sustainable changes to communities.</w:t>
      </w:r>
    </w:p>
    <w:p w14:paraId="03E4F3E4" w14:textId="77777777" w:rsidR="008E1471" w:rsidRPr="003722B0" w:rsidRDefault="008E1471" w:rsidP="00512B65">
      <w:pPr>
        <w:pStyle w:val="Heading3"/>
        <w:spacing w:before="240" w:after="120"/>
        <w:ind w:left="1134" w:hanging="1134"/>
        <w:rPr>
          <w:rFonts w:ascii="Arial" w:hAnsi="Arial" w:cs="Arial"/>
          <w:b/>
          <w:bCs/>
        </w:rPr>
      </w:pPr>
      <w:bookmarkStart w:id="46" w:name="_Toc205930579"/>
      <w:r w:rsidRPr="003722B0">
        <w:rPr>
          <w:rFonts w:ascii="Arial" w:hAnsi="Arial" w:cs="Arial"/>
          <w:b/>
          <w:bCs/>
        </w:rPr>
        <w:t>Story 4: “</w:t>
      </w:r>
      <w:r w:rsidRPr="003722B0">
        <w:rPr>
          <w:rFonts w:ascii="Arial" w:hAnsi="Arial" w:cs="Arial"/>
          <w:b/>
          <w:i/>
          <w:iCs/>
          <w:color w:val="0070C0"/>
          <w:shd w:val="clear" w:color="auto" w:fill="FFFFFF"/>
        </w:rPr>
        <w:t>The earlier and more accurate the information, the better protected the community is”</w:t>
      </w:r>
      <w:bookmarkEnd w:id="46"/>
    </w:p>
    <w:p w14:paraId="016D1B45" w14:textId="77777777" w:rsidR="008E1471" w:rsidRPr="003722B0" w:rsidRDefault="008E1471" w:rsidP="008E1471">
      <w:pPr>
        <w:spacing w:before="120" w:after="120"/>
        <w:ind w:left="993" w:hanging="993"/>
        <w:rPr>
          <w:rFonts w:ascii="Arial" w:hAnsi="Arial" w:cs="Arial"/>
        </w:rPr>
      </w:pPr>
      <w:r w:rsidRPr="003722B0">
        <w:rPr>
          <w:rFonts w:ascii="Arial" w:hAnsi="Arial" w:cs="Arial"/>
          <w:b/>
          <w:bCs/>
        </w:rPr>
        <w:t>Location</w:t>
      </w:r>
      <w:r w:rsidRPr="003722B0">
        <w:rPr>
          <w:rFonts w:ascii="Arial" w:hAnsi="Arial" w:cs="Arial"/>
        </w:rPr>
        <w:t>: Song Phụng commune (Long Phu district), Soc Trang province (Can Tho city), Vietnam</w:t>
      </w:r>
    </w:p>
    <w:p w14:paraId="51BBC456" w14:textId="77777777" w:rsidR="008E1471" w:rsidRPr="003722B0" w:rsidRDefault="008E1471" w:rsidP="008E1471">
      <w:pPr>
        <w:spacing w:before="120" w:after="120"/>
        <w:rPr>
          <w:rFonts w:ascii="Arial" w:hAnsi="Arial" w:cs="Arial"/>
        </w:rPr>
      </w:pPr>
      <w:r w:rsidRPr="003722B0">
        <w:rPr>
          <w:rFonts w:ascii="Arial" w:hAnsi="Arial" w:cs="Arial"/>
          <w:b/>
          <w:bCs/>
        </w:rPr>
        <w:t>Theme</w:t>
      </w:r>
      <w:r w:rsidRPr="003722B0">
        <w:rPr>
          <w:rFonts w:ascii="Arial" w:hAnsi="Arial" w:cs="Arial"/>
        </w:rPr>
        <w:t>: Local authorities making climate-related information and data available to communities</w:t>
      </w:r>
    </w:p>
    <w:p w14:paraId="2B67FFC5" w14:textId="77777777" w:rsidR="008E1471" w:rsidRPr="003722B0" w:rsidRDefault="008E1471" w:rsidP="008E1471">
      <w:pPr>
        <w:spacing w:before="120" w:after="120"/>
        <w:jc w:val="center"/>
        <w:rPr>
          <w:rFonts w:ascii="Arial" w:hAnsi="Arial" w:cs="Arial"/>
          <w:b/>
          <w:bCs/>
          <w:i/>
          <w:iCs/>
          <w:color w:val="0070C0"/>
          <w:sz w:val="24"/>
          <w:szCs w:val="24"/>
        </w:rPr>
      </w:pPr>
      <w:r w:rsidRPr="003722B0">
        <w:rPr>
          <w:rFonts w:ascii="Arial" w:hAnsi="Arial" w:cs="Arial"/>
          <w:b/>
          <w:bCs/>
          <w:i/>
          <w:iCs/>
          <w:color w:val="0070C0"/>
          <w:sz w:val="24"/>
          <w:szCs w:val="24"/>
        </w:rPr>
        <w:t>“The earlier and more accurate the information, the better protected the community is”</w:t>
      </w:r>
    </w:p>
    <w:p w14:paraId="405D62EE" w14:textId="5A5A474C" w:rsidR="00F73A7C" w:rsidRPr="003722B0" w:rsidRDefault="00F73A7C" w:rsidP="00F73A7C">
      <w:pPr>
        <w:pStyle w:val="NormalWeb"/>
        <w:shd w:val="clear" w:color="auto" w:fill="FFFFFF"/>
        <w:spacing w:after="150"/>
        <w:jc w:val="both"/>
        <w:rPr>
          <w:rFonts w:ascii="Arial" w:hAnsi="Arial" w:cs="Arial"/>
          <w:sz w:val="22"/>
          <w:szCs w:val="22"/>
        </w:rPr>
      </w:pPr>
      <w:r w:rsidRPr="003722B0">
        <w:rPr>
          <w:rFonts w:ascii="Arial" w:hAnsi="Arial" w:cs="Arial"/>
          <w:sz w:val="22"/>
          <w:szCs w:val="22"/>
        </w:rPr>
        <w:t>This insight underpins the work being done in local communities in SCR project areas. With comprehensive support from the SCR project—encompassing training in Disaster Risk Management and Climate Change Adaptation (DRM</w:t>
      </w:r>
      <w:r w:rsidR="00BE65EC" w:rsidRPr="003722B0">
        <w:rPr>
          <w:rFonts w:ascii="Arial" w:hAnsi="Arial" w:cs="Arial"/>
          <w:sz w:val="22"/>
          <w:szCs w:val="22"/>
        </w:rPr>
        <w:t xml:space="preserve"> </w:t>
      </w:r>
      <w:r w:rsidRPr="003722B0">
        <w:rPr>
          <w:rFonts w:ascii="Arial" w:hAnsi="Arial" w:cs="Arial"/>
          <w:sz w:val="22"/>
          <w:szCs w:val="22"/>
        </w:rPr>
        <w:t>&amp;</w:t>
      </w:r>
      <w:r w:rsidR="00BE65EC" w:rsidRPr="003722B0">
        <w:rPr>
          <w:rFonts w:ascii="Arial" w:hAnsi="Arial" w:cs="Arial"/>
          <w:sz w:val="22"/>
          <w:szCs w:val="22"/>
        </w:rPr>
        <w:t xml:space="preserve"> </w:t>
      </w:r>
      <w:r w:rsidRPr="003722B0">
        <w:rPr>
          <w:rFonts w:ascii="Arial" w:hAnsi="Arial" w:cs="Arial"/>
          <w:sz w:val="22"/>
          <w:szCs w:val="22"/>
        </w:rPr>
        <w:t xml:space="preserve">CCA), Participatory Vulnerability and Capacity Analysis (PVCA), and </w:t>
      </w:r>
      <w:r w:rsidR="00BE65EC" w:rsidRPr="003722B0">
        <w:rPr>
          <w:rFonts w:ascii="Arial" w:hAnsi="Arial" w:cs="Arial"/>
          <w:sz w:val="22"/>
          <w:szCs w:val="22"/>
        </w:rPr>
        <w:t>improved</w:t>
      </w:r>
      <w:r w:rsidRPr="003722B0">
        <w:rPr>
          <w:rFonts w:ascii="Arial" w:hAnsi="Arial" w:cs="Arial"/>
          <w:sz w:val="22"/>
          <w:szCs w:val="22"/>
        </w:rPr>
        <w:t xml:space="preserve"> access to crucial climate information—commune leaders are now stepping up their efforts to disseminate vital climate and extreme weather data to their communities.</w:t>
      </w:r>
    </w:p>
    <w:p w14:paraId="5EB93625" w14:textId="6C8EC7DE" w:rsidR="008E1471" w:rsidRPr="003722B0" w:rsidRDefault="008E1471" w:rsidP="008E1471">
      <w:pPr>
        <w:spacing w:before="120" w:after="120"/>
        <w:jc w:val="both"/>
        <w:rPr>
          <w:rFonts w:ascii="Arial" w:hAnsi="Arial" w:cs="Arial"/>
        </w:rPr>
      </w:pPr>
      <w:r w:rsidRPr="003722B0">
        <w:rPr>
          <w:rFonts w:ascii="Arial" w:hAnsi="Arial" w:cs="Arial"/>
        </w:rPr>
        <w:t xml:space="preserve">Song Phung (from July 2025, Nhon My commune, Can Tho city) </w:t>
      </w:r>
      <w:r w:rsidR="00F73A7C" w:rsidRPr="003722B0">
        <w:rPr>
          <w:rFonts w:ascii="Arial" w:hAnsi="Arial" w:cs="Arial"/>
        </w:rPr>
        <w:t>stands out as a prime example of this proactive approach</w:t>
      </w:r>
      <w:r w:rsidRPr="003722B0">
        <w:rPr>
          <w:rFonts w:ascii="Arial" w:hAnsi="Arial" w:cs="Arial"/>
        </w:rPr>
        <w:t xml:space="preserve">. Mr. Bui Thanh Nhan - Vice Chairman of the commune said, </w:t>
      </w:r>
      <w:r w:rsidRPr="003722B0">
        <w:rPr>
          <w:rFonts w:ascii="Arial" w:hAnsi="Arial" w:cs="Arial"/>
          <w:i/>
          <w:iCs/>
        </w:rPr>
        <w:t>"After the riverbank landslides that caused great damage in 2023 and 2024, people here have paid more attention to information related to climate, and have been more proactive in preventing, protecting assets and production. Local leaders are always proactive in synthesizing and promptly providing information on climate, natural disasters and extreme weather to the community, in many different ways. The earlier and more accurate the information, the better protected the community is</w:t>
      </w:r>
      <w:r w:rsidRPr="003722B0">
        <w:rPr>
          <w:rFonts w:ascii="Arial" w:hAnsi="Arial" w:cs="Arial"/>
        </w:rPr>
        <w:t>."</w:t>
      </w:r>
    </w:p>
    <w:p w14:paraId="025F0A07" w14:textId="7157EC36" w:rsidR="008E1471" w:rsidRPr="003722B0" w:rsidRDefault="008E1471" w:rsidP="008E1471">
      <w:pPr>
        <w:spacing w:before="120" w:after="120"/>
        <w:jc w:val="both"/>
        <w:rPr>
          <w:rFonts w:ascii="Arial" w:hAnsi="Arial" w:cs="Arial"/>
          <w:i/>
          <w:iCs/>
        </w:rPr>
      </w:pPr>
      <w:r w:rsidRPr="003722B0">
        <w:rPr>
          <w:rFonts w:ascii="Arial" w:hAnsi="Arial" w:cs="Arial"/>
        </w:rPr>
        <w:t>Mr. Nguyen Huu Duc - an officer of the Commune Farmers’ Union and a member of the Commune Emergency Respon</w:t>
      </w:r>
      <w:r w:rsidR="003724B1" w:rsidRPr="003722B0">
        <w:rPr>
          <w:rFonts w:ascii="Arial" w:hAnsi="Arial" w:cs="Arial"/>
        </w:rPr>
        <w:t>se</w:t>
      </w:r>
      <w:r w:rsidRPr="003722B0">
        <w:rPr>
          <w:rFonts w:ascii="Arial" w:hAnsi="Arial" w:cs="Arial"/>
        </w:rPr>
        <w:t xml:space="preserve"> Team (CERT) said, "</w:t>
      </w:r>
      <w:r w:rsidRPr="003722B0">
        <w:rPr>
          <w:rFonts w:ascii="Arial" w:hAnsi="Arial" w:cs="Arial"/>
          <w:i/>
          <w:iCs/>
        </w:rPr>
        <w:t>After being trained on climate change and conducting a disaster risk assessment of the commune, I and other commune officers have seen more clearly the importance of providing timely climate-related information to people and businesses."</w:t>
      </w:r>
    </w:p>
    <w:tbl>
      <w:tblPr>
        <w:tblStyle w:val="TableGrid"/>
        <w:tblW w:w="94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925"/>
      </w:tblGrid>
      <w:tr w:rsidR="008E1471" w:rsidRPr="003722B0" w14:paraId="0B12408C" w14:textId="77777777" w:rsidTr="00D71E1B">
        <w:tc>
          <w:tcPr>
            <w:tcW w:w="4536" w:type="dxa"/>
            <w:vMerge w:val="restart"/>
          </w:tcPr>
          <w:p w14:paraId="13106731" w14:textId="1E496289" w:rsidR="008E1471" w:rsidRPr="003722B0" w:rsidRDefault="00A90D6A" w:rsidP="00D71E1B">
            <w:pPr>
              <w:spacing w:before="120" w:after="120"/>
              <w:jc w:val="both"/>
              <w:rPr>
                <w:rFonts w:ascii="Arial" w:hAnsi="Arial" w:cs="Arial"/>
                <w:i/>
                <w:iCs/>
              </w:rPr>
            </w:pPr>
            <w:r w:rsidRPr="003722B0">
              <w:rPr>
                <w:rFonts w:ascii="Arial" w:hAnsi="Arial" w:cs="Arial"/>
              </w:rPr>
              <w:t>Crucially, l</w:t>
            </w:r>
            <w:r w:rsidR="008E1471" w:rsidRPr="003722B0">
              <w:rPr>
                <w:rFonts w:ascii="Arial" w:hAnsi="Arial" w:cs="Arial"/>
              </w:rPr>
              <w:t xml:space="preserve">ocal women are also a part of the CERT. Ms. Giang Thi Kieu Mai, Women's Union of Song Phung commune, </w:t>
            </w:r>
            <w:r w:rsidRPr="003722B0">
              <w:rPr>
                <w:rFonts w:ascii="Arial" w:hAnsi="Arial" w:cs="Arial"/>
              </w:rPr>
              <w:t xml:space="preserve">highlights the impact of PVCA assessments that actively involve women. </w:t>
            </w:r>
            <w:r w:rsidR="008E1471" w:rsidRPr="003722B0">
              <w:rPr>
                <w:rFonts w:ascii="Arial" w:hAnsi="Arial" w:cs="Arial"/>
              </w:rPr>
              <w:t>She shared, “</w:t>
            </w:r>
            <w:r w:rsidR="008E1471" w:rsidRPr="003722B0">
              <w:rPr>
                <w:rFonts w:ascii="Arial" w:hAnsi="Arial" w:cs="Arial"/>
                <w:i/>
                <w:iCs/>
              </w:rPr>
              <w:t xml:space="preserve">Before, women here were very passive, considering disaster response as a man's job. But in fact, women can also participate very effectively. Currently, we have integrated content about DRM/CCA into meetings, radio news or </w:t>
            </w:r>
            <w:proofErr w:type="spellStart"/>
            <w:r w:rsidR="008E1471" w:rsidRPr="003722B0">
              <w:rPr>
                <w:rFonts w:ascii="Arial" w:hAnsi="Arial" w:cs="Arial"/>
                <w:i/>
                <w:iCs/>
              </w:rPr>
              <w:t>Zalo</w:t>
            </w:r>
            <w:proofErr w:type="spellEnd"/>
            <w:r w:rsidR="008E1471" w:rsidRPr="003722B0">
              <w:rPr>
                <w:rFonts w:ascii="Arial" w:hAnsi="Arial" w:cs="Arial"/>
                <w:i/>
                <w:iCs/>
              </w:rPr>
              <w:t xml:space="preserve"> groups. When there is official information related to landslides or drought, we immediately notify </w:t>
            </w:r>
            <w:r w:rsidR="008E1471" w:rsidRPr="003722B0">
              <w:rPr>
                <w:rFonts w:ascii="Arial" w:hAnsi="Arial" w:cs="Arial"/>
                <w:i/>
                <w:iCs/>
              </w:rPr>
              <w:lastRenderedPageBreak/>
              <w:t>members. Being warned early means having early prevention plans.”</w:t>
            </w:r>
          </w:p>
          <w:p w14:paraId="77538290" w14:textId="2A86DD5D" w:rsidR="008E1471" w:rsidRPr="003722B0" w:rsidRDefault="008E1471" w:rsidP="00D71E1B">
            <w:pPr>
              <w:spacing w:before="120" w:after="120"/>
              <w:jc w:val="both"/>
              <w:rPr>
                <w:rFonts w:ascii="Arial" w:hAnsi="Arial" w:cs="Arial"/>
                <w:i/>
                <w:iCs/>
              </w:rPr>
            </w:pPr>
            <w:r w:rsidRPr="003722B0">
              <w:rPr>
                <w:rFonts w:ascii="Arial" w:hAnsi="Arial" w:cs="Arial"/>
              </w:rPr>
              <w:t>The “Mekong Water Resources” app</w:t>
            </w:r>
            <w:r w:rsidR="00EA3E68" w:rsidRPr="003722B0">
              <w:rPr>
                <w:rFonts w:ascii="Arial" w:hAnsi="Arial" w:cs="Arial"/>
              </w:rPr>
              <w:t>,</w:t>
            </w:r>
            <w:r w:rsidRPr="003722B0">
              <w:rPr>
                <w:rFonts w:ascii="Arial" w:hAnsi="Arial" w:cs="Arial"/>
              </w:rPr>
              <w:t xml:space="preserve"> previously built for some provinces in the Mekong region</w:t>
            </w:r>
            <w:r w:rsidR="00EA3E68" w:rsidRPr="003722B0">
              <w:rPr>
                <w:rFonts w:ascii="Arial" w:hAnsi="Arial" w:cs="Arial"/>
              </w:rPr>
              <w:t>,</w:t>
            </w:r>
            <w:r w:rsidRPr="003722B0">
              <w:rPr>
                <w:rFonts w:ascii="Arial" w:hAnsi="Arial" w:cs="Arial"/>
              </w:rPr>
              <w:t xml:space="preserve"> is also one of the useful information channels related to salinity intrusion and water resources. The SCR project</w:t>
            </w:r>
            <w:r w:rsidR="00F11B2E" w:rsidRPr="003722B0">
              <w:rPr>
                <w:rFonts w:ascii="Arial" w:hAnsi="Arial" w:cs="Arial"/>
              </w:rPr>
              <w:t xml:space="preserve"> </w:t>
            </w:r>
            <w:r w:rsidRPr="003722B0">
              <w:rPr>
                <w:rFonts w:ascii="Arial" w:hAnsi="Arial" w:cs="Arial"/>
              </w:rPr>
              <w:t xml:space="preserve">introduced the app to commune officials and </w:t>
            </w:r>
            <w:r w:rsidR="00A173E2" w:rsidRPr="003722B0">
              <w:rPr>
                <w:rFonts w:ascii="Arial" w:hAnsi="Arial" w:cs="Arial"/>
              </w:rPr>
              <w:t>local</w:t>
            </w:r>
            <w:r w:rsidR="00F11B2E" w:rsidRPr="003722B0">
              <w:rPr>
                <w:rFonts w:ascii="Arial" w:hAnsi="Arial" w:cs="Arial"/>
              </w:rPr>
              <w:t xml:space="preserve"> </w:t>
            </w:r>
            <w:r w:rsidRPr="003722B0">
              <w:rPr>
                <w:rFonts w:ascii="Arial" w:hAnsi="Arial" w:cs="Arial"/>
              </w:rPr>
              <w:t>people. According to Mr. Duc, “</w:t>
            </w:r>
            <w:r w:rsidRPr="003722B0">
              <w:rPr>
                <w:rFonts w:ascii="Arial" w:hAnsi="Arial" w:cs="Arial"/>
                <w:i/>
                <w:iCs/>
              </w:rPr>
              <w:t>The app is very useful because it allows access and monitoring of parameters on salinity intrusion</w:t>
            </w:r>
            <w:r w:rsidR="000A26A7" w:rsidRPr="003722B0">
              <w:rPr>
                <w:rFonts w:ascii="Arial" w:hAnsi="Arial" w:cs="Arial"/>
                <w:i/>
                <w:iCs/>
              </w:rPr>
              <w:t>,</w:t>
            </w:r>
            <w:r w:rsidRPr="003722B0">
              <w:rPr>
                <w:rFonts w:ascii="Arial" w:hAnsi="Arial" w:cs="Arial"/>
                <w:i/>
                <w:iCs/>
              </w:rPr>
              <w:t xml:space="preserve"> such as salinity, water temperature, water level, etc. However, not many people know about this app yet, so the government needs to promote it more and provide guidance</w:t>
            </w:r>
            <w:r w:rsidR="00A173E2" w:rsidRPr="003722B0">
              <w:rPr>
                <w:rFonts w:ascii="Arial" w:hAnsi="Arial" w:cs="Arial"/>
                <w:i/>
                <w:iCs/>
              </w:rPr>
              <w:t xml:space="preserve"> </w:t>
            </w:r>
            <w:r w:rsidR="000A26A7" w:rsidRPr="003722B0">
              <w:rPr>
                <w:rFonts w:ascii="Arial" w:hAnsi="Arial" w:cs="Arial"/>
                <w:i/>
                <w:iCs/>
              </w:rPr>
              <w:t>to</w:t>
            </w:r>
            <w:r w:rsidR="00A173E2" w:rsidRPr="003722B0">
              <w:rPr>
                <w:rFonts w:ascii="Arial" w:hAnsi="Arial" w:cs="Arial"/>
                <w:i/>
                <w:iCs/>
              </w:rPr>
              <w:t xml:space="preserve"> extend</w:t>
            </w:r>
            <w:r w:rsidR="009E4891" w:rsidRPr="003722B0">
              <w:rPr>
                <w:rFonts w:ascii="Arial" w:hAnsi="Arial" w:cs="Arial"/>
                <w:i/>
                <w:iCs/>
              </w:rPr>
              <w:t xml:space="preserve"> to a</w:t>
            </w:r>
            <w:r w:rsidR="00A173E2" w:rsidRPr="003722B0">
              <w:rPr>
                <w:rFonts w:ascii="Arial" w:hAnsi="Arial" w:cs="Arial"/>
                <w:i/>
                <w:iCs/>
              </w:rPr>
              <w:t xml:space="preserve"> </w:t>
            </w:r>
            <w:r w:rsidR="009E4891" w:rsidRPr="003722B0">
              <w:rPr>
                <w:rFonts w:ascii="Arial" w:hAnsi="Arial" w:cs="Arial"/>
                <w:i/>
                <w:iCs/>
              </w:rPr>
              <w:t>larger</w:t>
            </w:r>
            <w:r w:rsidR="00A173E2" w:rsidRPr="003722B0">
              <w:rPr>
                <w:rFonts w:ascii="Arial" w:hAnsi="Arial" w:cs="Arial"/>
                <w:i/>
                <w:iCs/>
              </w:rPr>
              <w:t xml:space="preserve"> population</w:t>
            </w:r>
            <w:r w:rsidR="009E4891" w:rsidRPr="003722B0">
              <w:rPr>
                <w:rFonts w:ascii="Arial" w:hAnsi="Arial" w:cs="Arial"/>
                <w:i/>
                <w:iCs/>
              </w:rPr>
              <w:t xml:space="preserve"> and</w:t>
            </w:r>
            <w:r w:rsidR="00A173E2" w:rsidRPr="003722B0">
              <w:rPr>
                <w:rFonts w:ascii="Arial" w:hAnsi="Arial" w:cs="Arial"/>
                <w:i/>
                <w:iCs/>
              </w:rPr>
              <w:t xml:space="preserve"> communes </w:t>
            </w:r>
            <w:r w:rsidR="001F750C" w:rsidRPr="003722B0">
              <w:rPr>
                <w:rFonts w:ascii="Arial" w:hAnsi="Arial" w:cs="Arial"/>
                <w:i/>
                <w:iCs/>
              </w:rPr>
              <w:t>across the province, especially island and coastal communes."</w:t>
            </w:r>
          </w:p>
        </w:tc>
        <w:tc>
          <w:tcPr>
            <w:tcW w:w="4925" w:type="dxa"/>
          </w:tcPr>
          <w:p w14:paraId="59C4D542" w14:textId="77777777" w:rsidR="008E1471" w:rsidRPr="003722B0" w:rsidRDefault="008E1471" w:rsidP="00D71E1B">
            <w:pPr>
              <w:spacing w:before="120" w:after="120"/>
              <w:jc w:val="center"/>
              <w:rPr>
                <w:rFonts w:ascii="Arial" w:hAnsi="Arial" w:cs="Arial"/>
                <w:sz w:val="20"/>
                <w:szCs w:val="20"/>
              </w:rPr>
            </w:pPr>
            <w:r w:rsidRPr="003722B0">
              <w:rPr>
                <w:rFonts w:ascii="Arial" w:hAnsi="Arial" w:cs="Arial"/>
                <w:sz w:val="20"/>
                <w:szCs w:val="20"/>
              </w:rPr>
              <w:lastRenderedPageBreak/>
              <w:drawing>
                <wp:inline distT="0" distB="0" distL="0" distR="0" wp14:anchorId="0076C51B" wp14:editId="67745680">
                  <wp:extent cx="1375508" cy="1760817"/>
                  <wp:effectExtent l="0" t="0" r="0" b="5080"/>
                  <wp:docPr id="11477274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705420" name="Picture 464705420"/>
                          <pic:cNvPicPr/>
                        </pic:nvPicPr>
                        <pic:blipFill rotWithShape="1">
                          <a:blip r:embed="rId26">
                            <a:extLst>
                              <a:ext uri="{28A0092B-C50C-407E-A947-70E740481C1C}">
                                <a14:useLocalDpi xmlns:a14="http://schemas.microsoft.com/office/drawing/2010/main" val="0"/>
                              </a:ext>
                            </a:extLst>
                          </a:blip>
                          <a:srcRect l="20900"/>
                          <a:stretch/>
                        </pic:blipFill>
                        <pic:spPr bwMode="auto">
                          <a:xfrm>
                            <a:off x="0" y="0"/>
                            <a:ext cx="1386173" cy="1774470"/>
                          </a:xfrm>
                          <a:prstGeom prst="rect">
                            <a:avLst/>
                          </a:prstGeom>
                          <a:ln>
                            <a:noFill/>
                          </a:ln>
                          <a:extLst>
                            <a:ext uri="{53640926-AAD7-44D8-BBD7-CCE9431645EC}">
                              <a14:shadowObscured xmlns:a14="http://schemas.microsoft.com/office/drawing/2010/main"/>
                            </a:ext>
                          </a:extLst>
                        </pic:spPr>
                      </pic:pic>
                    </a:graphicData>
                  </a:graphic>
                </wp:inline>
              </w:drawing>
            </w:r>
          </w:p>
          <w:p w14:paraId="6F36240F" w14:textId="77777777" w:rsidR="008E1471" w:rsidRPr="003722B0" w:rsidRDefault="008E1471" w:rsidP="00D71E1B">
            <w:pPr>
              <w:spacing w:before="120" w:after="120"/>
              <w:jc w:val="center"/>
              <w:rPr>
                <w:rFonts w:ascii="Arial" w:hAnsi="Arial" w:cs="Arial"/>
                <w:sz w:val="20"/>
                <w:szCs w:val="20"/>
              </w:rPr>
            </w:pPr>
            <w:r w:rsidRPr="003722B0">
              <w:rPr>
                <w:rFonts w:ascii="Arial" w:hAnsi="Arial" w:cs="Arial"/>
                <w:sz w:val="20"/>
                <w:szCs w:val="20"/>
              </w:rPr>
              <w:t>Photo: Ms. Giang T.K. Mai - Chairwoman of the Song Phung Commune Women's Union</w:t>
            </w:r>
          </w:p>
        </w:tc>
      </w:tr>
      <w:tr w:rsidR="008E1471" w:rsidRPr="003722B0" w14:paraId="601C43F1" w14:textId="77777777" w:rsidTr="00D71E1B">
        <w:tc>
          <w:tcPr>
            <w:tcW w:w="4536" w:type="dxa"/>
            <w:vMerge/>
          </w:tcPr>
          <w:p w14:paraId="56430051" w14:textId="77777777" w:rsidR="008E1471" w:rsidRPr="003722B0" w:rsidRDefault="008E1471" w:rsidP="00D71E1B">
            <w:pPr>
              <w:spacing w:before="120" w:after="120"/>
              <w:jc w:val="both"/>
              <w:rPr>
                <w:rFonts w:ascii="Arial" w:hAnsi="Arial" w:cs="Arial"/>
                <w:i/>
                <w:iCs/>
              </w:rPr>
            </w:pPr>
          </w:p>
        </w:tc>
        <w:tc>
          <w:tcPr>
            <w:tcW w:w="4925" w:type="dxa"/>
          </w:tcPr>
          <w:p w14:paraId="63700BE0" w14:textId="77777777" w:rsidR="008E1471" w:rsidRPr="003722B0" w:rsidRDefault="008E1471" w:rsidP="00D71E1B">
            <w:pPr>
              <w:spacing w:after="120"/>
              <w:ind w:left="-73" w:right="-143" w:firstLine="73"/>
              <w:jc w:val="center"/>
              <w:rPr>
                <w:rFonts w:ascii="Arial" w:hAnsi="Arial" w:cs="Arial"/>
                <w:sz w:val="20"/>
                <w:szCs w:val="20"/>
              </w:rPr>
            </w:pPr>
            <w:r w:rsidRPr="003722B0">
              <w:rPr>
                <w:rFonts w:ascii="Arial" w:hAnsi="Arial" w:cs="Arial"/>
                <w:sz w:val="20"/>
                <w:szCs w:val="20"/>
              </w:rPr>
              <w:drawing>
                <wp:inline distT="0" distB="0" distL="0" distR="0" wp14:anchorId="75276775" wp14:editId="03B8DB95">
                  <wp:extent cx="2954215" cy="2215661"/>
                  <wp:effectExtent l="0" t="0" r="5080" b="0"/>
                  <wp:docPr id="17059174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3574516" name=""/>
                          <pic:cNvPicPr/>
                        </pic:nvPicPr>
                        <pic:blipFill>
                          <a:blip r:embed="rId27"/>
                          <a:stretch>
                            <a:fillRect/>
                          </a:stretch>
                        </pic:blipFill>
                        <pic:spPr>
                          <a:xfrm>
                            <a:off x="0" y="0"/>
                            <a:ext cx="2984515" cy="2238386"/>
                          </a:xfrm>
                          <a:prstGeom prst="rect">
                            <a:avLst/>
                          </a:prstGeom>
                        </pic:spPr>
                      </pic:pic>
                    </a:graphicData>
                  </a:graphic>
                </wp:inline>
              </w:drawing>
            </w:r>
          </w:p>
          <w:p w14:paraId="5C847228" w14:textId="77777777" w:rsidR="008E1471" w:rsidRPr="003722B0" w:rsidRDefault="008E1471" w:rsidP="00D71E1B">
            <w:pPr>
              <w:spacing w:after="120"/>
              <w:jc w:val="center"/>
              <w:rPr>
                <w:rFonts w:ascii="Arial" w:hAnsi="Arial" w:cs="Arial"/>
                <w:sz w:val="20"/>
                <w:szCs w:val="20"/>
              </w:rPr>
            </w:pPr>
            <w:r w:rsidRPr="003722B0">
              <w:rPr>
                <w:rFonts w:ascii="Arial" w:hAnsi="Arial" w:cs="Arial"/>
                <w:b/>
                <w:bCs/>
                <w:sz w:val="20"/>
                <w:szCs w:val="20"/>
              </w:rPr>
              <w:t>Photo:</w:t>
            </w:r>
            <w:r w:rsidRPr="003722B0">
              <w:rPr>
                <w:rFonts w:ascii="Arial" w:hAnsi="Arial" w:cs="Arial"/>
                <w:sz w:val="20"/>
                <w:szCs w:val="20"/>
              </w:rPr>
              <w:t xml:space="preserve"> Discussion with representatives of commune officials and unions about climate information dissemination (June 2025)</w:t>
            </w:r>
          </w:p>
        </w:tc>
      </w:tr>
    </w:tbl>
    <w:p w14:paraId="37676578" w14:textId="77777777" w:rsidR="008E1471" w:rsidRPr="003722B0" w:rsidRDefault="008E1471" w:rsidP="008E1471">
      <w:pPr>
        <w:spacing w:before="120" w:after="120"/>
        <w:jc w:val="both"/>
        <w:rPr>
          <w:rFonts w:ascii="Arial" w:hAnsi="Arial" w:cs="Arial"/>
          <w:i/>
          <w:iCs/>
        </w:rPr>
      </w:pPr>
    </w:p>
    <w:p w14:paraId="14AC7C2C" w14:textId="2F3D13D3" w:rsidR="008E1471" w:rsidRPr="003722B0" w:rsidRDefault="008E1471" w:rsidP="00607693">
      <w:pPr>
        <w:pStyle w:val="Heading3"/>
        <w:spacing w:before="120" w:after="120"/>
        <w:ind w:left="993" w:hanging="993"/>
        <w:rPr>
          <w:rFonts w:ascii="Arial" w:hAnsi="Arial" w:cs="Arial"/>
          <w:b/>
          <w:bCs/>
          <w:i/>
          <w:iCs/>
          <w:color w:val="0070C0"/>
        </w:rPr>
      </w:pPr>
      <w:bookmarkStart w:id="47" w:name="_Toc205930580"/>
      <w:r w:rsidRPr="003722B0">
        <w:rPr>
          <w:rFonts w:ascii="Arial" w:hAnsi="Arial" w:cs="Arial"/>
          <w:b/>
          <w:bCs/>
          <w:color w:val="0070C0"/>
        </w:rPr>
        <w:t>Story 5:</w:t>
      </w:r>
      <w:r w:rsidRPr="003722B0">
        <w:rPr>
          <w:rFonts w:ascii="Arial" w:hAnsi="Arial" w:cs="Arial"/>
          <w:b/>
          <w:bCs/>
          <w:i/>
          <w:iCs/>
          <w:color w:val="0070C0"/>
        </w:rPr>
        <w:t xml:space="preserve"> When the lives of the disadvantaged improve, their communities will also be </w:t>
      </w:r>
      <w:bookmarkEnd w:id="47"/>
      <w:r w:rsidR="0040509C" w:rsidRPr="003722B0">
        <w:rPr>
          <w:rFonts w:ascii="Arial" w:hAnsi="Arial" w:cs="Arial"/>
          <w:b/>
          <w:bCs/>
          <w:i/>
          <w:iCs/>
          <w:color w:val="0070C0"/>
        </w:rPr>
        <w:t>stronger!</w:t>
      </w:r>
    </w:p>
    <w:p w14:paraId="5777D764" w14:textId="4474595C" w:rsidR="00050690" w:rsidRPr="003722B0" w:rsidRDefault="00050690" w:rsidP="00050690">
      <w:pPr>
        <w:spacing w:before="120" w:after="120"/>
        <w:jc w:val="center"/>
        <w:rPr>
          <w:rFonts w:ascii="Arial" w:hAnsi="Arial" w:cs="Arial"/>
          <w:i/>
          <w:iCs/>
          <w:color w:val="0070C0"/>
          <w:sz w:val="23"/>
          <w:szCs w:val="23"/>
        </w:rPr>
      </w:pPr>
      <w:r w:rsidRPr="003722B0">
        <w:rPr>
          <w:rFonts w:ascii="Arial" w:hAnsi="Arial" w:cs="Arial"/>
          <w:i/>
          <w:iCs/>
          <w:color w:val="0070C0"/>
          <w:sz w:val="23"/>
          <w:szCs w:val="23"/>
        </w:rPr>
        <w:t>(Or: Empowering Vulnerable</w:t>
      </w:r>
      <w:r w:rsidR="00D80CFC">
        <w:rPr>
          <w:rFonts w:ascii="Arial" w:hAnsi="Arial" w:cs="Arial"/>
          <w:i/>
          <w:iCs/>
          <w:color w:val="0070C0"/>
          <w:sz w:val="23"/>
          <w:szCs w:val="23"/>
        </w:rPr>
        <w:t xml:space="preserve"> People</w:t>
      </w:r>
      <w:r w:rsidRPr="003722B0">
        <w:rPr>
          <w:rFonts w:ascii="Arial" w:hAnsi="Arial" w:cs="Arial"/>
          <w:i/>
          <w:iCs/>
          <w:color w:val="0070C0"/>
          <w:sz w:val="23"/>
          <w:szCs w:val="23"/>
        </w:rPr>
        <w:t>: Technology as a catalyst for Change)</w:t>
      </w:r>
    </w:p>
    <w:p w14:paraId="382453B7" w14:textId="77777777" w:rsidR="008E1471" w:rsidRPr="003722B0" w:rsidRDefault="008E1471" w:rsidP="008E1471">
      <w:pPr>
        <w:spacing w:before="120" w:after="120"/>
        <w:ind w:left="993" w:hanging="993"/>
        <w:rPr>
          <w:rFonts w:ascii="Arial" w:hAnsi="Arial" w:cs="Arial"/>
        </w:rPr>
      </w:pPr>
      <w:r w:rsidRPr="003722B0">
        <w:rPr>
          <w:rFonts w:ascii="Arial" w:hAnsi="Arial" w:cs="Arial"/>
          <w:b/>
          <w:bCs/>
        </w:rPr>
        <w:t>Location</w:t>
      </w:r>
      <w:r w:rsidRPr="003722B0">
        <w:rPr>
          <w:rFonts w:ascii="Arial" w:hAnsi="Arial" w:cs="Arial"/>
        </w:rPr>
        <w:t>: Song Nam commune (Ke Sach district), Soc Trang province (Can Tho city), Vietnam</w:t>
      </w:r>
    </w:p>
    <w:p w14:paraId="64AC6201" w14:textId="3D018602" w:rsidR="008E1471" w:rsidRPr="003722B0" w:rsidRDefault="008E1471" w:rsidP="008E1471">
      <w:pPr>
        <w:spacing w:before="120" w:after="120"/>
        <w:rPr>
          <w:rFonts w:ascii="Arial" w:hAnsi="Arial" w:cs="Arial"/>
        </w:rPr>
      </w:pPr>
      <w:r w:rsidRPr="003722B0">
        <w:rPr>
          <w:rFonts w:ascii="Arial" w:hAnsi="Arial" w:cs="Arial"/>
          <w:b/>
          <w:bCs/>
        </w:rPr>
        <w:t>Theme</w:t>
      </w:r>
      <w:r w:rsidRPr="003722B0">
        <w:rPr>
          <w:rFonts w:ascii="Arial" w:hAnsi="Arial" w:cs="Arial"/>
        </w:rPr>
        <w:t xml:space="preserve">: local authorities integrating the perspective of women, People with Disability, and </w:t>
      </w:r>
      <w:r w:rsidR="007B147D" w:rsidRPr="003722B0">
        <w:rPr>
          <w:rFonts w:ascii="Arial" w:hAnsi="Arial" w:cs="Arial"/>
        </w:rPr>
        <w:t>marginalized</w:t>
      </w:r>
      <w:r w:rsidRPr="003722B0">
        <w:rPr>
          <w:rFonts w:ascii="Arial" w:hAnsi="Arial" w:cs="Arial"/>
        </w:rPr>
        <w:t xml:space="preserve"> groups into DRM/CCA policies and programs</w:t>
      </w:r>
    </w:p>
    <w:p w14:paraId="4C9176C4" w14:textId="643E328D" w:rsidR="008E1471" w:rsidRPr="003722B0" w:rsidRDefault="008E1471" w:rsidP="00437A73">
      <w:pPr>
        <w:spacing w:before="240" w:after="120"/>
        <w:jc w:val="center"/>
        <w:rPr>
          <w:rFonts w:ascii="Arial" w:hAnsi="Arial" w:cs="Arial"/>
          <w:b/>
          <w:bCs/>
          <w:i/>
          <w:iCs/>
          <w:color w:val="0070C0"/>
        </w:rPr>
      </w:pPr>
      <w:r w:rsidRPr="003722B0">
        <w:rPr>
          <w:rFonts w:ascii="Arial" w:hAnsi="Arial" w:cs="Arial"/>
          <w:b/>
          <w:bCs/>
          <w:i/>
          <w:iCs/>
          <w:color w:val="0070C0"/>
        </w:rPr>
        <w:t>When the lives of disadvantaged</w:t>
      </w:r>
      <w:r w:rsidR="007B147D">
        <w:rPr>
          <w:rFonts w:ascii="Arial" w:hAnsi="Arial" w:cs="Arial"/>
          <w:b/>
          <w:bCs/>
          <w:i/>
          <w:iCs/>
          <w:color w:val="0070C0"/>
        </w:rPr>
        <w:t xml:space="preserve"> people</w:t>
      </w:r>
      <w:r w:rsidRPr="003722B0">
        <w:rPr>
          <w:rFonts w:ascii="Arial" w:hAnsi="Arial" w:cs="Arial"/>
          <w:b/>
          <w:bCs/>
          <w:i/>
          <w:iCs/>
          <w:color w:val="0070C0"/>
        </w:rPr>
        <w:t xml:space="preserve"> improve, their communities will also be stronger!</w:t>
      </w:r>
    </w:p>
    <w:p w14:paraId="2BBFC84F" w14:textId="38B9128B" w:rsidR="0050003C" w:rsidRPr="003722B0" w:rsidRDefault="00E779CF" w:rsidP="008E1471">
      <w:pPr>
        <w:spacing w:before="120" w:after="120"/>
        <w:jc w:val="both"/>
        <w:rPr>
          <w:rFonts w:ascii="Arial" w:hAnsi="Arial" w:cs="Arial"/>
        </w:rPr>
      </w:pPr>
      <w:r>
        <w:rPr>
          <w:rFonts w:ascii="Arial" w:hAnsi="Arial" w:cs="Arial"/>
        </w:rPr>
        <w:t>In</w:t>
      </w:r>
      <w:r w:rsidR="0050003C" w:rsidRPr="003722B0">
        <w:rPr>
          <w:rFonts w:ascii="Arial" w:hAnsi="Arial" w:cs="Arial"/>
        </w:rPr>
        <w:t xml:space="preserve"> areas identified as high risk from climate change—such as the river islands of Soc Trang and, more broadly, the Mekong Delta</w:t>
      </w:r>
      <w:r>
        <w:rPr>
          <w:rFonts w:ascii="Arial" w:hAnsi="Arial" w:cs="Arial"/>
        </w:rPr>
        <w:t xml:space="preserve"> - </w:t>
      </w:r>
      <w:r w:rsidR="0050003C" w:rsidRPr="003722B0">
        <w:rPr>
          <w:rFonts w:ascii="Arial" w:hAnsi="Arial" w:cs="Arial"/>
        </w:rPr>
        <w:t xml:space="preserve">vulnerable groups within the community appear to face increasing levels of </w:t>
      </w:r>
      <w:r>
        <w:rPr>
          <w:rFonts w:ascii="Arial" w:hAnsi="Arial" w:cs="Arial"/>
        </w:rPr>
        <w:t>risk</w:t>
      </w:r>
      <w:r w:rsidR="0050003C" w:rsidRPr="003722B0">
        <w:rPr>
          <w:rFonts w:ascii="Arial" w:hAnsi="Arial" w:cs="Arial"/>
        </w:rPr>
        <w:t>.</w:t>
      </w:r>
    </w:p>
    <w:p w14:paraId="4B7683ED" w14:textId="5D08BAB3" w:rsidR="008E1471" w:rsidRPr="003722B0" w:rsidRDefault="0050003C" w:rsidP="008E1471">
      <w:pPr>
        <w:spacing w:before="120" w:after="120"/>
        <w:jc w:val="both"/>
        <w:rPr>
          <w:rFonts w:ascii="Arial" w:hAnsi="Arial" w:cs="Arial"/>
        </w:rPr>
      </w:pPr>
      <w:r w:rsidRPr="003722B0">
        <w:rPr>
          <w:rFonts w:ascii="Arial" w:hAnsi="Arial" w:cs="Arial"/>
        </w:rPr>
        <w:t>I</w:t>
      </w:r>
      <w:r w:rsidR="008E1471" w:rsidRPr="003722B0">
        <w:rPr>
          <w:rFonts w:ascii="Arial" w:hAnsi="Arial" w:cs="Arial"/>
        </w:rPr>
        <w:t xml:space="preserve">n Cu Lao Dung district or Long Phu and Ke Sach districts - the target areas of the </w:t>
      </w:r>
      <w:r w:rsidR="004D1552" w:rsidRPr="003722B0">
        <w:rPr>
          <w:rFonts w:ascii="Arial" w:hAnsi="Arial" w:cs="Arial"/>
        </w:rPr>
        <w:t>Oxfam</w:t>
      </w:r>
      <w:r w:rsidR="008E1471" w:rsidRPr="003722B0">
        <w:rPr>
          <w:rFonts w:ascii="Arial" w:hAnsi="Arial" w:cs="Arial"/>
        </w:rPr>
        <w:t xml:space="preserve"> SCR project</w:t>
      </w:r>
      <w:r w:rsidR="00F40633" w:rsidRPr="003722B0">
        <w:rPr>
          <w:rFonts w:ascii="Arial" w:hAnsi="Arial" w:cs="Arial"/>
        </w:rPr>
        <w:t xml:space="preserve"> -</w:t>
      </w:r>
      <w:r w:rsidR="008E1471" w:rsidRPr="003722B0">
        <w:rPr>
          <w:rFonts w:ascii="Arial" w:hAnsi="Arial" w:cs="Arial"/>
        </w:rPr>
        <w:t xml:space="preserve"> are </w:t>
      </w:r>
      <w:r w:rsidR="00C97760" w:rsidRPr="003722B0">
        <w:rPr>
          <w:rFonts w:ascii="Arial" w:hAnsi="Arial" w:cs="Arial"/>
        </w:rPr>
        <w:t>People with Disability</w:t>
      </w:r>
      <w:r w:rsidR="008E1471" w:rsidRPr="003722B0">
        <w:rPr>
          <w:rFonts w:ascii="Arial" w:hAnsi="Arial" w:cs="Arial"/>
        </w:rPr>
        <w:t xml:space="preserve">, poor and single women, and </w:t>
      </w:r>
      <w:r w:rsidR="004D1552">
        <w:rPr>
          <w:rFonts w:ascii="Arial" w:hAnsi="Arial" w:cs="Arial"/>
        </w:rPr>
        <w:t>isolated, older</w:t>
      </w:r>
      <w:r w:rsidR="008E1471" w:rsidRPr="003722B0">
        <w:rPr>
          <w:rFonts w:ascii="Arial" w:hAnsi="Arial" w:cs="Arial"/>
        </w:rPr>
        <w:t xml:space="preserve"> people. In the </w:t>
      </w:r>
      <w:r w:rsidR="00C97760" w:rsidRPr="003722B0">
        <w:rPr>
          <w:rFonts w:ascii="Arial" w:hAnsi="Arial" w:cs="Arial"/>
        </w:rPr>
        <w:t>three</w:t>
      </w:r>
      <w:r w:rsidR="008E1471" w:rsidRPr="003722B0">
        <w:rPr>
          <w:rFonts w:ascii="Arial" w:hAnsi="Arial" w:cs="Arial"/>
        </w:rPr>
        <w:t xml:space="preserve"> project communes, the main</w:t>
      </w:r>
      <w:r w:rsidR="00C97760" w:rsidRPr="003722B0">
        <w:rPr>
          <w:rFonts w:ascii="Arial" w:hAnsi="Arial" w:cs="Arial"/>
        </w:rPr>
        <w:t xml:space="preserve"> household</w:t>
      </w:r>
      <w:r w:rsidR="008E1471" w:rsidRPr="003722B0">
        <w:rPr>
          <w:rFonts w:ascii="Arial" w:hAnsi="Arial" w:cs="Arial"/>
        </w:rPr>
        <w:t xml:space="preserve"> income </w:t>
      </w:r>
      <w:r w:rsidR="00C97760" w:rsidRPr="003722B0">
        <w:rPr>
          <w:rFonts w:ascii="Arial" w:hAnsi="Arial" w:cs="Arial"/>
        </w:rPr>
        <w:t>is</w:t>
      </w:r>
      <w:r w:rsidR="008E1471" w:rsidRPr="003722B0">
        <w:rPr>
          <w:rFonts w:ascii="Arial" w:hAnsi="Arial" w:cs="Arial"/>
        </w:rPr>
        <w:t xml:space="preserve"> from traditional farming with low productivity, </w:t>
      </w:r>
      <w:r w:rsidR="00F40633" w:rsidRPr="003722B0">
        <w:rPr>
          <w:rFonts w:ascii="Arial" w:hAnsi="Arial" w:cs="Arial"/>
        </w:rPr>
        <w:t xml:space="preserve">which is </w:t>
      </w:r>
      <w:r w:rsidR="008E1471" w:rsidRPr="003722B0">
        <w:rPr>
          <w:rFonts w:ascii="Arial" w:hAnsi="Arial" w:cs="Arial"/>
        </w:rPr>
        <w:t xml:space="preserve">labor-intensive and </w:t>
      </w:r>
      <w:r w:rsidR="0040509C" w:rsidRPr="003722B0">
        <w:rPr>
          <w:rFonts w:ascii="Arial" w:hAnsi="Arial" w:cs="Arial"/>
        </w:rPr>
        <w:t>weather dependent</w:t>
      </w:r>
      <w:r w:rsidR="008E1471" w:rsidRPr="003722B0">
        <w:rPr>
          <w:rFonts w:ascii="Arial" w:hAnsi="Arial" w:cs="Arial"/>
        </w:rPr>
        <w:t>. Limitations in physical health have led to other difficulties</w:t>
      </w:r>
      <w:r w:rsidR="00F40633" w:rsidRPr="003722B0">
        <w:rPr>
          <w:rFonts w:ascii="Arial" w:hAnsi="Arial" w:cs="Arial"/>
        </w:rPr>
        <w:t>,</w:t>
      </w:r>
      <w:r w:rsidR="008E1471" w:rsidRPr="003722B0">
        <w:rPr>
          <w:rFonts w:ascii="Arial" w:hAnsi="Arial" w:cs="Arial"/>
        </w:rPr>
        <w:t xml:space="preserve"> such as </w:t>
      </w:r>
      <w:r w:rsidR="00A173E2" w:rsidRPr="003722B0">
        <w:rPr>
          <w:rFonts w:ascii="Arial" w:hAnsi="Arial" w:cs="Arial"/>
        </w:rPr>
        <w:t xml:space="preserve">access to </w:t>
      </w:r>
      <w:r w:rsidR="008E1471" w:rsidRPr="003722B0">
        <w:rPr>
          <w:rFonts w:ascii="Arial" w:hAnsi="Arial" w:cs="Arial"/>
        </w:rPr>
        <w:t>knowledge and material</w:t>
      </w:r>
      <w:r w:rsidR="00A173E2" w:rsidRPr="003722B0">
        <w:rPr>
          <w:rFonts w:ascii="Arial" w:hAnsi="Arial" w:cs="Arial"/>
        </w:rPr>
        <w:t>s</w:t>
      </w:r>
      <w:r w:rsidR="008E1471" w:rsidRPr="003722B0">
        <w:rPr>
          <w:rFonts w:ascii="Arial" w:hAnsi="Arial" w:cs="Arial"/>
        </w:rPr>
        <w:t xml:space="preserve">, </w:t>
      </w:r>
      <w:r w:rsidR="00A173E2" w:rsidRPr="003722B0">
        <w:rPr>
          <w:rFonts w:ascii="Arial" w:hAnsi="Arial" w:cs="Arial"/>
        </w:rPr>
        <w:t xml:space="preserve">access to </w:t>
      </w:r>
      <w:r w:rsidR="008E1471" w:rsidRPr="003722B0">
        <w:rPr>
          <w:rFonts w:ascii="Arial" w:hAnsi="Arial" w:cs="Arial"/>
        </w:rPr>
        <w:t xml:space="preserve">financial or social resources, and it is very difficult for </w:t>
      </w:r>
      <w:r w:rsidR="00F40633" w:rsidRPr="003722B0">
        <w:rPr>
          <w:rFonts w:ascii="Arial" w:hAnsi="Arial" w:cs="Arial"/>
        </w:rPr>
        <w:t>communities</w:t>
      </w:r>
      <w:r w:rsidR="008E1471" w:rsidRPr="003722B0">
        <w:rPr>
          <w:rFonts w:ascii="Arial" w:hAnsi="Arial" w:cs="Arial"/>
        </w:rPr>
        <w:t xml:space="preserve"> to improve their lives on their own. The SCR project in Soc Trang targets interventions for this group to support them to improve their lives and increase their ability to adapt to climate change and reduce disaster risks through </w:t>
      </w:r>
      <w:r w:rsidR="001E5E87" w:rsidRPr="003722B0">
        <w:rPr>
          <w:rFonts w:ascii="Arial" w:hAnsi="Arial" w:cs="Arial"/>
        </w:rPr>
        <w:t xml:space="preserve">tailored </w:t>
      </w:r>
      <w:r w:rsidR="008E1471" w:rsidRPr="003722B0">
        <w:rPr>
          <w:rFonts w:ascii="Arial" w:hAnsi="Arial" w:cs="Arial"/>
        </w:rPr>
        <w:t>livelihood support.</w:t>
      </w:r>
    </w:p>
    <w:p w14:paraId="1CAFEB0C" w14:textId="21F74DA2" w:rsidR="008E1471" w:rsidRPr="003722B0" w:rsidRDefault="008E1471" w:rsidP="008E1471">
      <w:pPr>
        <w:spacing w:before="120" w:after="120"/>
        <w:jc w:val="both"/>
        <w:rPr>
          <w:rFonts w:ascii="Arial" w:hAnsi="Arial" w:cs="Arial"/>
        </w:rPr>
      </w:pPr>
      <w:r w:rsidRPr="003722B0">
        <w:rPr>
          <w:rFonts w:ascii="Arial" w:hAnsi="Arial" w:cs="Arial"/>
        </w:rPr>
        <w:t xml:space="preserve">At least 36 </w:t>
      </w:r>
      <w:r w:rsidR="00E20581" w:rsidRPr="003722B0">
        <w:rPr>
          <w:rFonts w:ascii="Arial" w:hAnsi="Arial" w:cs="Arial"/>
        </w:rPr>
        <w:t>households with People with Disability</w:t>
      </w:r>
      <w:r w:rsidRPr="003722B0">
        <w:rPr>
          <w:rFonts w:ascii="Arial" w:hAnsi="Arial" w:cs="Arial"/>
        </w:rPr>
        <w:t xml:space="preserve"> have directly benefited from the project’s interventions in 2023-2025, mainly in terms of training to improve awareness, knowledge and skills on disaster risk reduction and climate change adaptation (DRM</w:t>
      </w:r>
      <w:r w:rsidR="00E20581" w:rsidRPr="003722B0">
        <w:rPr>
          <w:rFonts w:ascii="Arial" w:hAnsi="Arial" w:cs="Arial"/>
        </w:rPr>
        <w:t xml:space="preserve"> </w:t>
      </w:r>
      <w:r w:rsidRPr="003722B0">
        <w:rPr>
          <w:rFonts w:ascii="Arial" w:hAnsi="Arial" w:cs="Arial"/>
        </w:rPr>
        <w:t>&amp;</w:t>
      </w:r>
      <w:r w:rsidR="00E20581" w:rsidRPr="003722B0">
        <w:rPr>
          <w:rFonts w:ascii="Arial" w:hAnsi="Arial" w:cs="Arial"/>
        </w:rPr>
        <w:t xml:space="preserve"> </w:t>
      </w:r>
      <w:r w:rsidRPr="003722B0">
        <w:rPr>
          <w:rFonts w:ascii="Arial" w:hAnsi="Arial" w:cs="Arial"/>
        </w:rPr>
        <w:t xml:space="preserve">CCA) and support for smart automatic irrigation solutions. This support has created turning-point changes in the lives of many vulnerable people. </w:t>
      </w:r>
      <w:r w:rsidR="009F2E7D" w:rsidRPr="003722B0">
        <w:rPr>
          <w:rFonts w:ascii="Arial" w:hAnsi="Arial" w:cs="Arial"/>
        </w:rPr>
        <w:t>For example, in Phong Nam Commune, two farmers who are People with Disability</w:t>
      </w:r>
      <w:r w:rsidR="004A4296">
        <w:rPr>
          <w:rFonts w:ascii="Arial" w:hAnsi="Arial" w:cs="Arial"/>
        </w:rPr>
        <w:t xml:space="preserve"> - </w:t>
      </w:r>
      <w:r w:rsidR="009F2E7D" w:rsidRPr="003722B0">
        <w:rPr>
          <w:rFonts w:ascii="Arial" w:hAnsi="Arial" w:cs="Arial"/>
        </w:rPr>
        <w:t>both living with leg impairments and experiencing poverty, with fruit tree farming as their only source of income</w:t>
      </w:r>
      <w:r w:rsidR="0072120B">
        <w:rPr>
          <w:rFonts w:ascii="Arial" w:hAnsi="Arial" w:cs="Arial"/>
        </w:rPr>
        <w:t xml:space="preserve"> - </w:t>
      </w:r>
      <w:r w:rsidR="009F2E7D" w:rsidRPr="003722B0">
        <w:rPr>
          <w:rFonts w:ascii="Arial" w:hAnsi="Arial" w:cs="Arial"/>
        </w:rPr>
        <w:t>saw their lives change significantly in just one year.</w:t>
      </w:r>
    </w:p>
    <w:tbl>
      <w:tblPr>
        <w:tblStyle w:val="TableGrid"/>
        <w:tblW w:w="0" w:type="auto"/>
        <w:tblInd w:w="-112" w:type="dxa"/>
        <w:tblLook w:val="04A0" w:firstRow="1" w:lastRow="0" w:firstColumn="1" w:lastColumn="0" w:noHBand="0" w:noVBand="1"/>
      </w:tblPr>
      <w:tblGrid>
        <w:gridCol w:w="232"/>
        <w:gridCol w:w="4791"/>
        <w:gridCol w:w="4547"/>
      </w:tblGrid>
      <w:tr w:rsidR="00FC5BE8" w:rsidRPr="003722B0" w14:paraId="3472CA44" w14:textId="77777777" w:rsidTr="00F02F77">
        <w:tc>
          <w:tcPr>
            <w:tcW w:w="5013" w:type="dxa"/>
            <w:gridSpan w:val="2"/>
            <w:tcBorders>
              <w:top w:val="nil"/>
              <w:left w:val="nil"/>
              <w:bottom w:val="nil"/>
              <w:right w:val="nil"/>
            </w:tcBorders>
            <w:vAlign w:val="center"/>
          </w:tcPr>
          <w:p w14:paraId="1D7D12F3" w14:textId="034C7AF7" w:rsidR="00603A53" w:rsidRPr="003722B0" w:rsidRDefault="00603A53" w:rsidP="00603A53">
            <w:pPr>
              <w:spacing w:before="120"/>
              <w:jc w:val="center"/>
              <w:rPr>
                <w:rFonts w:ascii="Arial" w:hAnsi="Arial" w:cs="Arial"/>
                <w:bCs/>
                <w:color w:val="0070C0"/>
              </w:rPr>
            </w:pPr>
            <w:r w:rsidRPr="003722B0">
              <w:rPr>
                <w:rFonts w:ascii="Arial" w:hAnsi="Arial" w:cs="Arial"/>
                <w:bCs/>
                <w:color w:val="0070C0"/>
              </w:rPr>
              <w:lastRenderedPageBreak/>
              <w:drawing>
                <wp:inline distT="0" distB="0" distL="0" distR="0" wp14:anchorId="2816011E" wp14:editId="23792664">
                  <wp:extent cx="3052482" cy="2297591"/>
                  <wp:effectExtent l="0" t="0" r="0" b="1270"/>
                  <wp:docPr id="151758546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7585460" name="Picture 1517585460"/>
                          <pic:cNvPicPr/>
                        </pic:nvPicPr>
                        <pic:blipFill>
                          <a:blip r:embed="rId34" cstate="print">
                            <a:extLst>
                              <a:ext uri="{28A0092B-C50C-407E-A947-70E740481C1C}">
                                <a14:useLocalDpi xmlns:a14="http://schemas.microsoft.com/office/drawing/2010/main" val="0"/>
                              </a:ext>
                            </a:extLst>
                          </a:blip>
                          <a:stretch>
                            <a:fillRect/>
                          </a:stretch>
                        </pic:blipFill>
                        <pic:spPr>
                          <a:xfrm>
                            <a:off x="0" y="0"/>
                            <a:ext cx="3066716" cy="2308305"/>
                          </a:xfrm>
                          <a:prstGeom prst="rect">
                            <a:avLst/>
                          </a:prstGeom>
                        </pic:spPr>
                      </pic:pic>
                    </a:graphicData>
                  </a:graphic>
                </wp:inline>
              </w:drawing>
            </w:r>
          </w:p>
        </w:tc>
        <w:tc>
          <w:tcPr>
            <w:tcW w:w="4547" w:type="dxa"/>
            <w:tcBorders>
              <w:top w:val="nil"/>
              <w:left w:val="nil"/>
              <w:bottom w:val="nil"/>
              <w:right w:val="nil"/>
            </w:tcBorders>
            <w:vAlign w:val="center"/>
          </w:tcPr>
          <w:p w14:paraId="624CB96F" w14:textId="2C403E58" w:rsidR="00603A53" w:rsidRPr="003722B0" w:rsidRDefault="00603A53" w:rsidP="00603A53">
            <w:pPr>
              <w:spacing w:before="120"/>
              <w:jc w:val="center"/>
              <w:rPr>
                <w:rFonts w:ascii="Arial" w:hAnsi="Arial" w:cs="Arial"/>
                <w:bCs/>
                <w:color w:val="0070C0"/>
              </w:rPr>
            </w:pPr>
            <w:r w:rsidRPr="003722B0">
              <w:rPr>
                <w:rFonts w:ascii="Arial" w:hAnsi="Arial" w:cs="Arial"/>
                <w:bCs/>
                <w:color w:val="0070C0"/>
              </w:rPr>
              <w:drawing>
                <wp:inline distT="0" distB="0" distL="0" distR="0" wp14:anchorId="37A48D09" wp14:editId="100FF74F">
                  <wp:extent cx="2299789" cy="2929812"/>
                  <wp:effectExtent l="0" t="0" r="0" b="4445"/>
                  <wp:docPr id="13215618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1561882" name="Picture 1321561882"/>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307436" cy="2939553"/>
                          </a:xfrm>
                          <a:prstGeom prst="rect">
                            <a:avLst/>
                          </a:prstGeom>
                        </pic:spPr>
                      </pic:pic>
                    </a:graphicData>
                  </a:graphic>
                </wp:inline>
              </w:drawing>
            </w:r>
          </w:p>
        </w:tc>
      </w:tr>
      <w:tr w:rsidR="00603A53" w:rsidRPr="003722B0" w14:paraId="37900CC7" w14:textId="77777777" w:rsidTr="00F02F77">
        <w:tc>
          <w:tcPr>
            <w:tcW w:w="9560" w:type="dxa"/>
            <w:gridSpan w:val="3"/>
            <w:tcBorders>
              <w:top w:val="nil"/>
              <w:bottom w:val="nil"/>
            </w:tcBorders>
          </w:tcPr>
          <w:p w14:paraId="26FC492D" w14:textId="5B97BC58" w:rsidR="00603A53" w:rsidRPr="003722B0" w:rsidRDefault="00603A53" w:rsidP="00D71E1B">
            <w:pPr>
              <w:spacing w:before="120"/>
              <w:jc w:val="center"/>
              <w:rPr>
                <w:rFonts w:ascii="Arial" w:hAnsi="Arial" w:cs="Arial"/>
                <w:bCs/>
                <w:color w:val="0070C0"/>
              </w:rPr>
            </w:pPr>
            <w:r w:rsidRPr="003722B0">
              <w:rPr>
                <w:rFonts w:ascii="Arial" w:hAnsi="Arial" w:cs="Arial"/>
                <w:b/>
                <w:color w:val="0070C0"/>
              </w:rPr>
              <w:t>Tran Thi Ung (60 years old) with her family (June 2025)</w:t>
            </w:r>
          </w:p>
        </w:tc>
      </w:tr>
      <w:tr w:rsidR="00FC5BE8" w:rsidRPr="003722B0" w14:paraId="6832E374" w14:textId="77777777" w:rsidTr="00F02F77">
        <w:tc>
          <w:tcPr>
            <w:tcW w:w="5013" w:type="dxa"/>
            <w:gridSpan w:val="2"/>
            <w:tcBorders>
              <w:top w:val="nil"/>
              <w:left w:val="nil"/>
              <w:bottom w:val="nil"/>
              <w:right w:val="nil"/>
            </w:tcBorders>
          </w:tcPr>
          <w:p w14:paraId="264AE2FF" w14:textId="77777777" w:rsidR="00603A53" w:rsidRPr="003722B0" w:rsidRDefault="00603A53" w:rsidP="00603A53">
            <w:pPr>
              <w:spacing w:before="120"/>
              <w:jc w:val="right"/>
              <w:rPr>
                <w:rFonts w:ascii="Arial" w:hAnsi="Arial" w:cs="Arial"/>
                <w:bCs/>
                <w:color w:val="0070C0"/>
              </w:rPr>
            </w:pPr>
            <w:r w:rsidRPr="003722B0">
              <w:rPr>
                <w:rFonts w:ascii="Arial" w:hAnsi="Arial" w:cs="Arial"/>
                <w:bCs/>
                <w:color w:val="0070C0"/>
              </w:rPr>
              <w:drawing>
                <wp:inline distT="0" distB="0" distL="0" distR="0" wp14:anchorId="052DA47A" wp14:editId="430B80E3">
                  <wp:extent cx="2364205" cy="3152274"/>
                  <wp:effectExtent l="0" t="0" r="0" b="0"/>
                  <wp:docPr id="101385402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1538540" name="Picture 1111538540"/>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381924" cy="3175899"/>
                          </a:xfrm>
                          <a:prstGeom prst="rect">
                            <a:avLst/>
                          </a:prstGeom>
                        </pic:spPr>
                      </pic:pic>
                    </a:graphicData>
                  </a:graphic>
                </wp:inline>
              </w:drawing>
            </w:r>
          </w:p>
          <w:p w14:paraId="7044072B" w14:textId="52F7757A" w:rsidR="00603A53" w:rsidRPr="003722B0" w:rsidRDefault="00603A53" w:rsidP="00603A53">
            <w:pPr>
              <w:spacing w:before="120"/>
              <w:jc w:val="right"/>
              <w:rPr>
                <w:rFonts w:ascii="Arial" w:hAnsi="Arial" w:cs="Arial"/>
                <w:bCs/>
                <w:color w:val="0070C0"/>
              </w:rPr>
            </w:pPr>
          </w:p>
        </w:tc>
        <w:tc>
          <w:tcPr>
            <w:tcW w:w="4547" w:type="dxa"/>
            <w:tcBorders>
              <w:top w:val="nil"/>
              <w:left w:val="nil"/>
              <w:bottom w:val="nil"/>
              <w:right w:val="nil"/>
            </w:tcBorders>
            <w:vAlign w:val="center"/>
          </w:tcPr>
          <w:p w14:paraId="7CD3E631" w14:textId="3E269CE6" w:rsidR="00603A53" w:rsidRPr="003722B0" w:rsidRDefault="00603A53" w:rsidP="00D71E1B">
            <w:pPr>
              <w:spacing w:before="120"/>
              <w:jc w:val="center"/>
              <w:rPr>
                <w:rFonts w:ascii="Arial" w:hAnsi="Arial" w:cs="Arial"/>
                <w:bCs/>
                <w:color w:val="0070C0"/>
              </w:rPr>
            </w:pPr>
            <w:r w:rsidRPr="003722B0">
              <w:rPr>
                <w:rFonts w:ascii="Arial" w:hAnsi="Arial" w:cs="Arial"/>
                <w:bCs/>
                <w:color w:val="0070C0"/>
              </w:rPr>
              <w:drawing>
                <wp:inline distT="0" distB="0" distL="0" distR="0" wp14:anchorId="6A5DFE71" wp14:editId="2FBA91D3">
                  <wp:extent cx="2533370" cy="3293371"/>
                  <wp:effectExtent l="0" t="0" r="0" b="0"/>
                  <wp:docPr id="74171600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1716001" name="Picture 741716001"/>
                          <pic:cNvPicPr/>
                        </pic:nvPicPr>
                        <pic:blipFill rotWithShape="1">
                          <a:blip r:embed="rId37" cstate="print">
                            <a:extLst>
                              <a:ext uri="{28A0092B-C50C-407E-A947-70E740481C1C}">
                                <a14:useLocalDpi xmlns:a14="http://schemas.microsoft.com/office/drawing/2010/main" val="0"/>
                              </a:ext>
                            </a:extLst>
                          </a:blip>
                          <a:srcRect l="28198" t="18578" b="11417"/>
                          <a:stretch/>
                        </pic:blipFill>
                        <pic:spPr bwMode="auto">
                          <a:xfrm>
                            <a:off x="0" y="0"/>
                            <a:ext cx="2539911" cy="3301874"/>
                          </a:xfrm>
                          <a:prstGeom prst="rect">
                            <a:avLst/>
                          </a:prstGeom>
                          <a:ln>
                            <a:noFill/>
                          </a:ln>
                          <a:extLst>
                            <a:ext uri="{53640926-AAD7-44D8-BBD7-CCE9431645EC}">
                              <a14:shadowObscured xmlns:a14="http://schemas.microsoft.com/office/drawing/2010/main"/>
                            </a:ext>
                          </a:extLst>
                        </pic:spPr>
                      </pic:pic>
                    </a:graphicData>
                  </a:graphic>
                </wp:inline>
              </w:drawing>
            </w:r>
          </w:p>
        </w:tc>
      </w:tr>
      <w:tr w:rsidR="00603A53" w:rsidRPr="003722B0" w14:paraId="2F9BBC0D" w14:textId="77777777" w:rsidTr="00F02F77">
        <w:tc>
          <w:tcPr>
            <w:tcW w:w="9560" w:type="dxa"/>
            <w:gridSpan w:val="3"/>
            <w:tcBorders>
              <w:top w:val="nil"/>
              <w:left w:val="nil"/>
              <w:bottom w:val="nil"/>
              <w:right w:val="nil"/>
            </w:tcBorders>
          </w:tcPr>
          <w:p w14:paraId="26C6B1B2" w14:textId="7A62AC4C" w:rsidR="00603A53" w:rsidRPr="003722B0" w:rsidRDefault="00603A53" w:rsidP="00D71E1B">
            <w:pPr>
              <w:spacing w:before="120"/>
              <w:jc w:val="center"/>
              <w:rPr>
                <w:rFonts w:ascii="Arial" w:hAnsi="Arial" w:cs="Arial"/>
                <w:bCs/>
                <w:color w:val="0070C0"/>
              </w:rPr>
            </w:pPr>
            <w:r w:rsidRPr="003722B0">
              <w:rPr>
                <w:rFonts w:ascii="Arial" w:hAnsi="Arial" w:cs="Arial"/>
                <w:b/>
                <w:color w:val="0070C0"/>
              </w:rPr>
              <w:t>Mr. Dinh Quang Chuc (51 years old)</w:t>
            </w:r>
          </w:p>
        </w:tc>
      </w:tr>
      <w:tr w:rsidR="008E1471" w:rsidRPr="003722B0" w14:paraId="34E0423F" w14:textId="77777777" w:rsidTr="00F02F77">
        <w:trPr>
          <w:gridBefore w:val="1"/>
          <w:wBefore w:w="227" w:type="dxa"/>
        </w:trPr>
        <w:tc>
          <w:tcPr>
            <w:tcW w:w="9333" w:type="dxa"/>
            <w:gridSpan w:val="2"/>
            <w:tcBorders>
              <w:top w:val="nil"/>
              <w:left w:val="nil"/>
              <w:bottom w:val="nil"/>
              <w:right w:val="nil"/>
            </w:tcBorders>
          </w:tcPr>
          <w:p w14:paraId="7A01DF4B" w14:textId="57F253A3" w:rsidR="008E1471" w:rsidRPr="003722B0" w:rsidRDefault="008E1471" w:rsidP="00D71E1B">
            <w:pPr>
              <w:spacing w:before="120" w:after="120"/>
              <w:jc w:val="center"/>
              <w:rPr>
                <w:rFonts w:ascii="Arial" w:hAnsi="Arial" w:cs="Arial"/>
                <w:bCs/>
              </w:rPr>
            </w:pPr>
            <w:r w:rsidRPr="003722B0">
              <w:rPr>
                <w:rFonts w:ascii="Arial" w:hAnsi="Arial" w:cs="Arial"/>
                <w:b/>
              </w:rPr>
              <w:t>Photo:</w:t>
            </w:r>
            <w:r w:rsidRPr="003722B0">
              <w:rPr>
                <w:rFonts w:ascii="Arial" w:hAnsi="Arial" w:cs="Arial"/>
                <w:bCs/>
              </w:rPr>
              <w:t xml:space="preserve"> </w:t>
            </w:r>
            <w:r w:rsidR="00DF78F0" w:rsidRPr="003722B0">
              <w:rPr>
                <w:rFonts w:ascii="Arial" w:hAnsi="Arial" w:cs="Arial"/>
                <w:bCs/>
              </w:rPr>
              <w:t>H</w:t>
            </w:r>
            <w:r w:rsidRPr="003722B0">
              <w:rPr>
                <w:rFonts w:ascii="Arial" w:hAnsi="Arial" w:cs="Arial"/>
                <w:bCs/>
              </w:rPr>
              <w:t xml:space="preserve">ouseholds </w:t>
            </w:r>
            <w:r w:rsidR="00DF78F0" w:rsidRPr="003722B0">
              <w:rPr>
                <w:rFonts w:ascii="Arial" w:hAnsi="Arial" w:cs="Arial"/>
                <w:bCs/>
              </w:rPr>
              <w:t>of People with Disability</w:t>
            </w:r>
            <w:r w:rsidRPr="003722B0">
              <w:rPr>
                <w:rFonts w:ascii="Arial" w:hAnsi="Arial" w:cs="Arial"/>
                <w:bCs/>
              </w:rPr>
              <w:t xml:space="preserve"> are supported to improve their livelihoods in Phong Nam commune, Ke Sach district, Soc Trang province (July 2025, Can Tho city).</w:t>
            </w:r>
          </w:p>
        </w:tc>
      </w:tr>
    </w:tbl>
    <w:p w14:paraId="6F37F460" w14:textId="1B967B93" w:rsidR="00D01EFE" w:rsidRPr="003722B0" w:rsidRDefault="008E1471" w:rsidP="2E1EC161">
      <w:pPr>
        <w:spacing w:before="120" w:after="120"/>
        <w:jc w:val="both"/>
        <w:rPr>
          <w:rFonts w:ascii="Arial" w:hAnsi="Arial" w:cs="Arial"/>
        </w:rPr>
      </w:pPr>
      <w:r w:rsidRPr="003722B0">
        <w:rPr>
          <w:rFonts w:ascii="Arial" w:hAnsi="Arial" w:cs="Arial"/>
        </w:rPr>
        <w:t>In the case of Ms. Tran Thi Ung (60 years old), she lost a leg due to a terrible accident when she was young. Th</w:t>
      </w:r>
      <w:r w:rsidR="00503E0D">
        <w:rPr>
          <w:rFonts w:ascii="Arial" w:hAnsi="Arial" w:cs="Arial"/>
        </w:rPr>
        <w:t>is</w:t>
      </w:r>
      <w:r w:rsidRPr="003722B0">
        <w:rPr>
          <w:rFonts w:ascii="Arial" w:hAnsi="Arial" w:cs="Arial"/>
        </w:rPr>
        <w:t xml:space="preserve"> led to her not being able to marry </w:t>
      </w:r>
      <w:r w:rsidR="0040509C" w:rsidRPr="003722B0">
        <w:rPr>
          <w:rFonts w:ascii="Arial" w:hAnsi="Arial" w:cs="Arial"/>
        </w:rPr>
        <w:t>and</w:t>
      </w:r>
      <w:r w:rsidRPr="003722B0">
        <w:rPr>
          <w:rFonts w:ascii="Arial" w:hAnsi="Arial" w:cs="Arial"/>
        </w:rPr>
        <w:t xml:space="preserve"> limited her ability to go to school. S</w:t>
      </w:r>
      <w:r w:rsidRPr="003722B0">
        <w:rPr>
          <w:rFonts w:ascii="Arial" w:hAnsi="Arial" w:cs="Arial"/>
          <w:i/>
          <w:iCs/>
        </w:rPr>
        <w:t>he said</w:t>
      </w:r>
      <w:r w:rsidRPr="003722B0">
        <w:rPr>
          <w:rFonts w:ascii="Arial" w:hAnsi="Arial" w:cs="Arial"/>
        </w:rPr>
        <w:t xml:space="preserve">, </w:t>
      </w:r>
      <w:r w:rsidRPr="003722B0">
        <w:rPr>
          <w:rFonts w:ascii="Arial" w:hAnsi="Arial" w:cs="Arial"/>
          <w:i/>
          <w:iCs/>
        </w:rPr>
        <w:t>“My biggest asset and main source of income is this</w:t>
      </w:r>
      <w:r w:rsidR="00817CA0" w:rsidRPr="003722B0">
        <w:rPr>
          <w:rFonts w:ascii="Arial" w:hAnsi="Arial" w:cs="Arial"/>
        </w:rPr>
        <w:t xml:space="preserve"> </w:t>
      </w:r>
      <w:r w:rsidR="00817CA0" w:rsidRPr="003722B0">
        <w:rPr>
          <w:rFonts w:ascii="Arial" w:hAnsi="Arial" w:cs="Arial"/>
          <w:i/>
          <w:iCs/>
        </w:rPr>
        <w:t xml:space="preserve">nearly 5,000 </w:t>
      </w:r>
      <w:r w:rsidR="00BE636E" w:rsidRPr="003722B0">
        <w:rPr>
          <w:rFonts w:ascii="Arial" w:hAnsi="Arial" w:cs="Arial"/>
          <w:i/>
          <w:iCs/>
        </w:rPr>
        <w:t xml:space="preserve">square </w:t>
      </w:r>
      <w:r w:rsidR="00503E0D" w:rsidRPr="003722B0">
        <w:rPr>
          <w:rFonts w:ascii="Arial" w:hAnsi="Arial" w:cs="Arial"/>
          <w:i/>
          <w:iCs/>
        </w:rPr>
        <w:t>meters</w:t>
      </w:r>
      <w:r w:rsidRPr="003722B0">
        <w:rPr>
          <w:rFonts w:ascii="Arial" w:hAnsi="Arial" w:cs="Arial"/>
          <w:i/>
          <w:iCs/>
        </w:rPr>
        <w:t xml:space="preserve"> fruit garden - inherited from my parents”. </w:t>
      </w:r>
      <w:r w:rsidR="0026473A" w:rsidRPr="003722B0">
        <w:rPr>
          <w:rFonts w:ascii="Arial" w:hAnsi="Arial" w:cs="Arial"/>
        </w:rPr>
        <w:t xml:space="preserve">Mrs. Ung has shown remarkable resilience in balancing multiple responsibilities. Since </w:t>
      </w:r>
      <w:r w:rsidR="00503E0D">
        <w:rPr>
          <w:rFonts w:ascii="Arial" w:hAnsi="Arial" w:cs="Arial"/>
        </w:rPr>
        <w:t>she was young</w:t>
      </w:r>
      <w:r w:rsidR="0026473A" w:rsidRPr="003722B0">
        <w:rPr>
          <w:rFonts w:ascii="Arial" w:hAnsi="Arial" w:cs="Arial"/>
        </w:rPr>
        <w:t>, she has supported her sister, who has a mental health condition, as well as her sister’s child. In recent years, she has also cared for her mother</w:t>
      </w:r>
      <w:r w:rsidR="00503E0D" w:rsidRPr="003722B0">
        <w:rPr>
          <w:rFonts w:ascii="Arial" w:hAnsi="Arial" w:cs="Arial"/>
        </w:rPr>
        <w:t>, who is now</w:t>
      </w:r>
      <w:r w:rsidR="0026473A" w:rsidRPr="003722B0">
        <w:rPr>
          <w:rFonts w:ascii="Arial" w:hAnsi="Arial" w:cs="Arial"/>
        </w:rPr>
        <w:t xml:space="preserve"> over 83 years old, all while continuing to provide for herself.</w:t>
      </w:r>
    </w:p>
    <w:p w14:paraId="14E5DB6B" w14:textId="76A0D4BA" w:rsidR="008E1471" w:rsidRPr="003722B0" w:rsidRDefault="2E1EC161" w:rsidP="2E1EC161">
      <w:pPr>
        <w:spacing w:before="120" w:after="120"/>
        <w:jc w:val="both"/>
        <w:rPr>
          <w:rFonts w:ascii="Arial" w:hAnsi="Arial" w:cs="Arial"/>
        </w:rPr>
      </w:pPr>
      <w:r w:rsidRPr="003722B0">
        <w:rPr>
          <w:rFonts w:ascii="Arial" w:hAnsi="Arial" w:cs="Arial"/>
        </w:rPr>
        <w:t>Mrs. Ung said, “</w:t>
      </w:r>
      <w:r w:rsidRPr="003722B0">
        <w:rPr>
          <w:rFonts w:ascii="Arial" w:hAnsi="Arial" w:cs="Arial"/>
          <w:i/>
          <w:iCs/>
        </w:rPr>
        <w:t>I am old now and watering the garden every week is very hard and time-consuming for me</w:t>
      </w:r>
      <w:r w:rsidR="00A75572" w:rsidRPr="003722B0">
        <w:rPr>
          <w:rFonts w:ascii="Arial" w:hAnsi="Arial" w:cs="Arial"/>
          <w:i/>
          <w:iCs/>
        </w:rPr>
        <w:t>. It</w:t>
      </w:r>
      <w:r w:rsidRPr="003722B0">
        <w:rPr>
          <w:rFonts w:ascii="Arial" w:hAnsi="Arial" w:cs="Arial"/>
          <w:i/>
          <w:iCs/>
        </w:rPr>
        <w:t xml:space="preserve"> usually takes several days to water, and there is less water in the dry season. I also </w:t>
      </w:r>
      <w:r w:rsidRPr="003722B0">
        <w:rPr>
          <w:rFonts w:ascii="Arial" w:hAnsi="Arial" w:cs="Arial"/>
          <w:i/>
          <w:iCs/>
        </w:rPr>
        <w:lastRenderedPageBreak/>
        <w:t>wished to have an automatic sprinkler system</w:t>
      </w:r>
      <w:r w:rsidR="007A4A19">
        <w:rPr>
          <w:rFonts w:ascii="Arial" w:hAnsi="Arial" w:cs="Arial"/>
          <w:i/>
          <w:iCs/>
        </w:rPr>
        <w:t>,</w:t>
      </w:r>
      <w:r w:rsidRPr="003722B0">
        <w:rPr>
          <w:rFonts w:ascii="Arial" w:hAnsi="Arial" w:cs="Arial"/>
          <w:i/>
          <w:iCs/>
        </w:rPr>
        <w:t xml:space="preserve"> but that is impossible because the cost is simply too high for me</w:t>
      </w:r>
      <w:r w:rsidRPr="003722B0">
        <w:rPr>
          <w:rFonts w:ascii="Arial" w:hAnsi="Arial" w:cs="Arial"/>
        </w:rPr>
        <w:t>.”</w:t>
      </w:r>
    </w:p>
    <w:p w14:paraId="1B9B1058" w14:textId="297FBEF5" w:rsidR="00B95A99" w:rsidRPr="003722B0" w:rsidRDefault="00B95A99" w:rsidP="008E1471">
      <w:pPr>
        <w:spacing w:before="120" w:after="120"/>
        <w:jc w:val="both"/>
        <w:rPr>
          <w:rFonts w:ascii="Arial" w:hAnsi="Arial" w:cs="Arial"/>
        </w:rPr>
      </w:pPr>
      <w:r w:rsidRPr="003722B0">
        <w:rPr>
          <w:rFonts w:ascii="Arial" w:hAnsi="Arial" w:cs="Arial"/>
        </w:rPr>
        <w:t xml:space="preserve">Ms. Ung’s experience is </w:t>
      </w:r>
      <w:r w:rsidR="007A4A19">
        <w:rPr>
          <w:rFonts w:ascii="Arial" w:hAnsi="Arial" w:cs="Arial"/>
        </w:rPr>
        <w:t>similar to</w:t>
      </w:r>
      <w:r w:rsidRPr="003722B0">
        <w:rPr>
          <w:rFonts w:ascii="Arial" w:hAnsi="Arial" w:cs="Arial"/>
        </w:rPr>
        <w:t xml:space="preserve"> that of Mr. Dinh Quang Chuc, a 51</w:t>
      </w:r>
      <w:r w:rsidRPr="003722B0">
        <w:rPr>
          <w:rFonts w:ascii="Cambria Math" w:hAnsi="Cambria Math" w:cs="Cambria Math"/>
        </w:rPr>
        <w:t>‑</w:t>
      </w:r>
      <w:r w:rsidRPr="003722B0">
        <w:rPr>
          <w:rFonts w:ascii="Arial" w:hAnsi="Arial" w:cs="Arial"/>
        </w:rPr>
        <w:t>year</w:t>
      </w:r>
      <w:r w:rsidRPr="003722B0">
        <w:rPr>
          <w:rFonts w:ascii="Cambria Math" w:hAnsi="Cambria Math" w:cs="Cambria Math"/>
        </w:rPr>
        <w:t>‑</w:t>
      </w:r>
      <w:r w:rsidRPr="003722B0">
        <w:rPr>
          <w:rFonts w:ascii="Arial" w:hAnsi="Arial" w:cs="Arial"/>
        </w:rPr>
        <w:t>old farmer who has been living with</w:t>
      </w:r>
      <w:r w:rsidR="007A4A19">
        <w:rPr>
          <w:rFonts w:ascii="Arial" w:hAnsi="Arial" w:cs="Arial"/>
        </w:rPr>
        <w:t xml:space="preserve"> a</w:t>
      </w:r>
      <w:r w:rsidRPr="003722B0">
        <w:rPr>
          <w:rFonts w:ascii="Arial" w:hAnsi="Arial" w:cs="Arial"/>
        </w:rPr>
        <w:t xml:space="preserve"> </w:t>
      </w:r>
      <w:r w:rsidR="00131CF8" w:rsidRPr="003722B0">
        <w:rPr>
          <w:rFonts w:ascii="Arial" w:hAnsi="Arial" w:cs="Arial"/>
        </w:rPr>
        <w:t>leg</w:t>
      </w:r>
      <w:r w:rsidRPr="003722B0">
        <w:rPr>
          <w:rFonts w:ascii="Arial" w:hAnsi="Arial" w:cs="Arial"/>
        </w:rPr>
        <w:t xml:space="preserve"> impairment since childhood. Together with his wife, he has built a life around their 7,200 </w:t>
      </w:r>
      <w:r w:rsidR="00131CF8" w:rsidRPr="003722B0">
        <w:rPr>
          <w:rFonts w:ascii="Arial" w:hAnsi="Arial" w:cs="Arial"/>
        </w:rPr>
        <w:t xml:space="preserve">square </w:t>
      </w:r>
      <w:r w:rsidR="007A4A19" w:rsidRPr="003722B0">
        <w:rPr>
          <w:rFonts w:ascii="Arial" w:hAnsi="Arial" w:cs="Arial"/>
        </w:rPr>
        <w:t>meters</w:t>
      </w:r>
      <w:r w:rsidRPr="003722B0">
        <w:rPr>
          <w:rFonts w:ascii="Arial" w:hAnsi="Arial" w:cs="Arial"/>
        </w:rPr>
        <w:t xml:space="preserve"> fruit garden, which remains their main source of income. Over more than 30 years of marriage, they have shared responsibilities: his wife often manages physically demanding tasks such as watering, fertilizing, weeding, harvesting, and transporting fruit, while Mr. Chuc takes primary responsibility for cooking, cleaning, and other household work. Their collaboration ensures that both the household and farm </w:t>
      </w:r>
      <w:r w:rsidR="009106E4" w:rsidRPr="003722B0">
        <w:rPr>
          <w:rFonts w:ascii="Arial" w:hAnsi="Arial" w:cs="Arial"/>
        </w:rPr>
        <w:t xml:space="preserve">sustain their </w:t>
      </w:r>
      <w:r w:rsidR="00D122B7">
        <w:rPr>
          <w:rFonts w:ascii="Arial" w:hAnsi="Arial" w:cs="Arial"/>
        </w:rPr>
        <w:t>livelihood</w:t>
      </w:r>
      <w:r w:rsidRPr="003722B0">
        <w:rPr>
          <w:rFonts w:ascii="Arial" w:hAnsi="Arial" w:cs="Arial"/>
        </w:rPr>
        <w:t>.</w:t>
      </w:r>
    </w:p>
    <w:p w14:paraId="23B1E031" w14:textId="286B2176" w:rsidR="000421BD" w:rsidRPr="003722B0" w:rsidRDefault="000421BD" w:rsidP="008E1471">
      <w:pPr>
        <w:spacing w:before="120" w:after="120"/>
        <w:jc w:val="both"/>
        <w:rPr>
          <w:rFonts w:ascii="Arial" w:hAnsi="Arial" w:cs="Arial"/>
        </w:rPr>
      </w:pPr>
      <w:r w:rsidRPr="003722B0">
        <w:rPr>
          <w:rFonts w:ascii="Arial" w:hAnsi="Arial" w:cs="Arial"/>
        </w:rPr>
        <w:t>For both Ms. Ung and Mr. Chuc, as well as others in the SCR project, significant changes came when they received support to install automatic sprinkler irrigation systems.</w:t>
      </w:r>
    </w:p>
    <w:p w14:paraId="51AD3098" w14:textId="4375E143" w:rsidR="008E1471" w:rsidRPr="003722B0" w:rsidRDefault="008E1471" w:rsidP="008E1471">
      <w:pPr>
        <w:spacing w:before="120" w:after="120"/>
        <w:jc w:val="both"/>
        <w:rPr>
          <w:rFonts w:ascii="Arial" w:hAnsi="Arial" w:cs="Arial"/>
          <w:b/>
          <w:bCs/>
          <w:i/>
          <w:iCs/>
          <w:color w:val="0070C0"/>
        </w:rPr>
      </w:pPr>
      <w:r w:rsidRPr="003722B0">
        <w:rPr>
          <w:rFonts w:ascii="Arial" w:hAnsi="Arial" w:cs="Arial"/>
          <w:b/>
          <w:bCs/>
          <w:i/>
          <w:iCs/>
          <w:color w:val="0070C0"/>
        </w:rPr>
        <w:t xml:space="preserve">It is not just a smart irrigation </w:t>
      </w:r>
      <w:r w:rsidR="0040509C" w:rsidRPr="003722B0">
        <w:rPr>
          <w:rFonts w:ascii="Arial" w:hAnsi="Arial" w:cs="Arial"/>
          <w:b/>
          <w:bCs/>
          <w:i/>
          <w:iCs/>
          <w:color w:val="0070C0"/>
        </w:rPr>
        <w:t>solution;</w:t>
      </w:r>
      <w:r w:rsidRPr="003722B0">
        <w:rPr>
          <w:rFonts w:ascii="Arial" w:hAnsi="Arial" w:cs="Arial"/>
          <w:b/>
          <w:bCs/>
          <w:i/>
          <w:iCs/>
          <w:color w:val="0070C0"/>
        </w:rPr>
        <w:t xml:space="preserve"> it is a pair of technological legs!</w:t>
      </w:r>
    </w:p>
    <w:p w14:paraId="4EB1E752" w14:textId="3817BA2A" w:rsidR="0001170C" w:rsidRPr="003722B0" w:rsidRDefault="0001170C" w:rsidP="0001170C">
      <w:pPr>
        <w:spacing w:before="120" w:after="120"/>
        <w:jc w:val="both"/>
        <w:rPr>
          <w:rFonts w:ascii="Arial" w:hAnsi="Arial" w:cs="Arial"/>
        </w:rPr>
      </w:pPr>
      <w:r w:rsidRPr="003722B0">
        <w:rPr>
          <w:rFonts w:ascii="Arial" w:hAnsi="Arial" w:cs="Arial"/>
        </w:rPr>
        <w:t>This innovative system brought immediate and tangible benefits. "</w:t>
      </w:r>
      <w:r w:rsidRPr="003722B0">
        <w:rPr>
          <w:rFonts w:ascii="Arial" w:hAnsi="Arial" w:cs="Arial"/>
          <w:i/>
          <w:iCs/>
        </w:rPr>
        <w:t>It helps reduce a lot and increase a lot</w:t>
      </w:r>
      <w:r w:rsidRPr="003722B0">
        <w:rPr>
          <w:rFonts w:ascii="Arial" w:hAnsi="Arial" w:cs="Arial"/>
        </w:rPr>
        <w:t>," Mr. Chuc elaborated. "</w:t>
      </w:r>
      <w:r w:rsidRPr="003722B0">
        <w:rPr>
          <w:rFonts w:ascii="Arial" w:hAnsi="Arial" w:cs="Arial"/>
          <w:i/>
          <w:iCs/>
        </w:rPr>
        <w:t xml:space="preserve">It cuts down on labor </w:t>
      </w:r>
      <w:r w:rsidR="0040509C" w:rsidRPr="003722B0">
        <w:rPr>
          <w:rFonts w:ascii="Arial" w:hAnsi="Arial" w:cs="Arial"/>
          <w:i/>
          <w:iCs/>
        </w:rPr>
        <w:t>costs and</w:t>
      </w:r>
      <w:r w:rsidRPr="003722B0">
        <w:rPr>
          <w:rFonts w:ascii="Arial" w:hAnsi="Arial" w:cs="Arial"/>
          <w:i/>
          <w:iCs/>
        </w:rPr>
        <w:t xml:space="preserve"> reduces the need for fertilizer and pesticides because pest issues are minimized. Conversely, it improves tree health, leading to more fruit and tastier produce</w:t>
      </w:r>
      <w:r w:rsidRPr="003722B0">
        <w:rPr>
          <w:rFonts w:ascii="Arial" w:hAnsi="Arial" w:cs="Arial"/>
        </w:rPr>
        <w:t xml:space="preserve">." </w:t>
      </w:r>
    </w:p>
    <w:p w14:paraId="0D45EA27" w14:textId="0CB737B5" w:rsidR="008E1471" w:rsidRPr="003722B0" w:rsidRDefault="008E1471" w:rsidP="008E1471">
      <w:pPr>
        <w:spacing w:before="120" w:after="120"/>
        <w:jc w:val="both"/>
        <w:rPr>
          <w:rFonts w:ascii="Arial" w:hAnsi="Arial" w:cs="Arial"/>
        </w:rPr>
      </w:pPr>
      <w:r w:rsidRPr="003722B0">
        <w:rPr>
          <w:rFonts w:ascii="Arial" w:hAnsi="Arial" w:cs="Arial"/>
        </w:rPr>
        <w:t xml:space="preserve">Mrs. Ung </w:t>
      </w:r>
      <w:r w:rsidR="0001170C" w:rsidRPr="003722B0">
        <w:rPr>
          <w:rFonts w:ascii="Arial" w:hAnsi="Arial" w:cs="Arial"/>
        </w:rPr>
        <w:t>echoed this sentiment</w:t>
      </w:r>
      <w:r w:rsidRPr="003722B0">
        <w:rPr>
          <w:rFonts w:ascii="Arial" w:hAnsi="Arial" w:cs="Arial"/>
        </w:rPr>
        <w:t>, “</w:t>
      </w:r>
      <w:r w:rsidR="007C6316" w:rsidRPr="003722B0">
        <w:rPr>
          <w:rFonts w:ascii="Arial" w:hAnsi="Arial" w:cs="Arial"/>
          <w:i/>
          <w:iCs/>
        </w:rPr>
        <w:t>When</w:t>
      </w:r>
      <w:r w:rsidR="0001170C" w:rsidRPr="003722B0">
        <w:rPr>
          <w:rFonts w:ascii="Arial" w:hAnsi="Arial" w:cs="Arial"/>
          <w:i/>
          <w:iCs/>
        </w:rPr>
        <w:t xml:space="preserve"> I water, I don’t have to move as much. I just set a timer or press a button on my phone, and it's done in 15-20 minutes. Before, it took several days, and moving with only one leg and crutches to cross ditches was incredibly difficult.</w:t>
      </w:r>
      <w:r w:rsidR="0001170C" w:rsidRPr="003722B0">
        <w:rPr>
          <w:rFonts w:ascii="Arial" w:hAnsi="Arial" w:cs="Arial"/>
        </w:rPr>
        <w:t>"</w:t>
      </w:r>
    </w:p>
    <w:p w14:paraId="64F2CF7E" w14:textId="521B5340" w:rsidR="00141C61" w:rsidRPr="003722B0" w:rsidRDefault="00141C61" w:rsidP="00141C61">
      <w:pPr>
        <w:pStyle w:val="NormalWeb"/>
        <w:shd w:val="clear" w:color="auto" w:fill="FFFFFF"/>
        <w:spacing w:before="0" w:beforeAutospacing="0" w:after="150" w:afterAutospacing="0"/>
        <w:jc w:val="both"/>
        <w:rPr>
          <w:rFonts w:ascii="Arial" w:hAnsi="Arial" w:cs="Arial"/>
          <w:i/>
          <w:iCs/>
          <w:sz w:val="22"/>
          <w:szCs w:val="22"/>
        </w:rPr>
      </w:pPr>
      <w:r w:rsidRPr="003722B0">
        <w:rPr>
          <w:rFonts w:ascii="Arial" w:hAnsi="Arial" w:cs="Arial"/>
          <w:sz w:val="22"/>
          <w:szCs w:val="22"/>
        </w:rPr>
        <w:t>Beyond personal convenience, the environmental benefits are significant.</w:t>
      </w:r>
      <w:r w:rsidR="008E1471" w:rsidRPr="003722B0">
        <w:rPr>
          <w:rFonts w:ascii="Arial" w:hAnsi="Arial" w:cs="Arial"/>
        </w:rPr>
        <w:t xml:space="preserve"> </w:t>
      </w:r>
      <w:r w:rsidR="0040509C" w:rsidRPr="003722B0">
        <w:rPr>
          <w:rFonts w:ascii="Arial" w:hAnsi="Arial" w:cs="Arial"/>
        </w:rPr>
        <w:t xml:space="preserve">Automatic sprinkler irrigation </w:t>
      </w:r>
      <w:r w:rsidR="0040509C" w:rsidRPr="003722B0">
        <w:rPr>
          <w:rFonts w:ascii="Arial" w:hAnsi="Arial" w:cs="Arial"/>
          <w:sz w:val="22"/>
          <w:szCs w:val="22"/>
        </w:rPr>
        <w:t>conserves water</w:t>
      </w:r>
      <w:r w:rsidR="003E5548">
        <w:rPr>
          <w:rFonts w:ascii="Arial" w:hAnsi="Arial" w:cs="Arial"/>
          <w:sz w:val="22"/>
          <w:szCs w:val="22"/>
        </w:rPr>
        <w:t>,</w:t>
      </w:r>
      <w:r w:rsidRPr="003722B0">
        <w:rPr>
          <w:rFonts w:ascii="Arial" w:hAnsi="Arial" w:cs="Arial"/>
          <w:sz w:val="22"/>
          <w:szCs w:val="22"/>
        </w:rPr>
        <w:t xml:space="preserve"> enables proactive watering during </w:t>
      </w:r>
      <w:r w:rsidR="003E5548">
        <w:rPr>
          <w:rFonts w:ascii="Arial" w:hAnsi="Arial" w:cs="Arial"/>
          <w:sz w:val="22"/>
          <w:szCs w:val="22"/>
        </w:rPr>
        <w:t xml:space="preserve">the </w:t>
      </w:r>
      <w:r w:rsidR="008E1471" w:rsidRPr="003722B0">
        <w:rPr>
          <w:rFonts w:ascii="Arial" w:hAnsi="Arial" w:cs="Arial"/>
        </w:rPr>
        <w:t>dry season and</w:t>
      </w:r>
      <w:r w:rsidRPr="003722B0">
        <w:rPr>
          <w:rFonts w:ascii="Arial" w:hAnsi="Arial" w:cs="Arial"/>
          <w:sz w:val="22"/>
          <w:szCs w:val="22"/>
        </w:rPr>
        <w:t xml:space="preserve"> </w:t>
      </w:r>
      <w:r w:rsidR="00391D03" w:rsidRPr="003722B0">
        <w:rPr>
          <w:rFonts w:ascii="Arial" w:hAnsi="Arial" w:cs="Arial"/>
          <w:sz w:val="22"/>
          <w:szCs w:val="22"/>
        </w:rPr>
        <w:t>supports</w:t>
      </w:r>
      <w:r w:rsidRPr="003722B0">
        <w:rPr>
          <w:rFonts w:ascii="Arial" w:hAnsi="Arial" w:cs="Arial"/>
          <w:sz w:val="22"/>
          <w:szCs w:val="22"/>
        </w:rPr>
        <w:t xml:space="preserve"> resilience against drought and salinity intrusion. Mr. Chuc noted: </w:t>
      </w:r>
      <w:r w:rsidRPr="003722B0">
        <w:rPr>
          <w:rFonts w:ascii="Arial" w:hAnsi="Arial" w:cs="Arial"/>
          <w:i/>
          <w:iCs/>
          <w:sz w:val="22"/>
          <w:szCs w:val="22"/>
        </w:rPr>
        <w:t>"From now on, I worry less about water scarcity during the dry season, because this watering method requires very little water, yet the plants remain moist enough."</w:t>
      </w:r>
    </w:p>
    <w:p w14:paraId="510E05E8" w14:textId="14C8E014" w:rsidR="008E1471" w:rsidRPr="003722B0" w:rsidRDefault="00141C61" w:rsidP="008E1471">
      <w:pPr>
        <w:spacing w:before="120" w:after="120"/>
        <w:jc w:val="both"/>
        <w:rPr>
          <w:rFonts w:ascii="Arial" w:hAnsi="Arial" w:cs="Arial"/>
          <w:i/>
          <w:iCs/>
        </w:rPr>
      </w:pPr>
      <w:r w:rsidRPr="003722B0">
        <w:rPr>
          <w:rFonts w:ascii="Arial" w:hAnsi="Arial" w:cs="Arial"/>
        </w:rPr>
        <w:t>The social impact, however, is perhaps the most heartwarming. Mr. Chuc</w:t>
      </w:r>
      <w:r w:rsidR="00F11B2E" w:rsidRPr="003722B0">
        <w:rPr>
          <w:rFonts w:ascii="Arial" w:hAnsi="Arial" w:cs="Arial"/>
        </w:rPr>
        <w:t xml:space="preserve"> </w:t>
      </w:r>
      <w:r w:rsidR="008E1471" w:rsidRPr="003722B0">
        <w:rPr>
          <w:rFonts w:ascii="Arial" w:hAnsi="Arial" w:cs="Arial"/>
        </w:rPr>
        <w:t>shared, “</w:t>
      </w:r>
      <w:r w:rsidR="008E1471" w:rsidRPr="003722B0">
        <w:rPr>
          <w:rFonts w:ascii="Arial" w:hAnsi="Arial" w:cs="Arial"/>
          <w:i/>
          <w:iCs/>
        </w:rPr>
        <w:t xml:space="preserve">One of the things that makes me very happy now is that my wife doesn’t have to work hard doing </w:t>
      </w:r>
      <w:r w:rsidR="000930FF" w:rsidRPr="003722B0">
        <w:rPr>
          <w:rFonts w:ascii="Arial" w:hAnsi="Arial" w:cs="Arial"/>
          <w:i/>
          <w:iCs/>
        </w:rPr>
        <w:t>most</w:t>
      </w:r>
      <w:r w:rsidR="003E5548">
        <w:rPr>
          <w:rFonts w:ascii="Arial" w:hAnsi="Arial" w:cs="Arial"/>
          <w:i/>
          <w:iCs/>
        </w:rPr>
        <w:t xml:space="preserve"> of the</w:t>
      </w:r>
      <w:r w:rsidR="008E1471" w:rsidRPr="003722B0">
        <w:rPr>
          <w:rFonts w:ascii="Arial" w:hAnsi="Arial" w:cs="Arial"/>
          <w:i/>
          <w:iCs/>
        </w:rPr>
        <w:t xml:space="preserve"> work anymore</w:t>
      </w:r>
      <w:r w:rsidR="00102C87" w:rsidRPr="003722B0">
        <w:rPr>
          <w:rFonts w:ascii="Arial" w:hAnsi="Arial" w:cs="Arial"/>
          <w:i/>
          <w:iCs/>
        </w:rPr>
        <w:t>.</w:t>
      </w:r>
      <w:r w:rsidR="008E1471" w:rsidRPr="003722B0">
        <w:rPr>
          <w:rFonts w:ascii="Arial" w:hAnsi="Arial" w:cs="Arial"/>
          <w:i/>
          <w:iCs/>
        </w:rPr>
        <w:t xml:space="preserve"> </w:t>
      </w:r>
      <w:r w:rsidRPr="003722B0">
        <w:rPr>
          <w:rFonts w:ascii="Arial" w:hAnsi="Arial" w:cs="Arial"/>
          <w:i/>
          <w:iCs/>
        </w:rPr>
        <w:t>I can handle it all</w:t>
      </w:r>
      <w:r w:rsidRPr="003722B0">
        <w:rPr>
          <w:rFonts w:ascii="Arial" w:hAnsi="Arial" w:cs="Arial"/>
        </w:rPr>
        <w:t xml:space="preserve"> </w:t>
      </w:r>
      <w:r w:rsidR="008E1471" w:rsidRPr="003722B0">
        <w:rPr>
          <w:rFonts w:ascii="Arial" w:hAnsi="Arial" w:cs="Arial"/>
          <w:i/>
          <w:iCs/>
        </w:rPr>
        <w:t>with just this phone. And my wife has time for her favorite job</w:t>
      </w:r>
      <w:r w:rsidRPr="003722B0">
        <w:rPr>
          <w:rFonts w:ascii="Arial" w:hAnsi="Arial" w:cs="Arial"/>
          <w:i/>
          <w:iCs/>
        </w:rPr>
        <w:t xml:space="preserve"> - </w:t>
      </w:r>
      <w:r w:rsidR="008E1471" w:rsidRPr="003722B0">
        <w:rPr>
          <w:rFonts w:ascii="Arial" w:hAnsi="Arial" w:cs="Arial"/>
          <w:i/>
          <w:iCs/>
        </w:rPr>
        <w:t xml:space="preserve">cooking. I am very grateful because this modern irrigation system is like giving me a pair of technological legs”. </w:t>
      </w:r>
    </w:p>
    <w:p w14:paraId="22057185" w14:textId="2E502232" w:rsidR="008E1471" w:rsidRPr="003722B0" w:rsidRDefault="008E1471" w:rsidP="008E1471">
      <w:pPr>
        <w:spacing w:before="120" w:after="120"/>
        <w:jc w:val="both"/>
        <w:rPr>
          <w:rFonts w:ascii="Arial" w:hAnsi="Arial" w:cs="Arial"/>
          <w:i/>
          <w:iCs/>
        </w:rPr>
      </w:pPr>
      <w:r w:rsidRPr="003722B0">
        <w:rPr>
          <w:rFonts w:ascii="Arial" w:hAnsi="Arial" w:cs="Arial"/>
        </w:rPr>
        <w:t>As for Mrs. Ung</w:t>
      </w:r>
      <w:r w:rsidRPr="003722B0">
        <w:rPr>
          <w:rFonts w:ascii="Arial" w:hAnsi="Arial" w:cs="Arial"/>
          <w:i/>
          <w:iCs/>
        </w:rPr>
        <w:t xml:space="preserve">, “this irrigation system helps </w:t>
      </w:r>
      <w:r w:rsidR="005B47A6" w:rsidRPr="003722B0">
        <w:rPr>
          <w:rFonts w:ascii="Arial" w:hAnsi="Arial" w:cs="Arial"/>
          <w:i/>
          <w:iCs/>
        </w:rPr>
        <w:t>People with Disability</w:t>
      </w:r>
      <w:r w:rsidRPr="003722B0">
        <w:rPr>
          <w:rFonts w:ascii="Arial" w:hAnsi="Arial" w:cs="Arial"/>
          <w:i/>
          <w:iCs/>
        </w:rPr>
        <w:t xml:space="preserve">, </w:t>
      </w:r>
      <w:r w:rsidR="00C1489D">
        <w:rPr>
          <w:rFonts w:ascii="Arial" w:hAnsi="Arial" w:cs="Arial"/>
          <w:i/>
          <w:iCs/>
        </w:rPr>
        <w:t>older people</w:t>
      </w:r>
      <w:r w:rsidRPr="003722B0">
        <w:rPr>
          <w:rFonts w:ascii="Arial" w:hAnsi="Arial" w:cs="Arial"/>
          <w:i/>
          <w:iCs/>
        </w:rPr>
        <w:t xml:space="preserve"> and women like us to reduce the hard work</w:t>
      </w:r>
      <w:r w:rsidR="001A5308" w:rsidRPr="003722B0">
        <w:rPr>
          <w:rFonts w:ascii="Arial" w:hAnsi="Arial" w:cs="Arial"/>
          <w:i/>
          <w:iCs/>
        </w:rPr>
        <w:t>,</w:t>
      </w:r>
      <w:r w:rsidR="00F11B2E" w:rsidRPr="003722B0">
        <w:rPr>
          <w:rFonts w:ascii="Arial" w:hAnsi="Arial" w:cs="Arial"/>
          <w:i/>
          <w:iCs/>
        </w:rPr>
        <w:t xml:space="preserve"> </w:t>
      </w:r>
      <w:r w:rsidRPr="003722B0">
        <w:rPr>
          <w:rFonts w:ascii="Arial" w:hAnsi="Arial" w:cs="Arial"/>
          <w:i/>
          <w:iCs/>
        </w:rPr>
        <w:t>have time for ourselves. It has only been a few months since I installed this system, but I feel like my life has completely changed</w:t>
      </w:r>
      <w:r w:rsidR="005B47A6" w:rsidRPr="003722B0">
        <w:rPr>
          <w:rFonts w:ascii="Arial" w:hAnsi="Arial" w:cs="Arial"/>
          <w:i/>
          <w:iCs/>
        </w:rPr>
        <w:t>;</w:t>
      </w:r>
      <w:r w:rsidRPr="003722B0">
        <w:rPr>
          <w:rFonts w:ascii="Arial" w:hAnsi="Arial" w:cs="Arial"/>
          <w:i/>
          <w:iCs/>
        </w:rPr>
        <w:t xml:space="preserve"> I am healthier and much freer. Now I have more time to rest and take care of my elderly mother and sister. I am so happy!”</w:t>
      </w:r>
    </w:p>
    <w:p w14:paraId="45E0C5CC" w14:textId="3D7CD930" w:rsidR="008E1471" w:rsidRPr="003722B0" w:rsidRDefault="005B47A6" w:rsidP="0087041C">
      <w:pPr>
        <w:pStyle w:val="NormalWeb"/>
        <w:shd w:val="clear" w:color="auto" w:fill="FFFFFF"/>
        <w:spacing w:before="0" w:beforeAutospacing="0" w:after="0" w:afterAutospacing="0"/>
        <w:jc w:val="both"/>
        <w:rPr>
          <w:rFonts w:ascii="Arial" w:hAnsi="Arial" w:cs="Arial"/>
          <w:sz w:val="22"/>
          <w:szCs w:val="22"/>
        </w:rPr>
      </w:pPr>
      <w:r w:rsidRPr="003722B0">
        <w:rPr>
          <w:rFonts w:ascii="Arial" w:hAnsi="Arial" w:cs="Arial"/>
        </w:rPr>
        <w:t>P</w:t>
      </w:r>
      <w:r w:rsidR="0087041C" w:rsidRPr="003722B0">
        <w:rPr>
          <w:rFonts w:ascii="Arial" w:hAnsi="Arial" w:cs="Arial"/>
          <w:sz w:val="22"/>
          <w:szCs w:val="22"/>
        </w:rPr>
        <w:t xml:space="preserve">roviding appropriate, climate-adaptive livelihood interventions for </w:t>
      </w:r>
      <w:r w:rsidR="00F71336" w:rsidRPr="003722B0">
        <w:rPr>
          <w:rFonts w:ascii="Arial" w:hAnsi="Arial" w:cs="Arial"/>
          <w:sz w:val="22"/>
          <w:szCs w:val="22"/>
        </w:rPr>
        <w:t>People with Disability</w:t>
      </w:r>
      <w:r w:rsidR="0087041C" w:rsidRPr="003722B0">
        <w:rPr>
          <w:rFonts w:ascii="Arial" w:hAnsi="Arial" w:cs="Arial"/>
          <w:sz w:val="22"/>
          <w:szCs w:val="22"/>
        </w:rPr>
        <w:t xml:space="preserve"> and vulnerable groups yields simultaneous economic, environmental, and social values, improving the quality of life and, by extension, strengthening the entire community.</w:t>
      </w:r>
      <w:r w:rsidR="008E1471" w:rsidRPr="003722B0">
        <w:rPr>
          <w:rFonts w:ascii="Arial" w:hAnsi="Arial" w:cs="Arial"/>
        </w:rPr>
        <w:t xml:space="preserve"> </w:t>
      </w:r>
    </w:p>
    <w:tbl>
      <w:tblPr>
        <w:tblStyle w:val="TableGrid"/>
        <w:tblW w:w="10326" w:type="dxa"/>
        <w:tblInd w:w="-4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5"/>
        <w:gridCol w:w="5789"/>
        <w:gridCol w:w="132"/>
      </w:tblGrid>
      <w:tr w:rsidR="008E1471" w:rsidRPr="003722B0" w14:paraId="45F46BD0" w14:textId="77777777" w:rsidTr="00016236">
        <w:trPr>
          <w:gridAfter w:val="1"/>
          <w:wAfter w:w="132" w:type="dxa"/>
        </w:trPr>
        <w:tc>
          <w:tcPr>
            <w:tcW w:w="4405" w:type="dxa"/>
          </w:tcPr>
          <w:p w14:paraId="5B10EBB7" w14:textId="77777777" w:rsidR="008E1471" w:rsidRPr="003722B0" w:rsidRDefault="008E1471" w:rsidP="00016236">
            <w:pPr>
              <w:spacing w:before="120" w:after="120"/>
              <w:jc w:val="center"/>
              <w:rPr>
                <w:rFonts w:ascii="Arial" w:hAnsi="Arial" w:cs="Arial"/>
              </w:rPr>
            </w:pPr>
            <w:r w:rsidRPr="003722B0">
              <w:rPr>
                <w:rFonts w:ascii="Arial" w:hAnsi="Arial" w:cs="Arial"/>
              </w:rPr>
              <w:drawing>
                <wp:inline distT="0" distB="0" distL="0" distR="0" wp14:anchorId="32980EF0" wp14:editId="22687F31">
                  <wp:extent cx="2393576" cy="1795183"/>
                  <wp:effectExtent l="0" t="0" r="0" b="0"/>
                  <wp:docPr id="45424823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2922783" name="Picture 702922783"/>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420633" cy="1815476"/>
                          </a:xfrm>
                          <a:prstGeom prst="rect">
                            <a:avLst/>
                          </a:prstGeom>
                        </pic:spPr>
                      </pic:pic>
                    </a:graphicData>
                  </a:graphic>
                </wp:inline>
              </w:drawing>
            </w:r>
          </w:p>
        </w:tc>
        <w:tc>
          <w:tcPr>
            <w:tcW w:w="5789" w:type="dxa"/>
          </w:tcPr>
          <w:p w14:paraId="332FA5B2" w14:textId="77777777" w:rsidR="008E1471" w:rsidRPr="003722B0" w:rsidRDefault="008E1471" w:rsidP="00D71E1B">
            <w:pPr>
              <w:spacing w:before="120" w:after="120"/>
              <w:jc w:val="both"/>
              <w:rPr>
                <w:rFonts w:ascii="Arial" w:hAnsi="Arial" w:cs="Arial"/>
              </w:rPr>
            </w:pPr>
            <w:r w:rsidRPr="003722B0">
              <w:rPr>
                <w:rFonts w:ascii="Arial" w:hAnsi="Arial" w:cs="Arial"/>
              </w:rPr>
              <w:drawing>
                <wp:inline distT="0" distB="0" distL="0" distR="0" wp14:anchorId="277A9560" wp14:editId="24C13AA6">
                  <wp:extent cx="3358568" cy="1900989"/>
                  <wp:effectExtent l="0" t="0" r="0" b="4445"/>
                  <wp:docPr id="14286421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3733908" name="Picture 1733733908"/>
                          <pic:cNvPicPr/>
                        </pic:nvPicPr>
                        <pic:blipFill rotWithShape="1">
                          <a:blip r:embed="rId39" cstate="print">
                            <a:extLst>
                              <a:ext uri="{28A0092B-C50C-407E-A947-70E740481C1C}">
                                <a14:useLocalDpi xmlns:a14="http://schemas.microsoft.com/office/drawing/2010/main" val="0"/>
                              </a:ext>
                            </a:extLst>
                          </a:blip>
                          <a:srcRect t="11985" b="8228"/>
                          <a:stretch/>
                        </pic:blipFill>
                        <pic:spPr bwMode="auto">
                          <a:xfrm>
                            <a:off x="0" y="0"/>
                            <a:ext cx="3387362" cy="1917287"/>
                          </a:xfrm>
                          <a:prstGeom prst="rect">
                            <a:avLst/>
                          </a:prstGeom>
                          <a:ln>
                            <a:noFill/>
                          </a:ln>
                          <a:extLst>
                            <a:ext uri="{53640926-AAD7-44D8-BBD7-CCE9431645EC}">
                              <a14:shadowObscured xmlns:a14="http://schemas.microsoft.com/office/drawing/2010/main"/>
                            </a:ext>
                          </a:extLst>
                        </pic:spPr>
                      </pic:pic>
                    </a:graphicData>
                  </a:graphic>
                </wp:inline>
              </w:drawing>
            </w:r>
          </w:p>
        </w:tc>
      </w:tr>
      <w:tr w:rsidR="008E1471" w:rsidRPr="003722B0" w14:paraId="3A571737" w14:textId="77777777" w:rsidTr="00D71E1B">
        <w:tc>
          <w:tcPr>
            <w:tcW w:w="10326" w:type="dxa"/>
            <w:gridSpan w:val="3"/>
          </w:tcPr>
          <w:p w14:paraId="4CD8F5B6" w14:textId="61B16415" w:rsidR="008E1471" w:rsidRPr="003722B0" w:rsidRDefault="0040509C" w:rsidP="0087041C">
            <w:pPr>
              <w:jc w:val="center"/>
              <w:rPr>
                <w:rFonts w:ascii="Arial" w:hAnsi="Arial" w:cs="Arial"/>
              </w:rPr>
            </w:pPr>
            <w:r w:rsidRPr="003722B0">
              <w:rPr>
                <w:rFonts w:ascii="Arial" w:hAnsi="Arial" w:cs="Arial"/>
                <w:b/>
                <w:bCs/>
                <w:sz w:val="20"/>
                <w:szCs w:val="20"/>
              </w:rPr>
              <w:t>Photo:</w:t>
            </w:r>
            <w:r w:rsidRPr="003722B0">
              <w:rPr>
                <w:rFonts w:ascii="Arial" w:hAnsi="Arial" w:cs="Arial"/>
                <w:sz w:val="20"/>
                <w:szCs w:val="20"/>
              </w:rPr>
              <w:t xml:space="preserve"> </w:t>
            </w:r>
            <w:proofErr w:type="spellStart"/>
            <w:r w:rsidRPr="003722B0">
              <w:rPr>
                <w:rFonts w:ascii="Arial" w:hAnsi="Arial" w:cs="Arial"/>
                <w:sz w:val="20"/>
                <w:szCs w:val="20"/>
              </w:rPr>
              <w:t>Mrs</w:t>
            </w:r>
            <w:proofErr w:type="spellEnd"/>
            <w:r w:rsidR="00DA115C" w:rsidRPr="003722B0">
              <w:rPr>
                <w:rFonts w:ascii="Arial" w:hAnsi="Arial" w:cs="Arial"/>
                <w:sz w:val="20"/>
                <w:szCs w:val="20"/>
              </w:rPr>
              <w:t xml:space="preserve"> Ung and </w:t>
            </w:r>
            <w:proofErr w:type="spellStart"/>
            <w:r w:rsidR="00DA115C" w:rsidRPr="003722B0">
              <w:rPr>
                <w:rFonts w:ascii="Arial" w:hAnsi="Arial" w:cs="Arial"/>
                <w:sz w:val="20"/>
                <w:szCs w:val="20"/>
              </w:rPr>
              <w:t>Mr</w:t>
            </w:r>
            <w:proofErr w:type="spellEnd"/>
            <w:r w:rsidR="00DA115C" w:rsidRPr="003722B0">
              <w:rPr>
                <w:rFonts w:ascii="Arial" w:hAnsi="Arial" w:cs="Arial"/>
                <w:sz w:val="20"/>
                <w:szCs w:val="20"/>
              </w:rPr>
              <w:t xml:space="preserve"> and </w:t>
            </w:r>
            <w:proofErr w:type="spellStart"/>
            <w:r w:rsidR="00DA115C" w:rsidRPr="003722B0">
              <w:rPr>
                <w:rFonts w:ascii="Arial" w:hAnsi="Arial" w:cs="Arial"/>
                <w:sz w:val="20"/>
                <w:szCs w:val="20"/>
              </w:rPr>
              <w:t>Mrs</w:t>
            </w:r>
            <w:proofErr w:type="spellEnd"/>
            <w:r w:rsidR="00A032D8" w:rsidRPr="003722B0">
              <w:rPr>
                <w:rFonts w:ascii="Arial" w:hAnsi="Arial" w:cs="Arial"/>
                <w:sz w:val="20"/>
                <w:szCs w:val="20"/>
              </w:rPr>
              <w:t xml:space="preserve"> Chu</w:t>
            </w:r>
            <w:r w:rsidR="008E1471" w:rsidRPr="003722B0">
              <w:rPr>
                <w:rFonts w:ascii="Arial" w:hAnsi="Arial" w:cs="Arial"/>
                <w:sz w:val="20"/>
                <w:szCs w:val="20"/>
              </w:rPr>
              <w:t xml:space="preserve"> receive</w:t>
            </w:r>
            <w:r w:rsidR="00A032D8" w:rsidRPr="003722B0">
              <w:rPr>
                <w:rFonts w:ascii="Arial" w:hAnsi="Arial" w:cs="Arial"/>
                <w:sz w:val="20"/>
                <w:szCs w:val="20"/>
              </w:rPr>
              <w:t>d</w:t>
            </w:r>
            <w:r w:rsidR="008E1471" w:rsidRPr="003722B0">
              <w:rPr>
                <w:rFonts w:ascii="Arial" w:hAnsi="Arial" w:cs="Arial"/>
                <w:sz w:val="20"/>
                <w:szCs w:val="20"/>
              </w:rPr>
              <w:t xml:space="preserve"> support to improve their livelihoods in response to climate change.</w:t>
            </w:r>
          </w:p>
        </w:tc>
      </w:tr>
    </w:tbl>
    <w:p w14:paraId="3A22797D" w14:textId="77777777" w:rsidR="008E1471" w:rsidRPr="003722B0" w:rsidRDefault="008E1471" w:rsidP="00607693">
      <w:pPr>
        <w:pStyle w:val="Heading3"/>
        <w:spacing w:before="120" w:after="120"/>
        <w:ind w:left="993" w:hanging="993"/>
        <w:rPr>
          <w:rFonts w:ascii="Arial" w:hAnsi="Arial" w:cs="Arial"/>
          <w:b/>
          <w:bCs/>
          <w:sz w:val="26"/>
          <w:szCs w:val="26"/>
          <w:highlight w:val="yellow"/>
        </w:rPr>
      </w:pPr>
      <w:bookmarkStart w:id="48" w:name="_Toc205930581"/>
      <w:r w:rsidRPr="003722B0">
        <w:rPr>
          <w:rFonts w:ascii="Arial" w:hAnsi="Arial" w:cs="Arial"/>
          <w:b/>
          <w:bCs/>
          <w:sz w:val="26"/>
          <w:szCs w:val="26"/>
        </w:rPr>
        <w:lastRenderedPageBreak/>
        <w:t xml:space="preserve">Story 6: </w:t>
      </w:r>
      <w:r w:rsidRPr="003722B0">
        <w:rPr>
          <w:rFonts w:ascii="Arial" w:hAnsi="Arial" w:cs="Arial"/>
          <w:b/>
          <w:bCs/>
          <w:i/>
          <w:iCs/>
          <w:color w:val="0070C0"/>
        </w:rPr>
        <w:t>A green solution for climate-smart livelihoods</w:t>
      </w:r>
      <w:bookmarkEnd w:id="48"/>
    </w:p>
    <w:p w14:paraId="579B8873" w14:textId="77777777" w:rsidR="008E1471" w:rsidRPr="003722B0" w:rsidRDefault="008E1471" w:rsidP="008E1471">
      <w:pPr>
        <w:spacing w:before="120" w:after="120"/>
        <w:ind w:left="993" w:hanging="993"/>
        <w:rPr>
          <w:rFonts w:ascii="Arial" w:hAnsi="Arial" w:cs="Arial"/>
        </w:rPr>
      </w:pPr>
      <w:r w:rsidRPr="003722B0">
        <w:rPr>
          <w:rFonts w:ascii="Arial" w:hAnsi="Arial" w:cs="Arial"/>
          <w:b/>
          <w:bCs/>
        </w:rPr>
        <w:t>Location</w:t>
      </w:r>
      <w:r w:rsidRPr="003722B0">
        <w:rPr>
          <w:rFonts w:ascii="Arial" w:hAnsi="Arial" w:cs="Arial"/>
        </w:rPr>
        <w:t>: An Thanh Dong commune (Cu Lao Dung district), Soc Trang province (Can Tho city), Vietnam</w:t>
      </w:r>
    </w:p>
    <w:p w14:paraId="04CE8E08" w14:textId="635C756D" w:rsidR="008E1471" w:rsidRPr="003722B0" w:rsidRDefault="008E1471" w:rsidP="008E1471">
      <w:pPr>
        <w:spacing w:before="120" w:after="120"/>
        <w:rPr>
          <w:rFonts w:ascii="Arial" w:hAnsi="Arial" w:cs="Arial"/>
        </w:rPr>
      </w:pPr>
      <w:r w:rsidRPr="003722B0">
        <w:rPr>
          <w:rFonts w:ascii="Arial" w:hAnsi="Arial" w:cs="Arial"/>
          <w:b/>
          <w:bCs/>
        </w:rPr>
        <w:t>Theme</w:t>
      </w:r>
      <w:r w:rsidRPr="003722B0">
        <w:rPr>
          <w:rFonts w:ascii="Arial" w:hAnsi="Arial" w:cs="Arial"/>
        </w:rPr>
        <w:t>: Local authorities with increased resource allocations for DRM and/or CCA in target communities, in particular</w:t>
      </w:r>
      <w:r w:rsidR="00E04AFC">
        <w:rPr>
          <w:rFonts w:ascii="Arial" w:hAnsi="Arial" w:cs="Arial"/>
        </w:rPr>
        <w:t>,</w:t>
      </w:r>
      <w:r w:rsidRPr="003722B0">
        <w:rPr>
          <w:rFonts w:ascii="Arial" w:hAnsi="Arial" w:cs="Arial"/>
        </w:rPr>
        <w:t xml:space="preserve"> climate-smart livelihood options.</w:t>
      </w:r>
    </w:p>
    <w:p w14:paraId="032B6BC0" w14:textId="77777777" w:rsidR="008E1471" w:rsidRPr="003722B0" w:rsidRDefault="008E1471" w:rsidP="008E1471">
      <w:pPr>
        <w:spacing w:before="120" w:after="120"/>
        <w:jc w:val="center"/>
        <w:rPr>
          <w:rFonts w:ascii="Arial" w:hAnsi="Arial" w:cs="Arial"/>
          <w:b/>
          <w:bCs/>
          <w:i/>
          <w:iCs/>
          <w:color w:val="0070C0"/>
          <w:sz w:val="24"/>
          <w:szCs w:val="24"/>
        </w:rPr>
      </w:pPr>
      <w:r w:rsidRPr="003722B0">
        <w:rPr>
          <w:rFonts w:ascii="Arial" w:hAnsi="Arial" w:cs="Arial"/>
          <w:b/>
          <w:bCs/>
          <w:i/>
          <w:iCs/>
          <w:color w:val="0070C0"/>
          <w:sz w:val="24"/>
          <w:szCs w:val="24"/>
        </w:rPr>
        <w:t>A green solution for climate-smart livelihoods</w:t>
      </w:r>
    </w:p>
    <w:p w14:paraId="0599DF97" w14:textId="67302F4F" w:rsidR="00267FC7" w:rsidRPr="003722B0" w:rsidRDefault="008E1471" w:rsidP="00267FC7">
      <w:pPr>
        <w:pStyle w:val="NormalWeb"/>
        <w:spacing w:before="240" w:beforeAutospacing="0" w:after="120" w:afterAutospacing="0"/>
        <w:jc w:val="both"/>
        <w:rPr>
          <w:rFonts w:ascii="Arial" w:hAnsi="Arial" w:cs="Arial"/>
          <w:color w:val="000000" w:themeColor="text1"/>
          <w:sz w:val="22"/>
          <w:szCs w:val="22"/>
        </w:rPr>
      </w:pPr>
      <w:r w:rsidRPr="003722B0">
        <w:rPr>
          <w:rFonts w:ascii="Arial" w:hAnsi="Arial" w:cs="Arial"/>
          <w:color w:val="000000" w:themeColor="text1"/>
          <w:sz w:val="22"/>
          <w:szCs w:val="22"/>
        </w:rPr>
        <w:t>Fruit growing is the main traditional livelihood of many farmers in Cu Lao Dung</w:t>
      </w:r>
      <w:r w:rsidR="0027028B" w:rsidRPr="003722B0">
        <w:rPr>
          <w:rFonts w:ascii="Arial" w:hAnsi="Arial" w:cs="Arial"/>
          <w:color w:val="000000" w:themeColor="text1"/>
          <w:sz w:val="22"/>
          <w:szCs w:val="22"/>
        </w:rPr>
        <w:t xml:space="preserve"> of </w:t>
      </w:r>
      <w:r w:rsidR="00CA15FB" w:rsidRPr="003722B0">
        <w:rPr>
          <w:rFonts w:ascii="Arial" w:hAnsi="Arial" w:cs="Arial"/>
          <w:color w:val="000000" w:themeColor="text1"/>
          <w:sz w:val="22"/>
          <w:szCs w:val="22"/>
        </w:rPr>
        <w:t xml:space="preserve">the </w:t>
      </w:r>
      <w:r w:rsidR="0027028B" w:rsidRPr="003722B0">
        <w:rPr>
          <w:rFonts w:ascii="Arial" w:hAnsi="Arial" w:cs="Arial"/>
          <w:color w:val="000000" w:themeColor="text1"/>
          <w:sz w:val="22"/>
          <w:szCs w:val="22"/>
        </w:rPr>
        <w:t>Mekong Delta</w:t>
      </w:r>
      <w:r w:rsidRPr="003722B0">
        <w:rPr>
          <w:rFonts w:ascii="Arial" w:hAnsi="Arial" w:cs="Arial"/>
          <w:color w:val="000000" w:themeColor="text1"/>
          <w:sz w:val="22"/>
          <w:szCs w:val="22"/>
        </w:rPr>
        <w:t xml:space="preserve">, but riverbank erosion, saltwater intrusion and lack of irrigation water in the dry season have caused many households to face difficulties. </w:t>
      </w:r>
      <w:r w:rsidR="00267FC7" w:rsidRPr="003722B0">
        <w:rPr>
          <w:rFonts w:ascii="Arial" w:hAnsi="Arial" w:cs="Arial"/>
          <w:color w:val="000000" w:themeColor="text1"/>
          <w:sz w:val="22"/>
          <w:szCs w:val="22"/>
        </w:rPr>
        <w:t>Mr. Le Van Tam, 87, lives with his grandchildren, who often work away as seasonal laborers. He continues to manage his grapefruit garden, though he faces challenges such as limited labor support, scarce resources, and saline soil conditions.</w:t>
      </w:r>
    </w:p>
    <w:p w14:paraId="36F5A14E" w14:textId="43072961" w:rsidR="0027028B" w:rsidRPr="003722B0" w:rsidRDefault="0027028B" w:rsidP="00267FC7">
      <w:pPr>
        <w:pStyle w:val="NormalWeb"/>
        <w:spacing w:before="240" w:beforeAutospacing="0" w:after="120" w:afterAutospacing="0"/>
        <w:jc w:val="both"/>
        <w:rPr>
          <w:rFonts w:ascii="Arial" w:eastAsia="Calibri" w:hAnsi="Arial" w:cs="Arial"/>
          <w:sz w:val="22"/>
          <w:szCs w:val="22"/>
        </w:rPr>
      </w:pPr>
      <w:r w:rsidRPr="003722B0">
        <w:rPr>
          <w:rFonts w:ascii="Arial" w:eastAsia="Calibri" w:hAnsi="Arial" w:cs="Arial"/>
          <w:sz w:val="22"/>
          <w:szCs w:val="22"/>
        </w:rPr>
        <w:t>Recognizing the need and based on community consensus, the An Thanh Dong commune authority, in coordination with the SCR project, extended support to Mr. Tam's household. An automatic sprinkler irrigation system was installed, not just to alleviate the immediate challenges of drought and saltwater intrusion, but also to sow the seeds of a larger vision: to encourage young people to invest in local agriculture rather than migrating for work.</w:t>
      </w:r>
    </w:p>
    <w:p w14:paraId="1FCBC381" w14:textId="1DD485E4" w:rsidR="008E1471" w:rsidRPr="003722B0" w:rsidRDefault="008E1471" w:rsidP="008E1471">
      <w:pPr>
        <w:pStyle w:val="NormalWeb"/>
        <w:spacing w:before="120" w:beforeAutospacing="0" w:after="120" w:afterAutospacing="0"/>
        <w:jc w:val="both"/>
        <w:rPr>
          <w:rFonts w:ascii="Arial" w:hAnsi="Arial" w:cs="Arial"/>
          <w:color w:val="000000" w:themeColor="text1"/>
          <w:sz w:val="22"/>
          <w:szCs w:val="22"/>
        </w:rPr>
      </w:pPr>
      <w:r w:rsidRPr="003722B0">
        <w:rPr>
          <w:rFonts w:ascii="Arial" w:hAnsi="Arial" w:cs="Arial"/>
          <w:color w:val="000000" w:themeColor="text1"/>
          <w:sz w:val="22"/>
          <w:szCs w:val="22"/>
        </w:rPr>
        <w:t>At the end of 2024, Mr. Tam passed away, and his granddaughter, Ms. Dinh N.K. Tien, and her husband returned to focus full-time on developing the garden. By leveraging the effectiveness of the automatic irrigation system, the previously barren garden became a lush fruit garden in just over half a year. Ms. Tien said, “</w:t>
      </w:r>
      <w:r w:rsidRPr="003722B0">
        <w:rPr>
          <w:rFonts w:ascii="Arial" w:hAnsi="Arial" w:cs="Arial"/>
          <w:i/>
          <w:iCs/>
          <w:color w:val="000000" w:themeColor="text1"/>
          <w:sz w:val="22"/>
          <w:szCs w:val="22"/>
        </w:rPr>
        <w:t xml:space="preserve">The garden would not be as good as it is today if it were still watered the old way. This new method saves both water and time, and it also </w:t>
      </w:r>
      <w:r w:rsidR="007E5C9C" w:rsidRPr="003722B0">
        <w:rPr>
          <w:rFonts w:ascii="Arial" w:hAnsi="Arial" w:cs="Arial"/>
          <w:i/>
          <w:iCs/>
          <w:color w:val="000000" w:themeColor="text1"/>
          <w:sz w:val="22"/>
          <w:szCs w:val="22"/>
        </w:rPr>
        <w:t>waters</w:t>
      </w:r>
      <w:r w:rsidRPr="003722B0">
        <w:rPr>
          <w:rFonts w:ascii="Arial" w:hAnsi="Arial" w:cs="Arial"/>
          <w:i/>
          <w:iCs/>
          <w:color w:val="000000" w:themeColor="text1"/>
          <w:sz w:val="22"/>
          <w:szCs w:val="22"/>
        </w:rPr>
        <w:t xml:space="preserve"> evenly and </w:t>
      </w:r>
      <w:r w:rsidR="007E5C9C" w:rsidRPr="003722B0">
        <w:rPr>
          <w:rFonts w:ascii="Arial" w:hAnsi="Arial" w:cs="Arial"/>
          <w:i/>
          <w:iCs/>
          <w:color w:val="000000" w:themeColor="text1"/>
          <w:sz w:val="22"/>
          <w:szCs w:val="22"/>
        </w:rPr>
        <w:t>keeps</w:t>
      </w:r>
      <w:r w:rsidRPr="003722B0">
        <w:rPr>
          <w:rFonts w:ascii="Arial" w:hAnsi="Arial" w:cs="Arial"/>
          <w:i/>
          <w:iCs/>
          <w:color w:val="000000" w:themeColor="text1"/>
          <w:sz w:val="22"/>
          <w:szCs w:val="22"/>
        </w:rPr>
        <w:t xml:space="preserve"> everything moist. The soil is </w:t>
      </w:r>
      <w:r w:rsidR="0040509C" w:rsidRPr="003722B0">
        <w:rPr>
          <w:rFonts w:ascii="Arial" w:hAnsi="Arial" w:cs="Arial"/>
          <w:i/>
          <w:iCs/>
          <w:color w:val="000000" w:themeColor="text1"/>
          <w:sz w:val="22"/>
          <w:szCs w:val="22"/>
        </w:rPr>
        <w:t>better,</w:t>
      </w:r>
      <w:r w:rsidRPr="003722B0">
        <w:rPr>
          <w:rFonts w:ascii="Arial" w:hAnsi="Arial" w:cs="Arial"/>
          <w:i/>
          <w:iCs/>
          <w:color w:val="000000" w:themeColor="text1"/>
          <w:sz w:val="22"/>
          <w:szCs w:val="22"/>
        </w:rPr>
        <w:t xml:space="preserve"> and less chemical fertilizers are needed. Before, my husband </w:t>
      </w:r>
      <w:r w:rsidR="0027028B" w:rsidRPr="003722B0">
        <w:rPr>
          <w:rFonts w:ascii="Arial" w:eastAsia="Calibri" w:hAnsi="Arial" w:cs="Arial"/>
          <w:i/>
          <w:iCs/>
          <w:sz w:val="22"/>
          <w:szCs w:val="22"/>
        </w:rPr>
        <w:t>bore the brunt of the watering because it was such back-breaking work, but now, it’s reversed; it’s so much easier for me to manage</w:t>
      </w:r>
      <w:r w:rsidR="007E5C9C" w:rsidRPr="003722B0">
        <w:rPr>
          <w:rFonts w:ascii="Arial" w:eastAsia="Calibri" w:hAnsi="Arial" w:cs="Arial"/>
          <w:i/>
          <w:iCs/>
          <w:sz w:val="22"/>
          <w:szCs w:val="22"/>
        </w:rPr>
        <w:t>!”</w:t>
      </w:r>
    </w:p>
    <w:tbl>
      <w:tblPr>
        <w:tblStyle w:val="TableGrid"/>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06"/>
        <w:gridCol w:w="5528"/>
      </w:tblGrid>
      <w:tr w:rsidR="008E1471" w:rsidRPr="003722B0" w14:paraId="3F9159C7" w14:textId="77777777" w:rsidTr="00D71E1B">
        <w:tc>
          <w:tcPr>
            <w:tcW w:w="4106" w:type="dxa"/>
            <w:vAlign w:val="center"/>
          </w:tcPr>
          <w:p w14:paraId="6717FD15" w14:textId="77777777" w:rsidR="008E1471" w:rsidRPr="003722B0" w:rsidRDefault="008E1471" w:rsidP="00D71E1B">
            <w:pPr>
              <w:pStyle w:val="NormalWeb"/>
              <w:spacing w:before="120" w:beforeAutospacing="0" w:after="120" w:afterAutospacing="0"/>
              <w:jc w:val="center"/>
              <w:rPr>
                <w:rFonts w:ascii="Arial" w:hAnsi="Arial" w:cs="Arial"/>
              </w:rPr>
            </w:pPr>
            <w:r w:rsidRPr="003722B0">
              <w:rPr>
                <w:rFonts w:ascii="Arial" w:hAnsi="Arial" w:cs="Arial"/>
              </w:rPr>
              <w:drawing>
                <wp:inline distT="0" distB="0" distL="0" distR="0" wp14:anchorId="23F3C3AE" wp14:editId="59A6A7BA">
                  <wp:extent cx="2607211" cy="1955409"/>
                  <wp:effectExtent l="0" t="0" r="0" b="635"/>
                  <wp:docPr id="1029523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52325" name="Picture 102952325"/>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628211" cy="1971159"/>
                          </a:xfrm>
                          <a:prstGeom prst="rect">
                            <a:avLst/>
                          </a:prstGeom>
                        </pic:spPr>
                      </pic:pic>
                    </a:graphicData>
                  </a:graphic>
                </wp:inline>
              </w:drawing>
            </w:r>
          </w:p>
        </w:tc>
        <w:tc>
          <w:tcPr>
            <w:tcW w:w="5528" w:type="dxa"/>
            <w:vAlign w:val="center"/>
          </w:tcPr>
          <w:p w14:paraId="1E550AF0" w14:textId="77777777" w:rsidR="008E1471" w:rsidRPr="003722B0" w:rsidRDefault="008E1471" w:rsidP="00D71E1B">
            <w:pPr>
              <w:pStyle w:val="NormalWeb"/>
              <w:spacing w:before="120" w:beforeAutospacing="0" w:after="120" w:afterAutospacing="0"/>
              <w:jc w:val="center"/>
              <w:rPr>
                <w:rFonts w:ascii="Arial" w:hAnsi="Arial" w:cs="Arial"/>
              </w:rPr>
            </w:pPr>
            <w:r w:rsidRPr="003722B0">
              <w:rPr>
                <w:rFonts w:ascii="Arial" w:hAnsi="Arial" w:cs="Arial"/>
              </w:rPr>
              <w:drawing>
                <wp:inline distT="0" distB="0" distL="0" distR="0" wp14:anchorId="697D6947" wp14:editId="0B3CB96A">
                  <wp:extent cx="2612452" cy="1845733"/>
                  <wp:effectExtent l="0" t="0" r="3810" b="0"/>
                  <wp:docPr id="25" name="Picture 24">
                    <a:extLst xmlns:a="http://schemas.openxmlformats.org/drawingml/2006/main">
                      <a:ext uri="{FF2B5EF4-FFF2-40B4-BE49-F238E27FC236}">
                        <a16:creationId xmlns:a16="http://schemas.microsoft.com/office/drawing/2014/main" id="{D8559B2E-4350-AC31-D354-E0991412C3D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4">
                            <a:extLst>
                              <a:ext uri="{FF2B5EF4-FFF2-40B4-BE49-F238E27FC236}">
                                <a16:creationId xmlns:a16="http://schemas.microsoft.com/office/drawing/2014/main" id="{D8559B2E-4350-AC31-D354-E0991412C3D6}"/>
                              </a:ext>
                            </a:extLst>
                          </pic:cNvPr>
                          <pic:cNvPicPr>
                            <a:picLocks noChangeAspect="1"/>
                          </pic:cNvPicPr>
                        </pic:nvPicPr>
                        <pic:blipFill>
                          <a:blip r:embed="rId41"/>
                          <a:stretch>
                            <a:fillRect/>
                          </a:stretch>
                        </pic:blipFill>
                        <pic:spPr>
                          <a:xfrm>
                            <a:off x="0" y="0"/>
                            <a:ext cx="2619364" cy="1850616"/>
                          </a:xfrm>
                          <a:prstGeom prst="rect">
                            <a:avLst/>
                          </a:prstGeom>
                        </pic:spPr>
                      </pic:pic>
                    </a:graphicData>
                  </a:graphic>
                </wp:inline>
              </w:drawing>
            </w:r>
          </w:p>
        </w:tc>
      </w:tr>
      <w:tr w:rsidR="008E1471" w:rsidRPr="003722B0" w14:paraId="6B7BA337" w14:textId="77777777" w:rsidTr="00D71E1B">
        <w:tc>
          <w:tcPr>
            <w:tcW w:w="9634" w:type="dxa"/>
            <w:gridSpan w:val="2"/>
          </w:tcPr>
          <w:p w14:paraId="462DF0CC" w14:textId="77777777" w:rsidR="008E1471" w:rsidRPr="003722B0" w:rsidRDefault="008E1471" w:rsidP="00D71E1B">
            <w:pPr>
              <w:pStyle w:val="NormalWeb"/>
              <w:spacing w:before="120" w:beforeAutospacing="0" w:after="120" w:afterAutospacing="0"/>
              <w:jc w:val="center"/>
              <w:rPr>
                <w:rFonts w:ascii="Arial" w:hAnsi="Arial" w:cs="Arial"/>
              </w:rPr>
            </w:pPr>
            <w:r w:rsidRPr="003722B0">
              <w:rPr>
                <w:rFonts w:ascii="Arial" w:hAnsi="Arial" w:cs="Arial"/>
                <w:b/>
                <w:bCs/>
              </w:rPr>
              <w:t>Photo</w:t>
            </w:r>
            <w:r w:rsidRPr="003722B0">
              <w:rPr>
                <w:rFonts w:ascii="Arial" w:hAnsi="Arial" w:cs="Arial"/>
              </w:rPr>
              <w:t>: Fruit garden of Dinh N.K. Kieu Tien's family in Den Tho village, An Thanh Dong commune, Cu Lao Dung district, Soc Trang province (Can Tho city)</w:t>
            </w:r>
          </w:p>
        </w:tc>
      </w:tr>
    </w:tbl>
    <w:p w14:paraId="01315E69" w14:textId="1E86AD95" w:rsidR="008E1471" w:rsidRPr="003722B0" w:rsidRDefault="008E1471" w:rsidP="008E1471">
      <w:pPr>
        <w:pStyle w:val="NormalWeb"/>
        <w:spacing w:before="120" w:beforeAutospacing="0" w:after="120" w:afterAutospacing="0"/>
        <w:jc w:val="both"/>
        <w:rPr>
          <w:rFonts w:ascii="Arial" w:hAnsi="Arial" w:cs="Arial"/>
          <w:color w:val="000000" w:themeColor="text1"/>
          <w:sz w:val="22"/>
          <w:szCs w:val="22"/>
        </w:rPr>
      </w:pPr>
      <w:r w:rsidRPr="003722B0">
        <w:rPr>
          <w:rFonts w:ascii="Arial" w:hAnsi="Arial" w:cs="Arial"/>
          <w:color w:val="000000" w:themeColor="text1"/>
          <w:sz w:val="22"/>
          <w:szCs w:val="22"/>
        </w:rPr>
        <w:t xml:space="preserve">In June 2025, Ms. Tien’s family’s orchard </w:t>
      </w:r>
      <w:r w:rsidR="004D7654" w:rsidRPr="003722B0">
        <w:rPr>
          <w:rFonts w:ascii="Arial" w:eastAsia="Calibri" w:hAnsi="Arial" w:cs="Arial"/>
          <w:sz w:val="22"/>
          <w:szCs w:val="22"/>
        </w:rPr>
        <w:t>had become more than just a source of fruit</w:t>
      </w:r>
      <w:r w:rsidR="009B7433" w:rsidRPr="003722B0">
        <w:rPr>
          <w:rFonts w:ascii="Arial" w:eastAsia="Calibri" w:hAnsi="Arial" w:cs="Arial"/>
          <w:sz w:val="22"/>
          <w:szCs w:val="22"/>
        </w:rPr>
        <w:t>;</w:t>
      </w:r>
      <w:r w:rsidR="004D7654" w:rsidRPr="003722B0">
        <w:rPr>
          <w:rFonts w:ascii="Arial" w:eastAsia="Calibri" w:hAnsi="Arial" w:cs="Arial"/>
          <w:sz w:val="22"/>
          <w:szCs w:val="22"/>
        </w:rPr>
        <w:t xml:space="preserve"> it was a destination. People visited not only to purchase fresh produce but also to explore, take photographs, and learn from their success. </w:t>
      </w:r>
      <w:r w:rsidRPr="003722B0">
        <w:rPr>
          <w:rFonts w:ascii="Arial" w:hAnsi="Arial" w:cs="Arial"/>
          <w:color w:val="000000" w:themeColor="text1"/>
          <w:sz w:val="22"/>
          <w:szCs w:val="22"/>
        </w:rPr>
        <w:t>Ms. Tien’s husband shared, “</w:t>
      </w:r>
      <w:r w:rsidRPr="003722B0">
        <w:rPr>
          <w:rFonts w:ascii="Arial" w:hAnsi="Arial" w:cs="Arial"/>
          <w:i/>
          <w:iCs/>
          <w:color w:val="000000" w:themeColor="text1"/>
          <w:sz w:val="22"/>
          <w:szCs w:val="22"/>
        </w:rPr>
        <w:t>This year, we have intercropped some other short-term fruit trees so that we can sell fruit all year round. We plan to raise more snails</w:t>
      </w:r>
      <w:r w:rsidR="00C06165" w:rsidRPr="003722B0">
        <w:rPr>
          <w:rFonts w:ascii="Arial" w:hAnsi="Arial" w:cs="Arial"/>
          <w:i/>
          <w:iCs/>
          <w:color w:val="000000" w:themeColor="text1"/>
          <w:sz w:val="22"/>
          <w:szCs w:val="22"/>
        </w:rPr>
        <w:t xml:space="preserve"> and frogs</w:t>
      </w:r>
      <w:r w:rsidRPr="003722B0">
        <w:rPr>
          <w:rFonts w:ascii="Arial" w:hAnsi="Arial" w:cs="Arial"/>
          <w:i/>
          <w:iCs/>
          <w:color w:val="000000" w:themeColor="text1"/>
          <w:sz w:val="22"/>
          <w:szCs w:val="22"/>
        </w:rPr>
        <w:t xml:space="preserve"> in these canals next month</w:t>
      </w:r>
      <w:r w:rsidR="00C06165" w:rsidRPr="003722B0">
        <w:rPr>
          <w:rFonts w:ascii="Arial" w:hAnsi="Arial" w:cs="Arial"/>
          <w:i/>
          <w:iCs/>
          <w:color w:val="000000" w:themeColor="text1"/>
          <w:sz w:val="22"/>
          <w:szCs w:val="22"/>
        </w:rPr>
        <w:t xml:space="preserve"> </w:t>
      </w:r>
      <w:r w:rsidR="009B7433" w:rsidRPr="003722B0">
        <w:rPr>
          <w:rFonts w:ascii="Arial" w:hAnsi="Arial" w:cs="Arial"/>
          <w:i/>
          <w:iCs/>
          <w:color w:val="000000" w:themeColor="text1"/>
          <w:sz w:val="22"/>
          <w:szCs w:val="22"/>
        </w:rPr>
        <w:t>to</w:t>
      </w:r>
      <w:r w:rsidR="00C06165" w:rsidRPr="003722B0">
        <w:rPr>
          <w:rFonts w:ascii="Arial" w:hAnsi="Arial" w:cs="Arial"/>
          <w:i/>
          <w:iCs/>
          <w:color w:val="000000" w:themeColor="text1"/>
          <w:sz w:val="22"/>
          <w:szCs w:val="22"/>
        </w:rPr>
        <w:t xml:space="preserve"> help us diversify income sources</w:t>
      </w:r>
      <w:r w:rsidRPr="003722B0">
        <w:rPr>
          <w:rFonts w:ascii="Arial" w:hAnsi="Arial" w:cs="Arial"/>
          <w:i/>
          <w:iCs/>
          <w:color w:val="000000" w:themeColor="text1"/>
          <w:sz w:val="22"/>
          <w:szCs w:val="22"/>
        </w:rPr>
        <w:t xml:space="preserve">. Many people who come to buy fruit also ask how to improve </w:t>
      </w:r>
      <w:r w:rsidR="00EA5B86" w:rsidRPr="003722B0">
        <w:rPr>
          <w:rFonts w:ascii="Arial" w:hAnsi="Arial" w:cs="Arial"/>
          <w:i/>
          <w:iCs/>
          <w:color w:val="000000" w:themeColor="text1"/>
          <w:sz w:val="22"/>
          <w:szCs w:val="22"/>
        </w:rPr>
        <w:t>their</w:t>
      </w:r>
      <w:r w:rsidRPr="003722B0">
        <w:rPr>
          <w:rFonts w:ascii="Arial" w:hAnsi="Arial" w:cs="Arial"/>
          <w:i/>
          <w:iCs/>
          <w:color w:val="000000" w:themeColor="text1"/>
          <w:sz w:val="22"/>
          <w:szCs w:val="22"/>
        </w:rPr>
        <w:t xml:space="preserve"> garden. It’s hard to do it alone, </w:t>
      </w:r>
      <w:r w:rsidR="007242D5">
        <w:rPr>
          <w:rFonts w:ascii="Arial" w:hAnsi="Arial" w:cs="Arial"/>
          <w:i/>
          <w:iCs/>
          <w:color w:val="000000" w:themeColor="text1"/>
          <w:sz w:val="22"/>
          <w:szCs w:val="22"/>
        </w:rPr>
        <w:t xml:space="preserve">but </w:t>
      </w:r>
      <w:r w:rsidRPr="003722B0">
        <w:rPr>
          <w:rFonts w:ascii="Arial" w:hAnsi="Arial" w:cs="Arial"/>
          <w:i/>
          <w:iCs/>
          <w:color w:val="000000" w:themeColor="text1"/>
          <w:sz w:val="22"/>
          <w:szCs w:val="22"/>
        </w:rPr>
        <w:t>we</w:t>
      </w:r>
      <w:r w:rsidR="004D7654" w:rsidRPr="003722B0">
        <w:rPr>
          <w:rFonts w:ascii="Arial" w:hAnsi="Arial" w:cs="Arial"/>
          <w:i/>
          <w:iCs/>
          <w:color w:val="000000" w:themeColor="text1"/>
          <w:sz w:val="22"/>
          <w:szCs w:val="22"/>
        </w:rPr>
        <w:t xml:space="preserve"> can</w:t>
      </w:r>
      <w:r w:rsidRPr="003722B0">
        <w:rPr>
          <w:rFonts w:ascii="Arial" w:hAnsi="Arial" w:cs="Arial"/>
          <w:i/>
          <w:iCs/>
          <w:color w:val="000000" w:themeColor="text1"/>
          <w:sz w:val="22"/>
          <w:szCs w:val="22"/>
        </w:rPr>
        <w:t xml:space="preserve"> </w:t>
      </w:r>
      <w:r w:rsidR="004D7654" w:rsidRPr="003722B0">
        <w:rPr>
          <w:rFonts w:ascii="Arial" w:eastAsia="Calibri" w:hAnsi="Arial" w:cs="Arial"/>
          <w:i/>
          <w:iCs/>
          <w:sz w:val="22"/>
          <w:szCs w:val="22"/>
        </w:rPr>
        <w:t>certainly learn and grow together</w:t>
      </w:r>
      <w:r w:rsidRPr="003722B0">
        <w:rPr>
          <w:rFonts w:ascii="Arial" w:hAnsi="Arial" w:cs="Arial"/>
          <w:color w:val="000000" w:themeColor="text1"/>
          <w:sz w:val="22"/>
          <w:szCs w:val="22"/>
        </w:rPr>
        <w:t>.”</w:t>
      </w:r>
    </w:p>
    <w:p w14:paraId="5DFF8522" w14:textId="580A27A2" w:rsidR="008E1471" w:rsidRPr="003722B0" w:rsidRDefault="0071315F" w:rsidP="008E1471">
      <w:pPr>
        <w:pStyle w:val="NormalWeb"/>
        <w:spacing w:before="120" w:beforeAutospacing="0" w:after="120" w:afterAutospacing="0"/>
        <w:jc w:val="both"/>
        <w:rPr>
          <w:rFonts w:ascii="Arial" w:hAnsi="Arial" w:cs="Arial"/>
          <w:color w:val="000000" w:themeColor="text1"/>
          <w:sz w:val="22"/>
          <w:szCs w:val="22"/>
        </w:rPr>
      </w:pPr>
      <w:r w:rsidRPr="003722B0">
        <w:rPr>
          <w:rFonts w:ascii="Arial" w:eastAsia="Calibri" w:hAnsi="Arial" w:cs="Arial"/>
          <w:sz w:val="22"/>
          <w:szCs w:val="22"/>
        </w:rPr>
        <w:t>This case demonstrates how a targeted intervention,</w:t>
      </w:r>
      <w:r w:rsidR="008E1471" w:rsidRPr="003722B0">
        <w:rPr>
          <w:rFonts w:ascii="Arial" w:hAnsi="Arial" w:cs="Arial"/>
          <w:color w:val="000000" w:themeColor="text1"/>
          <w:sz w:val="22"/>
          <w:szCs w:val="22"/>
        </w:rPr>
        <w:t xml:space="preserve"> such </w:t>
      </w:r>
      <w:r w:rsidR="00EA5B86" w:rsidRPr="003722B0">
        <w:rPr>
          <w:rFonts w:ascii="Arial" w:hAnsi="Arial" w:cs="Arial"/>
          <w:color w:val="000000" w:themeColor="text1"/>
          <w:sz w:val="22"/>
          <w:szCs w:val="22"/>
        </w:rPr>
        <w:t xml:space="preserve">as </w:t>
      </w:r>
      <w:r w:rsidRPr="003722B0">
        <w:rPr>
          <w:rFonts w:ascii="Arial" w:eastAsia="Calibri" w:hAnsi="Arial" w:cs="Arial"/>
          <w:sz w:val="22"/>
          <w:szCs w:val="22"/>
        </w:rPr>
        <w:t xml:space="preserve">a climate-smart irrigation solution, can transform farmers' awareness and actions, catalyzing a ripple effect throughout the </w:t>
      </w:r>
      <w:r w:rsidRPr="003722B0">
        <w:rPr>
          <w:rFonts w:ascii="Arial" w:eastAsia="Calibri" w:hAnsi="Arial" w:cs="Arial"/>
          <w:sz w:val="22"/>
          <w:szCs w:val="22"/>
        </w:rPr>
        <w:lastRenderedPageBreak/>
        <w:t xml:space="preserve">community. </w:t>
      </w:r>
      <w:r w:rsidR="00A6786E" w:rsidRPr="003722B0">
        <w:rPr>
          <w:rFonts w:ascii="Arial" w:hAnsi="Arial" w:cs="Arial"/>
          <w:color w:val="000000" w:themeColor="text1"/>
          <w:sz w:val="22"/>
          <w:szCs w:val="22"/>
        </w:rPr>
        <w:t>Climate-adapted livelihoods are helping reduce vulnerabilities and strengthen the resilience of participating households.</w:t>
      </w:r>
    </w:p>
    <w:p w14:paraId="2EA362E3" w14:textId="60696438" w:rsidR="008E1471" w:rsidRPr="003722B0" w:rsidRDefault="0071315F" w:rsidP="008E1471">
      <w:pPr>
        <w:pStyle w:val="NormalWeb"/>
        <w:spacing w:before="120" w:beforeAutospacing="0" w:after="120" w:afterAutospacing="0"/>
        <w:jc w:val="both"/>
        <w:rPr>
          <w:rFonts w:ascii="Arial" w:hAnsi="Arial" w:cs="Arial"/>
          <w:color w:val="000000" w:themeColor="text1"/>
          <w:sz w:val="22"/>
          <w:szCs w:val="22"/>
        </w:rPr>
      </w:pPr>
      <w:r w:rsidRPr="003722B0">
        <w:rPr>
          <w:rFonts w:ascii="Arial" w:hAnsi="Arial" w:cs="Arial"/>
          <w:color w:val="000000" w:themeColor="text1"/>
          <w:sz w:val="22"/>
          <w:szCs w:val="22"/>
        </w:rPr>
        <w:t xml:space="preserve">Mr. Thai Van Danh, Chairman of the Commune Farmers' Union of An Thanh Dong Commune. </w:t>
      </w:r>
      <w:r w:rsidRPr="003722B0">
        <w:rPr>
          <w:rFonts w:ascii="Arial" w:eastAsia="Calibri" w:hAnsi="Arial" w:cs="Arial"/>
          <w:sz w:val="22"/>
          <w:szCs w:val="22"/>
        </w:rPr>
        <w:t xml:space="preserve">encapsulated the broader impact: </w:t>
      </w:r>
      <w:r w:rsidR="008E1471" w:rsidRPr="003722B0">
        <w:rPr>
          <w:rFonts w:ascii="Arial" w:hAnsi="Arial" w:cs="Arial"/>
          <w:color w:val="000000" w:themeColor="text1"/>
          <w:sz w:val="22"/>
          <w:szCs w:val="22"/>
        </w:rPr>
        <w:t>“</w:t>
      </w:r>
      <w:r w:rsidR="00774C17" w:rsidRPr="003722B0">
        <w:rPr>
          <w:rFonts w:ascii="Arial" w:eastAsia="Calibri" w:hAnsi="Arial" w:cs="Arial"/>
          <w:i/>
          <w:iCs/>
          <w:sz w:val="22"/>
          <w:szCs w:val="22"/>
        </w:rPr>
        <w:t>This success story is a prime example of the harmonious synergy between the project’s technical intervention, the dedication and creativity of the households, and the proactive support of the local government. We have already proposed to the commune leaders to establish a mechanism for supporting other households with resources in the coming year, drawing valuable lessons from this transformative model</w:t>
      </w:r>
      <w:r w:rsidR="000E2256" w:rsidRPr="003722B0">
        <w:rPr>
          <w:rFonts w:ascii="Arial" w:eastAsia="Calibri" w:hAnsi="Arial" w:cs="Arial"/>
          <w:i/>
          <w:iCs/>
          <w:sz w:val="22"/>
          <w:szCs w:val="22"/>
        </w:rPr>
        <w:t>.</w:t>
      </w:r>
      <w:r w:rsidR="008E1471" w:rsidRPr="003722B0">
        <w:rPr>
          <w:rFonts w:ascii="Arial" w:hAnsi="Arial" w:cs="Arial"/>
          <w:color w:val="000000" w:themeColor="text1"/>
          <w:sz w:val="22"/>
          <w:szCs w:val="22"/>
        </w:rPr>
        <w:t>”</w:t>
      </w:r>
    </w:p>
    <w:p w14:paraId="09837ABD" w14:textId="77777777" w:rsidR="00415FAB" w:rsidRPr="003722B0" w:rsidRDefault="00415FAB" w:rsidP="00EE6371">
      <w:pPr>
        <w:rPr>
          <w:rFonts w:ascii="Arial" w:hAnsi="Arial" w:cs="Arial"/>
          <w:highlight w:val="yellow"/>
        </w:rPr>
      </w:pPr>
    </w:p>
    <w:p w14:paraId="4D15753B" w14:textId="3E7AD67E" w:rsidR="008E1471" w:rsidRPr="003722B0" w:rsidRDefault="008E1471" w:rsidP="00607693">
      <w:pPr>
        <w:pStyle w:val="Heading3"/>
        <w:spacing w:before="120" w:after="120"/>
        <w:ind w:left="993" w:hanging="993"/>
        <w:rPr>
          <w:rFonts w:ascii="Arial" w:hAnsi="Arial" w:cs="Arial"/>
          <w:b/>
          <w:bCs/>
          <w:sz w:val="26"/>
          <w:szCs w:val="26"/>
          <w:highlight w:val="yellow"/>
        </w:rPr>
      </w:pPr>
      <w:bookmarkStart w:id="49" w:name="_Toc205930582"/>
      <w:r w:rsidRPr="003722B0">
        <w:rPr>
          <w:rFonts w:ascii="Arial" w:hAnsi="Arial" w:cs="Arial"/>
          <w:b/>
          <w:bCs/>
          <w:sz w:val="26"/>
          <w:szCs w:val="26"/>
        </w:rPr>
        <w:t xml:space="preserve">Story 7: </w:t>
      </w:r>
      <w:r w:rsidRPr="003722B0">
        <w:rPr>
          <w:rFonts w:ascii="Arial" w:hAnsi="Arial" w:cs="Arial"/>
          <w:b/>
          <w:bCs/>
          <w:i/>
          <w:iCs/>
          <w:color w:val="0070C0"/>
        </w:rPr>
        <w:t>Strengthening community-based early warning of climate-related information</w:t>
      </w:r>
      <w:bookmarkEnd w:id="49"/>
    </w:p>
    <w:p w14:paraId="4B3F3F4F" w14:textId="77777777" w:rsidR="008E1471" w:rsidRPr="003722B0" w:rsidRDefault="008E1471" w:rsidP="008E1471">
      <w:pPr>
        <w:spacing w:before="120" w:after="120"/>
        <w:ind w:left="993" w:hanging="993"/>
        <w:rPr>
          <w:rFonts w:ascii="Arial" w:hAnsi="Arial" w:cs="Arial"/>
        </w:rPr>
      </w:pPr>
      <w:r w:rsidRPr="003722B0">
        <w:rPr>
          <w:rFonts w:ascii="Arial" w:hAnsi="Arial" w:cs="Arial"/>
          <w:b/>
          <w:bCs/>
        </w:rPr>
        <w:t>Location</w:t>
      </w:r>
      <w:r w:rsidRPr="003722B0">
        <w:rPr>
          <w:rFonts w:ascii="Arial" w:hAnsi="Arial" w:cs="Arial"/>
        </w:rPr>
        <w:t>: Song Nam, Song Phung commune, Soc Trang province (Can Tho city), Vietnam</w:t>
      </w:r>
    </w:p>
    <w:p w14:paraId="546CA299" w14:textId="77777777" w:rsidR="008E1471" w:rsidRPr="003722B0" w:rsidRDefault="008E1471" w:rsidP="008E1471">
      <w:pPr>
        <w:spacing w:before="120" w:after="120"/>
        <w:rPr>
          <w:rFonts w:ascii="Arial" w:hAnsi="Arial" w:cs="Arial"/>
        </w:rPr>
      </w:pPr>
      <w:r w:rsidRPr="003722B0">
        <w:rPr>
          <w:rFonts w:ascii="Arial" w:hAnsi="Arial" w:cs="Arial"/>
          <w:b/>
          <w:bCs/>
        </w:rPr>
        <w:t>Theme</w:t>
      </w:r>
      <w:r w:rsidRPr="003722B0">
        <w:rPr>
          <w:rFonts w:ascii="Arial" w:hAnsi="Arial" w:cs="Arial"/>
        </w:rPr>
        <w:t>: Improved hydro-meteorological data is used by riverine communities and authorities</w:t>
      </w:r>
    </w:p>
    <w:p w14:paraId="66A6ACCF" w14:textId="77777777" w:rsidR="008E1471" w:rsidRPr="003722B0" w:rsidRDefault="008E1471" w:rsidP="008E1471">
      <w:pPr>
        <w:pStyle w:val="NormalWeb"/>
        <w:spacing w:before="120" w:beforeAutospacing="0" w:after="120" w:afterAutospacing="0"/>
        <w:jc w:val="both"/>
        <w:rPr>
          <w:rFonts w:ascii="Arial" w:hAnsi="Arial" w:cs="Arial"/>
          <w:sz w:val="22"/>
          <w:szCs w:val="22"/>
        </w:rPr>
      </w:pPr>
    </w:p>
    <w:p w14:paraId="670EB9A2" w14:textId="3AF45731" w:rsidR="000C7781" w:rsidRPr="003722B0" w:rsidRDefault="000C7781" w:rsidP="000C7781">
      <w:pPr>
        <w:pStyle w:val="NormalWeb"/>
        <w:spacing w:before="120" w:beforeAutospacing="0" w:after="120" w:afterAutospacing="0"/>
        <w:jc w:val="center"/>
        <w:rPr>
          <w:rFonts w:ascii="Arial" w:hAnsi="Arial" w:cs="Arial"/>
          <w:sz w:val="23"/>
          <w:szCs w:val="23"/>
        </w:rPr>
      </w:pPr>
      <w:r w:rsidRPr="003722B0">
        <w:rPr>
          <w:rFonts w:ascii="Arial" w:hAnsi="Arial" w:cs="Arial"/>
          <w:b/>
          <w:bCs/>
          <w:i/>
          <w:iCs/>
          <w:color w:val="0070C0"/>
          <w:sz w:val="23"/>
          <w:szCs w:val="23"/>
        </w:rPr>
        <w:t>Strengthening community-based early warning of climate-related information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524"/>
        <w:gridCol w:w="3826"/>
      </w:tblGrid>
      <w:tr w:rsidR="008E1471" w:rsidRPr="003722B0" w14:paraId="1B4AAE66" w14:textId="77777777" w:rsidTr="00D71E1B">
        <w:tc>
          <w:tcPr>
            <w:tcW w:w="5524" w:type="dxa"/>
            <w:vMerge w:val="restart"/>
          </w:tcPr>
          <w:p w14:paraId="23406A40" w14:textId="445E9314" w:rsidR="008E1471" w:rsidRPr="003722B0" w:rsidRDefault="0057704D" w:rsidP="00D71E1B">
            <w:pPr>
              <w:pStyle w:val="NormalWeb"/>
              <w:spacing w:before="120" w:beforeAutospacing="0" w:after="120" w:afterAutospacing="0"/>
              <w:jc w:val="both"/>
              <w:rPr>
                <w:rFonts w:ascii="Arial" w:hAnsi="Arial" w:cs="Arial"/>
                <w:sz w:val="22"/>
                <w:szCs w:val="22"/>
              </w:rPr>
            </w:pPr>
            <w:r w:rsidRPr="003722B0">
              <w:rPr>
                <w:rFonts w:ascii="Arial" w:hAnsi="Arial" w:cs="Arial"/>
                <w:sz w:val="22"/>
                <w:szCs w:val="22"/>
              </w:rPr>
              <w:t xml:space="preserve">Accurate and timely weather and climate-related information—including rainfall, river flow data, water management parameters, and salinity intrusion forecasts—is indispensable for the lives and livelihoods </w:t>
            </w:r>
            <w:r w:rsidR="008E1471" w:rsidRPr="003722B0">
              <w:rPr>
                <w:rFonts w:ascii="Arial" w:hAnsi="Arial" w:cs="Arial"/>
                <w:sz w:val="22"/>
                <w:szCs w:val="22"/>
              </w:rPr>
              <w:t xml:space="preserve">of communities along the Mekong River. It is an input to support disaster risk management and climate adaptation processes. In the </w:t>
            </w:r>
            <w:r w:rsidR="00F15CDF" w:rsidRPr="003722B0">
              <w:rPr>
                <w:rFonts w:ascii="Arial" w:hAnsi="Arial" w:cs="Arial"/>
                <w:sz w:val="22"/>
                <w:szCs w:val="22"/>
              </w:rPr>
              <w:t>three</w:t>
            </w:r>
            <w:r w:rsidR="008E1471" w:rsidRPr="003722B0">
              <w:rPr>
                <w:rFonts w:ascii="Arial" w:hAnsi="Arial" w:cs="Arial"/>
                <w:sz w:val="22"/>
                <w:szCs w:val="22"/>
              </w:rPr>
              <w:t xml:space="preserve"> target communes of the Soc Trang SCR project, </w:t>
            </w:r>
            <w:r w:rsidR="00F15CDF" w:rsidRPr="003722B0">
              <w:rPr>
                <w:rFonts w:ascii="Arial" w:hAnsi="Arial" w:cs="Arial"/>
                <w:sz w:val="22"/>
                <w:szCs w:val="22"/>
              </w:rPr>
              <w:t>two</w:t>
            </w:r>
            <w:r w:rsidR="008E1471" w:rsidRPr="003722B0">
              <w:rPr>
                <w:rFonts w:ascii="Arial" w:hAnsi="Arial" w:cs="Arial"/>
                <w:sz w:val="22"/>
                <w:szCs w:val="22"/>
              </w:rPr>
              <w:t xml:space="preserve"> available applications on "Cuu Long Water Resources" and</w:t>
            </w:r>
            <w:r w:rsidR="006D0C92" w:rsidRPr="003722B0">
              <w:rPr>
                <w:rFonts w:ascii="Arial" w:hAnsi="Arial" w:cs="Arial"/>
                <w:sz w:val="22"/>
                <w:szCs w:val="22"/>
              </w:rPr>
              <w:t xml:space="preserve"> </w:t>
            </w:r>
            <w:proofErr w:type="spellStart"/>
            <w:r w:rsidR="006D0C92" w:rsidRPr="003722B0">
              <w:rPr>
                <w:rFonts w:ascii="Arial" w:hAnsi="Arial" w:cs="Arial"/>
                <w:i/>
                <w:iCs/>
                <w:sz w:val="22"/>
                <w:szCs w:val="22"/>
              </w:rPr>
              <w:t>Phòng</w:t>
            </w:r>
            <w:proofErr w:type="spellEnd"/>
            <w:r w:rsidR="006D0C92" w:rsidRPr="003722B0">
              <w:rPr>
                <w:rFonts w:ascii="Arial" w:hAnsi="Arial" w:cs="Arial"/>
                <w:i/>
                <w:iCs/>
                <w:sz w:val="22"/>
                <w:szCs w:val="22"/>
              </w:rPr>
              <w:t xml:space="preserve"> </w:t>
            </w:r>
            <w:proofErr w:type="spellStart"/>
            <w:r w:rsidR="006D0C92" w:rsidRPr="003722B0">
              <w:rPr>
                <w:rFonts w:ascii="Arial" w:hAnsi="Arial" w:cs="Arial"/>
                <w:i/>
                <w:iCs/>
                <w:sz w:val="22"/>
                <w:szCs w:val="22"/>
              </w:rPr>
              <w:t>chống</w:t>
            </w:r>
            <w:proofErr w:type="spellEnd"/>
            <w:r w:rsidR="006D0C92" w:rsidRPr="003722B0">
              <w:rPr>
                <w:rFonts w:ascii="Arial" w:hAnsi="Arial" w:cs="Arial"/>
                <w:i/>
                <w:iCs/>
                <w:sz w:val="22"/>
                <w:szCs w:val="22"/>
              </w:rPr>
              <w:t xml:space="preserve"> </w:t>
            </w:r>
            <w:proofErr w:type="spellStart"/>
            <w:r w:rsidR="006D0C92" w:rsidRPr="003722B0">
              <w:rPr>
                <w:rFonts w:ascii="Arial" w:hAnsi="Arial" w:cs="Arial"/>
                <w:i/>
                <w:iCs/>
                <w:sz w:val="22"/>
                <w:szCs w:val="22"/>
              </w:rPr>
              <w:t>thiên</w:t>
            </w:r>
            <w:proofErr w:type="spellEnd"/>
            <w:r w:rsidR="006D0C92" w:rsidRPr="003722B0">
              <w:rPr>
                <w:rFonts w:ascii="Arial" w:hAnsi="Arial" w:cs="Arial"/>
                <w:i/>
                <w:iCs/>
                <w:sz w:val="22"/>
                <w:szCs w:val="22"/>
              </w:rPr>
              <w:t xml:space="preserve"> tai</w:t>
            </w:r>
            <w:r w:rsidR="008E1471" w:rsidRPr="003722B0">
              <w:rPr>
                <w:rFonts w:ascii="Arial" w:hAnsi="Arial" w:cs="Arial"/>
                <w:sz w:val="22"/>
                <w:szCs w:val="22"/>
              </w:rPr>
              <w:t xml:space="preserve"> "PCTT" of the Ministry of Agriculture and Environment have been improved and introduced to the locality.</w:t>
            </w:r>
          </w:p>
          <w:p w14:paraId="7938E60C" w14:textId="56C7267F" w:rsidR="008E1471" w:rsidRPr="003722B0" w:rsidRDefault="00662C0D" w:rsidP="00D71E1B">
            <w:pPr>
              <w:pStyle w:val="NormalWeb"/>
              <w:spacing w:before="120" w:beforeAutospacing="0" w:after="120" w:afterAutospacing="0"/>
              <w:jc w:val="both"/>
              <w:rPr>
                <w:rFonts w:ascii="Arial" w:hAnsi="Arial" w:cs="Arial"/>
                <w:sz w:val="22"/>
                <w:szCs w:val="22"/>
              </w:rPr>
            </w:pPr>
            <w:r w:rsidRPr="003722B0">
              <w:rPr>
                <w:rFonts w:ascii="Arial" w:hAnsi="Arial" w:cs="Arial"/>
                <w:sz w:val="22"/>
                <w:szCs w:val="22"/>
              </w:rPr>
              <w:t xml:space="preserve">Mr. Nguyen Van Khen, Vice Chairman of Phong Nam Commune, emphasized the critical role of this data: </w:t>
            </w:r>
            <w:r w:rsidR="008E1471" w:rsidRPr="003722B0">
              <w:rPr>
                <w:rFonts w:ascii="Arial" w:hAnsi="Arial" w:cs="Arial"/>
                <w:sz w:val="22"/>
                <w:szCs w:val="22"/>
              </w:rPr>
              <w:t>“</w:t>
            </w:r>
            <w:r w:rsidR="008E1471" w:rsidRPr="003722B0">
              <w:rPr>
                <w:rFonts w:ascii="Arial" w:hAnsi="Arial" w:cs="Arial"/>
                <w:i/>
                <w:iCs/>
                <w:sz w:val="22"/>
                <w:szCs w:val="22"/>
              </w:rPr>
              <w:t xml:space="preserve">For communes that are prone to landslides and saltwater intrusion like Phong Nam, hydrometeorological data is very useful for production and life. Because it provides information and data on water levels, salinity, temperature and disaster response instructions, etc. The more people know and use it, the better. </w:t>
            </w:r>
            <w:r w:rsidR="00E546BF" w:rsidRPr="003722B0">
              <w:rPr>
                <w:rFonts w:ascii="Arial" w:hAnsi="Arial" w:cs="Arial"/>
                <w:i/>
                <w:iCs/>
                <w:sz w:val="22"/>
                <w:szCs w:val="22"/>
              </w:rPr>
              <w:t>Many</w:t>
            </w:r>
            <w:r w:rsidR="008E1471" w:rsidRPr="003722B0">
              <w:rPr>
                <w:rFonts w:ascii="Arial" w:hAnsi="Arial" w:cs="Arial"/>
                <w:i/>
                <w:iCs/>
                <w:sz w:val="22"/>
                <w:szCs w:val="22"/>
              </w:rPr>
              <w:t xml:space="preserve"> people are still </w:t>
            </w:r>
            <w:r w:rsidR="00E546BF" w:rsidRPr="003722B0">
              <w:rPr>
                <w:rFonts w:ascii="Arial" w:hAnsi="Arial" w:cs="Arial"/>
                <w:i/>
                <w:iCs/>
                <w:sz w:val="22"/>
                <w:szCs w:val="22"/>
              </w:rPr>
              <w:t>unaware</w:t>
            </w:r>
            <w:r w:rsidR="008E1471" w:rsidRPr="003722B0">
              <w:rPr>
                <w:rFonts w:ascii="Arial" w:hAnsi="Arial" w:cs="Arial"/>
                <w:i/>
                <w:iCs/>
                <w:sz w:val="22"/>
                <w:szCs w:val="22"/>
              </w:rPr>
              <w:t xml:space="preserve"> and do not take community forecast information seriously”</w:t>
            </w:r>
            <w:r w:rsidRPr="003722B0">
              <w:rPr>
                <w:rFonts w:ascii="Arial" w:hAnsi="Arial" w:cs="Arial"/>
                <w:i/>
                <w:iCs/>
                <w:sz w:val="22"/>
                <w:szCs w:val="22"/>
              </w:rPr>
              <w:t>.</w:t>
            </w:r>
          </w:p>
          <w:p w14:paraId="16DE6188" w14:textId="6FDED9EB" w:rsidR="008E1471" w:rsidRPr="003722B0" w:rsidRDefault="00132BB9" w:rsidP="00D71E1B">
            <w:pPr>
              <w:pStyle w:val="NormalWeb"/>
              <w:spacing w:before="120" w:beforeAutospacing="0" w:after="120" w:afterAutospacing="0"/>
              <w:jc w:val="both"/>
              <w:rPr>
                <w:rFonts w:ascii="Arial" w:hAnsi="Arial" w:cs="Arial"/>
                <w:i/>
                <w:iCs/>
                <w:sz w:val="22"/>
                <w:szCs w:val="22"/>
              </w:rPr>
            </w:pPr>
            <w:r w:rsidRPr="003722B0">
              <w:rPr>
                <w:rFonts w:ascii="Arial" w:hAnsi="Arial" w:cs="Arial"/>
                <w:sz w:val="22"/>
                <w:szCs w:val="22"/>
              </w:rPr>
              <w:t xml:space="preserve">Echoing this sentiment, </w:t>
            </w:r>
            <w:r w:rsidR="008E1471" w:rsidRPr="003722B0">
              <w:rPr>
                <w:rFonts w:ascii="Arial" w:hAnsi="Arial" w:cs="Arial"/>
                <w:sz w:val="22"/>
                <w:szCs w:val="22"/>
              </w:rPr>
              <w:t>Mr. Tran Vu Linh, a member of the Commune Emergency Respon</w:t>
            </w:r>
            <w:r w:rsidR="006D0C92" w:rsidRPr="003722B0">
              <w:rPr>
                <w:rFonts w:ascii="Arial" w:hAnsi="Arial" w:cs="Arial"/>
                <w:sz w:val="22"/>
                <w:szCs w:val="22"/>
              </w:rPr>
              <w:t>se</w:t>
            </w:r>
            <w:r w:rsidR="008E1471" w:rsidRPr="003722B0">
              <w:rPr>
                <w:rFonts w:ascii="Arial" w:hAnsi="Arial" w:cs="Arial"/>
                <w:sz w:val="22"/>
                <w:szCs w:val="22"/>
              </w:rPr>
              <w:t xml:space="preserve"> Team (CERT) of Phong Nam commune, </w:t>
            </w:r>
            <w:r w:rsidR="007F6FE6" w:rsidRPr="003722B0">
              <w:rPr>
                <w:rFonts w:ascii="Arial" w:hAnsi="Arial" w:cs="Arial"/>
                <w:sz w:val="22"/>
                <w:szCs w:val="22"/>
              </w:rPr>
              <w:t>highlighted the utility of the "PCTT" application</w:t>
            </w:r>
            <w:r w:rsidR="008E1471" w:rsidRPr="003722B0">
              <w:rPr>
                <w:rFonts w:ascii="Arial" w:hAnsi="Arial" w:cs="Arial"/>
                <w:sz w:val="22"/>
                <w:szCs w:val="22"/>
              </w:rPr>
              <w:t>, “</w:t>
            </w:r>
            <w:r w:rsidR="008E1471" w:rsidRPr="003722B0">
              <w:rPr>
                <w:rFonts w:ascii="Arial" w:hAnsi="Arial" w:cs="Arial"/>
                <w:i/>
                <w:iCs/>
                <w:sz w:val="22"/>
                <w:szCs w:val="22"/>
              </w:rPr>
              <w:t>The "PCTT" application</w:t>
            </w:r>
            <w:r w:rsidR="007F6FE6" w:rsidRPr="003722B0">
              <w:rPr>
                <w:rFonts w:ascii="Arial" w:hAnsi="Arial" w:cs="Arial"/>
                <w:i/>
                <w:iCs/>
                <w:sz w:val="22"/>
                <w:szCs w:val="22"/>
              </w:rPr>
              <w:t xml:space="preserve"> ("</w:t>
            </w:r>
            <w:proofErr w:type="spellStart"/>
            <w:r w:rsidR="007F6FE6" w:rsidRPr="003722B0">
              <w:rPr>
                <w:rFonts w:ascii="Arial" w:hAnsi="Arial" w:cs="Arial"/>
                <w:i/>
                <w:iCs/>
                <w:sz w:val="22"/>
                <w:szCs w:val="22"/>
              </w:rPr>
              <w:t>Phòng</w:t>
            </w:r>
            <w:proofErr w:type="spellEnd"/>
            <w:r w:rsidR="007F6FE6" w:rsidRPr="003722B0">
              <w:rPr>
                <w:rFonts w:ascii="Arial" w:hAnsi="Arial" w:cs="Arial"/>
                <w:i/>
                <w:iCs/>
                <w:sz w:val="22"/>
                <w:szCs w:val="22"/>
              </w:rPr>
              <w:t xml:space="preserve"> </w:t>
            </w:r>
            <w:proofErr w:type="spellStart"/>
            <w:r w:rsidR="007F6FE6" w:rsidRPr="003722B0">
              <w:rPr>
                <w:rFonts w:ascii="Arial" w:hAnsi="Arial" w:cs="Arial"/>
                <w:i/>
                <w:iCs/>
                <w:sz w:val="22"/>
                <w:szCs w:val="22"/>
              </w:rPr>
              <w:t>chống</w:t>
            </w:r>
            <w:proofErr w:type="spellEnd"/>
            <w:r w:rsidR="007F6FE6" w:rsidRPr="003722B0">
              <w:rPr>
                <w:rFonts w:ascii="Arial" w:hAnsi="Arial" w:cs="Arial"/>
                <w:i/>
                <w:iCs/>
                <w:sz w:val="22"/>
                <w:szCs w:val="22"/>
              </w:rPr>
              <w:t xml:space="preserve"> </w:t>
            </w:r>
            <w:proofErr w:type="spellStart"/>
            <w:r w:rsidR="007F6FE6" w:rsidRPr="003722B0">
              <w:rPr>
                <w:rFonts w:ascii="Arial" w:hAnsi="Arial" w:cs="Arial"/>
                <w:i/>
                <w:iCs/>
                <w:sz w:val="22"/>
                <w:szCs w:val="22"/>
              </w:rPr>
              <w:t>thiên</w:t>
            </w:r>
            <w:proofErr w:type="spellEnd"/>
            <w:r w:rsidR="007F6FE6" w:rsidRPr="003722B0">
              <w:rPr>
                <w:rFonts w:ascii="Arial" w:hAnsi="Arial" w:cs="Arial"/>
                <w:i/>
                <w:iCs/>
                <w:sz w:val="22"/>
                <w:szCs w:val="22"/>
              </w:rPr>
              <w:t xml:space="preserve"> tai" in Vietnamese language)</w:t>
            </w:r>
            <w:r w:rsidR="00F11B2E" w:rsidRPr="003722B0">
              <w:rPr>
                <w:rFonts w:ascii="Arial" w:hAnsi="Arial" w:cs="Arial"/>
                <w:i/>
                <w:iCs/>
                <w:sz w:val="22"/>
                <w:szCs w:val="22"/>
              </w:rPr>
              <w:t xml:space="preserve"> </w:t>
            </w:r>
            <w:r w:rsidR="008E1471" w:rsidRPr="003722B0">
              <w:rPr>
                <w:rFonts w:ascii="Arial" w:hAnsi="Arial" w:cs="Arial"/>
                <w:i/>
                <w:iCs/>
                <w:sz w:val="22"/>
                <w:szCs w:val="22"/>
              </w:rPr>
              <w:t xml:space="preserve">is </w:t>
            </w:r>
            <w:r w:rsidR="0071423A" w:rsidRPr="003722B0">
              <w:rPr>
                <w:rFonts w:ascii="Arial" w:hAnsi="Arial" w:cs="Arial"/>
                <w:i/>
                <w:iCs/>
                <w:sz w:val="22"/>
                <w:szCs w:val="22"/>
              </w:rPr>
              <w:t>smartphone software</w:t>
            </w:r>
            <w:r w:rsidR="008E1471" w:rsidRPr="003722B0">
              <w:rPr>
                <w:rFonts w:ascii="Arial" w:hAnsi="Arial" w:cs="Arial"/>
                <w:i/>
                <w:iCs/>
                <w:sz w:val="22"/>
                <w:szCs w:val="22"/>
              </w:rPr>
              <w:t xml:space="preserve"> that provides information, warnings and instructions for responding to various types of natural disasters. </w:t>
            </w:r>
            <w:r w:rsidR="002457F9" w:rsidRPr="003722B0">
              <w:rPr>
                <w:rFonts w:ascii="Arial" w:hAnsi="Arial" w:cs="Arial"/>
                <w:i/>
                <w:iCs/>
                <w:sz w:val="22"/>
                <w:szCs w:val="22"/>
              </w:rPr>
              <w:t xml:space="preserve">It's particularly helpful for </w:t>
            </w:r>
            <w:r w:rsidR="008E1471" w:rsidRPr="003722B0">
              <w:rPr>
                <w:rFonts w:ascii="Arial" w:hAnsi="Arial" w:cs="Arial"/>
                <w:i/>
                <w:iCs/>
                <w:sz w:val="22"/>
                <w:szCs w:val="22"/>
              </w:rPr>
              <w:t xml:space="preserve">responding to drought and saltwater intrusion. In my commune, the problem of saltwater intrusion is increasing, so people are hoping that the commune will </w:t>
            </w:r>
            <w:r w:rsidR="008E1471" w:rsidRPr="003722B0">
              <w:rPr>
                <w:rFonts w:ascii="Arial" w:hAnsi="Arial" w:cs="Arial"/>
                <w:i/>
                <w:iCs/>
                <w:sz w:val="22"/>
                <w:szCs w:val="22"/>
              </w:rPr>
              <w:lastRenderedPageBreak/>
              <w:t>have a monitoring station that warns of saltwater to be able to warn early and prevent saltwater intrusion more effectively.</w:t>
            </w:r>
            <w:r w:rsidR="00F71257" w:rsidRPr="003722B0">
              <w:rPr>
                <w:rFonts w:ascii="Arial" w:hAnsi="Arial" w:cs="Arial"/>
                <w:i/>
                <w:iCs/>
                <w:sz w:val="22"/>
                <w:szCs w:val="22"/>
              </w:rPr>
              <w:t>”</w:t>
            </w:r>
          </w:p>
          <w:p w14:paraId="6C506BF4" w14:textId="0C529AD4" w:rsidR="008E1471" w:rsidRPr="003722B0" w:rsidRDefault="008E1471" w:rsidP="00D71E1B">
            <w:pPr>
              <w:pStyle w:val="NormalWeb"/>
              <w:spacing w:before="120" w:beforeAutospacing="0" w:after="120" w:afterAutospacing="0"/>
              <w:jc w:val="both"/>
              <w:rPr>
                <w:rFonts w:ascii="Arial" w:hAnsi="Arial" w:cs="Arial"/>
                <w:sz w:val="22"/>
                <w:szCs w:val="22"/>
              </w:rPr>
            </w:pPr>
            <w:r w:rsidRPr="003722B0">
              <w:rPr>
                <w:rFonts w:ascii="Arial" w:hAnsi="Arial" w:cs="Arial"/>
                <w:sz w:val="22"/>
                <w:szCs w:val="22"/>
              </w:rPr>
              <w:t>To</w:t>
            </w:r>
            <w:r w:rsidR="00245F4A" w:rsidRPr="003722B0">
              <w:rPr>
                <w:rFonts w:ascii="Arial" w:hAnsi="Arial" w:cs="Arial"/>
                <w:sz w:val="22"/>
                <w:szCs w:val="22"/>
              </w:rPr>
              <w:t xml:space="preserve"> ensure wide dissemination of climate and natural disaster information, </w:t>
            </w:r>
            <w:r w:rsidRPr="003722B0">
              <w:rPr>
                <w:rFonts w:ascii="Arial" w:hAnsi="Arial" w:cs="Arial"/>
                <w:sz w:val="22"/>
                <w:szCs w:val="22"/>
              </w:rPr>
              <w:t>An Thanh Dong commune</w:t>
            </w:r>
            <w:r w:rsidR="00245F4A" w:rsidRPr="003722B0">
              <w:rPr>
                <w:rFonts w:ascii="Arial" w:hAnsi="Arial" w:cs="Arial"/>
                <w:sz w:val="22"/>
                <w:szCs w:val="22"/>
              </w:rPr>
              <w:t xml:space="preserve"> employs </w:t>
            </w:r>
            <w:r w:rsidR="00682EAC" w:rsidRPr="003722B0">
              <w:rPr>
                <w:rFonts w:ascii="Arial" w:hAnsi="Arial" w:cs="Arial"/>
                <w:sz w:val="22"/>
                <w:szCs w:val="22"/>
              </w:rPr>
              <w:t>various</w:t>
            </w:r>
            <w:r w:rsidR="00245F4A" w:rsidRPr="003722B0">
              <w:rPr>
                <w:rFonts w:ascii="Arial" w:hAnsi="Arial" w:cs="Arial"/>
                <w:sz w:val="22"/>
                <w:szCs w:val="22"/>
              </w:rPr>
              <w:t xml:space="preserve"> communication channels</w:t>
            </w:r>
            <w:r w:rsidR="00682EAC" w:rsidRPr="003722B0">
              <w:rPr>
                <w:rFonts w:ascii="Arial" w:hAnsi="Arial" w:cs="Arial"/>
                <w:sz w:val="22"/>
                <w:szCs w:val="22"/>
              </w:rPr>
              <w:t>,</w:t>
            </w:r>
            <w:r w:rsidR="00245F4A" w:rsidRPr="003722B0">
              <w:rPr>
                <w:rFonts w:ascii="Arial" w:hAnsi="Arial" w:cs="Arial"/>
                <w:sz w:val="22"/>
                <w:szCs w:val="22"/>
              </w:rPr>
              <w:t xml:space="preserve"> Mr. Thai Van Danh, Farmers’ Union of An Thanh Dong commune, explained: </w:t>
            </w:r>
            <w:r w:rsidRPr="003722B0">
              <w:rPr>
                <w:rFonts w:ascii="Arial" w:hAnsi="Arial" w:cs="Arial"/>
                <w:sz w:val="22"/>
                <w:szCs w:val="22"/>
              </w:rPr>
              <w:t>"</w:t>
            </w:r>
            <w:r w:rsidRPr="003722B0">
              <w:rPr>
                <w:rFonts w:ascii="Arial" w:hAnsi="Arial" w:cs="Arial"/>
                <w:i/>
                <w:iCs/>
                <w:sz w:val="22"/>
                <w:szCs w:val="22"/>
              </w:rPr>
              <w:t xml:space="preserve">The commune's CERT sometimes quickly synthesizes the most necessary information and data, including meteorological and hydrological information, and shares it on the </w:t>
            </w:r>
            <w:proofErr w:type="spellStart"/>
            <w:r w:rsidRPr="003722B0">
              <w:rPr>
                <w:rFonts w:ascii="Arial" w:hAnsi="Arial" w:cs="Arial"/>
                <w:i/>
                <w:iCs/>
                <w:sz w:val="22"/>
                <w:szCs w:val="22"/>
              </w:rPr>
              <w:t>Zalo</w:t>
            </w:r>
            <w:proofErr w:type="spellEnd"/>
            <w:r w:rsidRPr="003722B0">
              <w:rPr>
                <w:rFonts w:ascii="Arial" w:hAnsi="Arial" w:cs="Arial"/>
                <w:i/>
                <w:iCs/>
                <w:sz w:val="22"/>
                <w:szCs w:val="22"/>
              </w:rPr>
              <w:t xml:space="preserve"> group. This group often has many members who are farmers, so they are interested and share quickly. In addition, the commune also has to use loudspeakers and social networks such as Facebook to </w:t>
            </w:r>
            <w:r w:rsidR="004D33CB" w:rsidRPr="003722B0">
              <w:rPr>
                <w:rFonts w:ascii="Arial" w:hAnsi="Arial" w:cs="Arial"/>
                <w:i/>
                <w:iCs/>
                <w:sz w:val="22"/>
                <w:szCs w:val="22"/>
              </w:rPr>
              <w:t xml:space="preserve">broadcast information </w:t>
            </w:r>
            <w:r w:rsidRPr="003722B0">
              <w:rPr>
                <w:rFonts w:ascii="Arial" w:hAnsi="Arial" w:cs="Arial"/>
                <w:i/>
                <w:iCs/>
                <w:sz w:val="22"/>
                <w:szCs w:val="22"/>
              </w:rPr>
              <w:t>widely</w:t>
            </w:r>
            <w:r w:rsidR="007F369D" w:rsidRPr="003722B0">
              <w:rPr>
                <w:rFonts w:ascii="Arial" w:hAnsi="Arial" w:cs="Arial"/>
                <w:i/>
                <w:iCs/>
                <w:sz w:val="22"/>
                <w:szCs w:val="22"/>
              </w:rPr>
              <w:t>.</w:t>
            </w:r>
            <w:r w:rsidRPr="003722B0">
              <w:rPr>
                <w:rFonts w:ascii="Arial" w:hAnsi="Arial" w:cs="Arial"/>
                <w:sz w:val="22"/>
                <w:szCs w:val="22"/>
              </w:rPr>
              <w:t xml:space="preserve">" </w:t>
            </w:r>
          </w:p>
          <w:p w14:paraId="644A6FC4" w14:textId="6F2B4428" w:rsidR="008E1471" w:rsidRPr="003722B0" w:rsidRDefault="008E1471" w:rsidP="00D71E1B">
            <w:pPr>
              <w:pStyle w:val="NormalWeb"/>
              <w:spacing w:before="120" w:beforeAutospacing="0" w:after="120" w:afterAutospacing="0"/>
              <w:jc w:val="both"/>
              <w:rPr>
                <w:rFonts w:ascii="Arial" w:hAnsi="Arial" w:cs="Arial"/>
              </w:rPr>
            </w:pPr>
          </w:p>
        </w:tc>
        <w:tc>
          <w:tcPr>
            <w:tcW w:w="3826" w:type="dxa"/>
          </w:tcPr>
          <w:p w14:paraId="16AEA36C" w14:textId="77777777" w:rsidR="008E1471" w:rsidRPr="003722B0" w:rsidRDefault="008E1471" w:rsidP="00D71E1B">
            <w:pPr>
              <w:pStyle w:val="NormalWeb"/>
              <w:spacing w:before="120" w:beforeAutospacing="0" w:after="120" w:afterAutospacing="0"/>
              <w:jc w:val="both"/>
              <w:rPr>
                <w:rFonts w:ascii="Arial" w:hAnsi="Arial" w:cs="Arial"/>
                <w:sz w:val="20"/>
                <w:szCs w:val="20"/>
              </w:rPr>
            </w:pPr>
            <w:r w:rsidRPr="003722B0">
              <w:rPr>
                <w:rFonts w:ascii="Arial" w:hAnsi="Arial" w:cs="Arial"/>
                <w:sz w:val="20"/>
                <w:szCs w:val="20"/>
              </w:rPr>
              <w:lastRenderedPageBreak/>
              <w:drawing>
                <wp:inline distT="0" distB="0" distL="0" distR="0" wp14:anchorId="33A1CB36" wp14:editId="60FD96D4">
                  <wp:extent cx="2266788" cy="2064328"/>
                  <wp:effectExtent l="0" t="0" r="0" b="6350"/>
                  <wp:docPr id="1344408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602550" name="Picture 1353602550"/>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289592" cy="2085095"/>
                          </a:xfrm>
                          <a:prstGeom prst="rect">
                            <a:avLst/>
                          </a:prstGeom>
                        </pic:spPr>
                      </pic:pic>
                    </a:graphicData>
                  </a:graphic>
                </wp:inline>
              </w:drawing>
            </w:r>
          </w:p>
          <w:p w14:paraId="44C02B51" w14:textId="1EB75E7C" w:rsidR="008E1471" w:rsidRPr="003722B0" w:rsidRDefault="008E1471" w:rsidP="00D71E1B">
            <w:pPr>
              <w:pStyle w:val="NormalWeb"/>
              <w:spacing w:before="120" w:beforeAutospacing="0" w:after="120" w:afterAutospacing="0"/>
              <w:jc w:val="center"/>
              <w:rPr>
                <w:rFonts w:ascii="Arial" w:hAnsi="Arial" w:cs="Arial"/>
                <w:sz w:val="20"/>
                <w:szCs w:val="20"/>
              </w:rPr>
            </w:pPr>
            <w:r w:rsidRPr="003722B0">
              <w:rPr>
                <w:rFonts w:ascii="Arial" w:hAnsi="Arial" w:cs="Arial"/>
                <w:b/>
                <w:bCs/>
                <w:sz w:val="20"/>
                <w:szCs w:val="20"/>
              </w:rPr>
              <w:t>Photo</w:t>
            </w:r>
            <w:r w:rsidRPr="003722B0">
              <w:rPr>
                <w:rFonts w:ascii="Arial" w:hAnsi="Arial" w:cs="Arial"/>
                <w:sz w:val="20"/>
                <w:szCs w:val="20"/>
              </w:rPr>
              <w:t xml:space="preserve">: Mr. </w:t>
            </w:r>
            <w:proofErr w:type="spellStart"/>
            <w:r w:rsidRPr="003722B0">
              <w:rPr>
                <w:rFonts w:ascii="Arial" w:hAnsi="Arial" w:cs="Arial"/>
                <w:sz w:val="20"/>
                <w:szCs w:val="20"/>
              </w:rPr>
              <w:t>Trần</w:t>
            </w:r>
            <w:proofErr w:type="spellEnd"/>
            <w:r w:rsidRPr="003722B0">
              <w:rPr>
                <w:rFonts w:ascii="Arial" w:hAnsi="Arial" w:cs="Arial"/>
                <w:sz w:val="20"/>
                <w:szCs w:val="20"/>
              </w:rPr>
              <w:t xml:space="preserve"> Vu Linh – Commune</w:t>
            </w:r>
            <w:r w:rsidR="00C06165" w:rsidRPr="003722B0">
              <w:rPr>
                <w:rFonts w:ascii="Arial" w:hAnsi="Arial" w:cs="Arial"/>
                <w:sz w:val="20"/>
                <w:szCs w:val="20"/>
              </w:rPr>
              <w:t xml:space="preserve"> </w:t>
            </w:r>
            <w:r w:rsidRPr="003722B0">
              <w:rPr>
                <w:rFonts w:ascii="Arial" w:hAnsi="Arial" w:cs="Arial"/>
                <w:sz w:val="20"/>
                <w:szCs w:val="20"/>
              </w:rPr>
              <w:t>Emergency Respon</w:t>
            </w:r>
            <w:r w:rsidR="00415FAB" w:rsidRPr="003722B0">
              <w:rPr>
                <w:rFonts w:ascii="Arial" w:hAnsi="Arial" w:cs="Arial"/>
                <w:sz w:val="20"/>
                <w:szCs w:val="20"/>
              </w:rPr>
              <w:t>se</w:t>
            </w:r>
            <w:r w:rsidRPr="003722B0">
              <w:rPr>
                <w:rFonts w:ascii="Arial" w:hAnsi="Arial" w:cs="Arial"/>
                <w:sz w:val="20"/>
                <w:szCs w:val="20"/>
              </w:rPr>
              <w:t xml:space="preserve"> team</w:t>
            </w:r>
          </w:p>
        </w:tc>
      </w:tr>
      <w:tr w:rsidR="008E1471" w:rsidRPr="003722B0" w14:paraId="3BA8D583" w14:textId="77777777" w:rsidTr="00D71E1B">
        <w:tc>
          <w:tcPr>
            <w:tcW w:w="5524" w:type="dxa"/>
            <w:vMerge/>
          </w:tcPr>
          <w:p w14:paraId="1B114F15" w14:textId="77777777" w:rsidR="008E1471" w:rsidRPr="003722B0" w:rsidRDefault="008E1471" w:rsidP="00D71E1B">
            <w:pPr>
              <w:pStyle w:val="NormalWeb"/>
              <w:spacing w:before="120" w:beforeAutospacing="0" w:after="120" w:afterAutospacing="0"/>
              <w:jc w:val="both"/>
              <w:rPr>
                <w:rFonts w:ascii="Arial" w:hAnsi="Arial" w:cs="Arial"/>
              </w:rPr>
            </w:pPr>
          </w:p>
        </w:tc>
        <w:tc>
          <w:tcPr>
            <w:tcW w:w="3826" w:type="dxa"/>
          </w:tcPr>
          <w:p w14:paraId="02138BCF" w14:textId="77777777" w:rsidR="008E1471" w:rsidRPr="003722B0" w:rsidRDefault="008E1471" w:rsidP="00D71E1B">
            <w:pPr>
              <w:pStyle w:val="NormalWeb"/>
              <w:spacing w:before="120" w:beforeAutospacing="0" w:after="120" w:afterAutospacing="0"/>
              <w:jc w:val="center"/>
              <w:rPr>
                <w:rFonts w:ascii="Arial" w:hAnsi="Arial" w:cs="Arial"/>
                <w:sz w:val="20"/>
                <w:szCs w:val="20"/>
              </w:rPr>
            </w:pPr>
            <w:r w:rsidRPr="003722B0">
              <w:rPr>
                <w:rFonts w:ascii="Arial" w:hAnsi="Arial" w:cs="Arial"/>
                <w:sz w:val="20"/>
                <w:szCs w:val="20"/>
              </w:rPr>
              <w:drawing>
                <wp:inline distT="0" distB="0" distL="0" distR="0" wp14:anchorId="7B903667" wp14:editId="66840321">
                  <wp:extent cx="2296499" cy="2433100"/>
                  <wp:effectExtent l="0" t="0" r="2540" b="5715"/>
                  <wp:docPr id="101882010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5147400" name="Picture 875147400"/>
                          <pic:cNvPicPr/>
                        </pic:nvPicPr>
                        <pic:blipFill rotWithShape="1">
                          <a:blip r:embed="rId30" cstate="print">
                            <a:extLst>
                              <a:ext uri="{28A0092B-C50C-407E-A947-70E740481C1C}">
                                <a14:useLocalDpi xmlns:a14="http://schemas.microsoft.com/office/drawing/2010/main" val="0"/>
                              </a:ext>
                            </a:extLst>
                          </a:blip>
                          <a:srcRect l="3242" r="33936"/>
                          <a:stretch/>
                        </pic:blipFill>
                        <pic:spPr bwMode="auto">
                          <a:xfrm>
                            <a:off x="0" y="0"/>
                            <a:ext cx="2332546" cy="2471292"/>
                          </a:xfrm>
                          <a:prstGeom prst="rect">
                            <a:avLst/>
                          </a:prstGeom>
                          <a:ln>
                            <a:noFill/>
                          </a:ln>
                          <a:extLst>
                            <a:ext uri="{53640926-AAD7-44D8-BBD7-CCE9431645EC}">
                              <a14:shadowObscured xmlns:a14="http://schemas.microsoft.com/office/drawing/2010/main"/>
                            </a:ext>
                          </a:extLst>
                        </pic:spPr>
                      </pic:pic>
                    </a:graphicData>
                  </a:graphic>
                </wp:inline>
              </w:drawing>
            </w:r>
          </w:p>
          <w:p w14:paraId="42E739FF" w14:textId="1731F091" w:rsidR="008E1471" w:rsidRPr="003722B0" w:rsidRDefault="008E1471" w:rsidP="00D71E1B">
            <w:pPr>
              <w:pStyle w:val="NormalWeb"/>
              <w:spacing w:before="120" w:beforeAutospacing="0" w:after="120" w:afterAutospacing="0"/>
              <w:jc w:val="center"/>
              <w:rPr>
                <w:rFonts w:ascii="Arial" w:hAnsi="Arial" w:cs="Arial"/>
                <w:sz w:val="20"/>
                <w:szCs w:val="20"/>
              </w:rPr>
            </w:pPr>
            <w:r w:rsidRPr="003722B0">
              <w:rPr>
                <w:rFonts w:ascii="Arial" w:hAnsi="Arial" w:cs="Arial"/>
                <w:b/>
                <w:bCs/>
                <w:sz w:val="20"/>
                <w:szCs w:val="20"/>
              </w:rPr>
              <w:t>Photo</w:t>
            </w:r>
            <w:r w:rsidRPr="003722B0">
              <w:rPr>
                <w:rFonts w:ascii="Arial" w:hAnsi="Arial" w:cs="Arial"/>
                <w:sz w:val="20"/>
                <w:szCs w:val="20"/>
              </w:rPr>
              <w:t>: Thai Van Danh – Commune Emergency Respon</w:t>
            </w:r>
            <w:r w:rsidR="00415FAB" w:rsidRPr="003722B0">
              <w:rPr>
                <w:rFonts w:ascii="Arial" w:hAnsi="Arial" w:cs="Arial"/>
                <w:sz w:val="20"/>
                <w:szCs w:val="20"/>
              </w:rPr>
              <w:t>se</w:t>
            </w:r>
            <w:r w:rsidRPr="003722B0">
              <w:rPr>
                <w:rFonts w:ascii="Arial" w:hAnsi="Arial" w:cs="Arial"/>
                <w:sz w:val="20"/>
                <w:szCs w:val="20"/>
              </w:rPr>
              <w:t xml:space="preserve"> team</w:t>
            </w:r>
          </w:p>
        </w:tc>
      </w:tr>
      <w:tr w:rsidR="008E1471" w:rsidRPr="003722B0" w14:paraId="17C9D484" w14:textId="77777777" w:rsidTr="00D71E1B">
        <w:tc>
          <w:tcPr>
            <w:tcW w:w="5524" w:type="dxa"/>
            <w:vMerge/>
          </w:tcPr>
          <w:p w14:paraId="5713E651" w14:textId="77777777" w:rsidR="008E1471" w:rsidRPr="003722B0" w:rsidRDefault="008E1471" w:rsidP="00D71E1B">
            <w:pPr>
              <w:pStyle w:val="NormalWeb"/>
              <w:spacing w:before="120" w:beforeAutospacing="0" w:after="120" w:afterAutospacing="0"/>
              <w:jc w:val="both"/>
              <w:rPr>
                <w:rFonts w:ascii="Arial" w:hAnsi="Arial" w:cs="Arial"/>
              </w:rPr>
            </w:pPr>
          </w:p>
        </w:tc>
        <w:tc>
          <w:tcPr>
            <w:tcW w:w="3826" w:type="dxa"/>
          </w:tcPr>
          <w:p w14:paraId="3177A890" w14:textId="77777777" w:rsidR="008E1471" w:rsidRPr="003722B0" w:rsidRDefault="008E1471" w:rsidP="00D71E1B">
            <w:pPr>
              <w:pStyle w:val="NormalWeb"/>
              <w:spacing w:before="120" w:beforeAutospacing="0" w:after="120" w:afterAutospacing="0"/>
              <w:jc w:val="center"/>
              <w:rPr>
                <w:rFonts w:ascii="Arial" w:hAnsi="Arial" w:cs="Arial"/>
              </w:rPr>
            </w:pPr>
            <w:r w:rsidRPr="003722B0">
              <w:rPr>
                <w:rFonts w:ascii="Arial" w:hAnsi="Arial" w:cs="Arial"/>
                <w:b/>
                <w:bCs/>
              </w:rPr>
              <w:drawing>
                <wp:inline distT="0" distB="0" distL="0" distR="0" wp14:anchorId="7178F09D" wp14:editId="47B398E4">
                  <wp:extent cx="2214798" cy="2432958"/>
                  <wp:effectExtent l="0" t="0" r="0" b="5715"/>
                  <wp:docPr id="177866089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021727" name="Picture 459021727"/>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226120" cy="2445395"/>
                          </a:xfrm>
                          <a:prstGeom prst="rect">
                            <a:avLst/>
                          </a:prstGeom>
                        </pic:spPr>
                      </pic:pic>
                    </a:graphicData>
                  </a:graphic>
                </wp:inline>
              </w:drawing>
            </w:r>
          </w:p>
          <w:p w14:paraId="568A6ECF" w14:textId="77777777" w:rsidR="008E1471" w:rsidRPr="003722B0" w:rsidRDefault="008E1471" w:rsidP="00D71E1B">
            <w:pPr>
              <w:pStyle w:val="NormalWeb"/>
              <w:spacing w:before="120" w:beforeAutospacing="0" w:after="120" w:afterAutospacing="0"/>
              <w:jc w:val="center"/>
              <w:rPr>
                <w:rFonts w:ascii="Arial" w:hAnsi="Arial" w:cs="Arial"/>
                <w:sz w:val="20"/>
                <w:szCs w:val="20"/>
              </w:rPr>
            </w:pPr>
            <w:r w:rsidRPr="003722B0">
              <w:rPr>
                <w:rFonts w:ascii="Arial" w:hAnsi="Arial" w:cs="Arial"/>
                <w:sz w:val="20"/>
                <w:szCs w:val="20"/>
              </w:rPr>
              <w:t>Mr. Tran Minh Hung, a young farmer who regularly uses the App "Mekong Water Source"</w:t>
            </w:r>
          </w:p>
        </w:tc>
      </w:tr>
    </w:tbl>
    <w:p w14:paraId="34EA9336" w14:textId="6188DA1A" w:rsidR="008E1471" w:rsidRPr="003722B0" w:rsidRDefault="0071515C" w:rsidP="00111ACE">
      <w:pPr>
        <w:pStyle w:val="NormalWeb"/>
        <w:spacing w:before="0" w:beforeAutospacing="0" w:after="120" w:afterAutospacing="0"/>
        <w:jc w:val="both"/>
        <w:rPr>
          <w:rFonts w:ascii="Arial" w:hAnsi="Arial" w:cs="Arial"/>
          <w:sz w:val="22"/>
          <w:szCs w:val="22"/>
        </w:rPr>
      </w:pPr>
      <w:r w:rsidRPr="003722B0">
        <w:rPr>
          <w:rFonts w:ascii="Arial" w:hAnsi="Arial" w:cs="Arial"/>
          <w:sz w:val="22"/>
          <w:szCs w:val="22"/>
        </w:rPr>
        <w:t xml:space="preserve">According to Mr. Tran Minh Hung, a young farmer in Phong Nam commune who specializes in growing fruit trees, </w:t>
      </w:r>
      <w:r w:rsidRPr="003722B0">
        <w:rPr>
          <w:rFonts w:ascii="Arial" w:hAnsi="Arial" w:cs="Arial"/>
          <w:i/>
          <w:iCs/>
          <w:sz w:val="22"/>
          <w:szCs w:val="22"/>
        </w:rPr>
        <w:t xml:space="preserve">“I have installed the Mekong Water Source app on my phone and look at it very often. The way to use it is not complicated, but for many older farmers, it is sometimes difficult. There are also occasional internet problems. In my opinion, we should also combine this scientific information with traditional knowledge and local experience. If we can flexibly combine </w:t>
      </w:r>
      <w:r w:rsidR="0040509C" w:rsidRPr="003722B0">
        <w:rPr>
          <w:rFonts w:ascii="Arial" w:hAnsi="Arial" w:cs="Arial"/>
          <w:i/>
          <w:iCs/>
          <w:sz w:val="22"/>
          <w:szCs w:val="22"/>
        </w:rPr>
        <w:t>both</w:t>
      </w:r>
      <w:r w:rsidRPr="003722B0">
        <w:rPr>
          <w:rFonts w:ascii="Arial" w:hAnsi="Arial" w:cs="Arial"/>
          <w:i/>
          <w:iCs/>
          <w:sz w:val="22"/>
          <w:szCs w:val="22"/>
        </w:rPr>
        <w:t>, it will be very good</w:t>
      </w:r>
      <w:r w:rsidRPr="003722B0">
        <w:rPr>
          <w:rFonts w:ascii="Arial" w:hAnsi="Arial" w:cs="Arial"/>
          <w:sz w:val="22"/>
          <w:szCs w:val="22"/>
        </w:rPr>
        <w:t>.”</w:t>
      </w:r>
    </w:p>
    <w:p w14:paraId="3232B560" w14:textId="77777777" w:rsidR="0071515C" w:rsidRPr="003722B0" w:rsidRDefault="0071515C" w:rsidP="008E1471">
      <w:pPr>
        <w:pStyle w:val="NormalWeb"/>
        <w:spacing w:before="120" w:beforeAutospacing="0" w:after="120" w:afterAutospacing="0"/>
        <w:jc w:val="both"/>
        <w:rPr>
          <w:rFonts w:ascii="Arial" w:hAnsi="Arial" w:cs="Arial"/>
          <w:sz w:val="22"/>
          <w:szCs w:val="22"/>
        </w:rPr>
      </w:pPr>
    </w:p>
    <w:p w14:paraId="261E4E7E" w14:textId="77777777" w:rsidR="008E1471" w:rsidRPr="003722B0" w:rsidRDefault="008E1471" w:rsidP="00607693">
      <w:pPr>
        <w:pStyle w:val="Heading3"/>
        <w:spacing w:before="120" w:after="120"/>
        <w:ind w:left="993" w:hanging="993"/>
        <w:rPr>
          <w:rFonts w:ascii="Arial" w:hAnsi="Arial" w:cs="Arial"/>
          <w:b/>
          <w:bCs/>
          <w:i/>
          <w:iCs/>
        </w:rPr>
      </w:pPr>
      <w:bookmarkStart w:id="50" w:name="_Toc205930583"/>
      <w:r w:rsidRPr="003722B0">
        <w:rPr>
          <w:rFonts w:ascii="Arial" w:hAnsi="Arial" w:cs="Arial"/>
          <w:b/>
          <w:bCs/>
        </w:rPr>
        <w:t xml:space="preserve">Story 8: </w:t>
      </w:r>
      <w:r w:rsidRPr="003722B0">
        <w:rPr>
          <w:rFonts w:ascii="Arial" w:hAnsi="Arial" w:cs="Arial"/>
          <w:b/>
          <w:bCs/>
          <w:i/>
          <w:iCs/>
          <w:color w:val="0070C0"/>
        </w:rPr>
        <w:t>Shifting Perception &amp; Action-Mindset of local officials is the core issue</w:t>
      </w:r>
      <w:bookmarkEnd w:id="50"/>
    </w:p>
    <w:p w14:paraId="73B60360" w14:textId="77777777" w:rsidR="008E1471" w:rsidRPr="003722B0" w:rsidRDefault="008E1471" w:rsidP="008E1471">
      <w:pPr>
        <w:spacing w:before="120" w:after="120"/>
        <w:ind w:left="993" w:hanging="993"/>
        <w:rPr>
          <w:rFonts w:ascii="Arial" w:hAnsi="Arial" w:cs="Arial"/>
        </w:rPr>
      </w:pPr>
      <w:r w:rsidRPr="003722B0">
        <w:rPr>
          <w:rFonts w:ascii="Arial" w:hAnsi="Arial" w:cs="Arial"/>
          <w:b/>
          <w:bCs/>
        </w:rPr>
        <w:t>Location</w:t>
      </w:r>
      <w:r w:rsidRPr="003722B0">
        <w:rPr>
          <w:rFonts w:ascii="Arial" w:hAnsi="Arial" w:cs="Arial"/>
        </w:rPr>
        <w:t>: Irrigation Sub-Department, Department of Agriculture and Environment of Soc Trang province (Can Tho city), Vietnam.</w:t>
      </w:r>
    </w:p>
    <w:p w14:paraId="28AC5E48" w14:textId="029EA7C5" w:rsidR="008E1471" w:rsidRPr="003722B0" w:rsidRDefault="008E1471" w:rsidP="008E1471">
      <w:pPr>
        <w:spacing w:before="120" w:after="120"/>
        <w:ind w:left="993" w:hanging="993"/>
        <w:rPr>
          <w:rFonts w:ascii="Arial" w:hAnsi="Arial" w:cs="Arial"/>
        </w:rPr>
      </w:pPr>
      <w:r w:rsidRPr="003722B0">
        <w:rPr>
          <w:rFonts w:ascii="Arial" w:hAnsi="Arial" w:cs="Arial"/>
          <w:b/>
          <w:bCs/>
        </w:rPr>
        <w:t>Theme</w:t>
      </w:r>
      <w:r w:rsidRPr="003722B0">
        <w:rPr>
          <w:rFonts w:ascii="Arial" w:hAnsi="Arial" w:cs="Arial"/>
        </w:rPr>
        <w:t xml:space="preserve">: </w:t>
      </w:r>
      <w:r w:rsidR="000E4F5B" w:rsidRPr="003722B0">
        <w:rPr>
          <w:rFonts w:ascii="Arial" w:hAnsi="Arial" w:cs="Arial"/>
        </w:rPr>
        <w:t>Strengthening the capacity of local officials to promote the long-term effectiveness of interventions.</w:t>
      </w:r>
    </w:p>
    <w:p w14:paraId="4441B524" w14:textId="12105858" w:rsidR="008E1471" w:rsidRPr="003722B0" w:rsidRDefault="008E1471" w:rsidP="008E1471">
      <w:pPr>
        <w:jc w:val="center"/>
        <w:rPr>
          <w:rFonts w:ascii="Arial" w:hAnsi="Arial" w:cs="Arial"/>
          <w:b/>
          <w:bCs/>
          <w:i/>
          <w:iCs/>
          <w:color w:val="0070C0"/>
          <w:sz w:val="24"/>
          <w:szCs w:val="24"/>
        </w:rPr>
      </w:pPr>
      <w:r w:rsidRPr="003722B0">
        <w:rPr>
          <w:rFonts w:ascii="Arial" w:hAnsi="Arial" w:cs="Arial"/>
          <w:b/>
          <w:bCs/>
          <w:i/>
          <w:iCs/>
          <w:color w:val="0070C0"/>
          <w:sz w:val="24"/>
          <w:szCs w:val="24"/>
        </w:rPr>
        <w:t>Shifting Perception</w:t>
      </w:r>
      <w:r w:rsidR="00E972E5">
        <w:rPr>
          <w:rFonts w:ascii="Arial" w:hAnsi="Arial" w:cs="Arial"/>
          <w:b/>
          <w:bCs/>
          <w:i/>
          <w:iCs/>
          <w:color w:val="0070C0"/>
          <w:sz w:val="24"/>
          <w:szCs w:val="24"/>
        </w:rPr>
        <w:t>s</w:t>
      </w:r>
      <w:r w:rsidRPr="003722B0">
        <w:rPr>
          <w:rFonts w:ascii="Arial" w:hAnsi="Arial" w:cs="Arial"/>
          <w:b/>
          <w:bCs/>
          <w:i/>
          <w:iCs/>
          <w:color w:val="0070C0"/>
          <w:sz w:val="24"/>
          <w:szCs w:val="24"/>
        </w:rPr>
        <w:t xml:space="preserve"> &amp; Action-Mindset of local officials is the core issue</w:t>
      </w:r>
    </w:p>
    <w:p w14:paraId="2CA18703" w14:textId="4B3336B3" w:rsidR="008E1471" w:rsidRPr="003722B0" w:rsidRDefault="008E1471" w:rsidP="008E1471">
      <w:pPr>
        <w:spacing w:before="120" w:after="120"/>
        <w:jc w:val="both"/>
        <w:rPr>
          <w:rFonts w:ascii="Arial" w:hAnsi="Arial" w:cs="Arial"/>
          <w:color w:val="0D0D0D" w:themeColor="text1" w:themeTint="F2"/>
        </w:rPr>
      </w:pPr>
      <w:r w:rsidRPr="003722B0">
        <w:rPr>
          <w:rFonts w:ascii="Arial" w:hAnsi="Arial" w:cs="Arial"/>
          <w:color w:val="0D0D0D" w:themeColor="text1" w:themeTint="F2"/>
        </w:rPr>
        <w:t>The SCR project combines a range of interventions such as awareness raising, windbreak planting and support for adapt</w:t>
      </w:r>
      <w:r w:rsidR="0068196E" w:rsidRPr="003722B0">
        <w:rPr>
          <w:rFonts w:ascii="Arial" w:hAnsi="Arial" w:cs="Arial"/>
          <w:color w:val="0D0D0D" w:themeColor="text1" w:themeTint="F2"/>
        </w:rPr>
        <w:t xml:space="preserve">ation. </w:t>
      </w:r>
      <w:r w:rsidR="00866C64" w:rsidRPr="003722B0">
        <w:rPr>
          <w:rFonts w:ascii="Arial" w:hAnsi="Arial" w:cs="Arial"/>
          <w:color w:val="0D0D0D" w:themeColor="text1" w:themeTint="F2"/>
        </w:rPr>
        <w:t xml:space="preserve">Based on SCR project documents and direct surveys conducted in the three project communes (June 2025), findings revealed that </w:t>
      </w:r>
      <w:r w:rsidR="0068196E" w:rsidRPr="003722B0">
        <w:rPr>
          <w:rFonts w:ascii="Arial" w:hAnsi="Arial" w:cs="Arial"/>
          <w:color w:val="0D0D0D" w:themeColor="text1" w:themeTint="F2"/>
        </w:rPr>
        <w:t>before</w:t>
      </w:r>
      <w:r w:rsidR="00866C64" w:rsidRPr="003722B0">
        <w:rPr>
          <w:rFonts w:ascii="Arial" w:hAnsi="Arial" w:cs="Arial"/>
          <w:color w:val="0D0D0D" w:themeColor="text1" w:themeTint="F2"/>
        </w:rPr>
        <w:t xml:space="preserve"> 2023, most project participants had </w:t>
      </w:r>
      <w:r w:rsidR="00E525AE">
        <w:rPr>
          <w:rFonts w:ascii="Arial" w:hAnsi="Arial" w:cs="Arial"/>
          <w:color w:val="0D0D0D" w:themeColor="text1" w:themeTint="F2"/>
        </w:rPr>
        <w:t xml:space="preserve">a </w:t>
      </w:r>
      <w:r w:rsidR="00866C64" w:rsidRPr="003722B0">
        <w:rPr>
          <w:rFonts w:ascii="Arial" w:hAnsi="Arial" w:cs="Arial"/>
          <w:color w:val="0D0D0D" w:themeColor="text1" w:themeTint="F2"/>
        </w:rPr>
        <w:t>limited understanding of Nature-based Solutions (</w:t>
      </w:r>
      <w:proofErr w:type="spellStart"/>
      <w:r w:rsidR="00866C64" w:rsidRPr="003722B0">
        <w:rPr>
          <w:rFonts w:ascii="Arial" w:hAnsi="Arial" w:cs="Arial"/>
          <w:color w:val="0D0D0D" w:themeColor="text1" w:themeTint="F2"/>
        </w:rPr>
        <w:t>NbS</w:t>
      </w:r>
      <w:proofErr w:type="spellEnd"/>
      <w:r w:rsidR="00866C64" w:rsidRPr="003722B0">
        <w:rPr>
          <w:rFonts w:ascii="Arial" w:hAnsi="Arial" w:cs="Arial"/>
          <w:color w:val="0D0D0D" w:themeColor="text1" w:themeTint="F2"/>
        </w:rPr>
        <w:t xml:space="preserve">) and their role in addressing climate change within </w:t>
      </w:r>
      <w:r w:rsidR="0040509C" w:rsidRPr="003722B0">
        <w:rPr>
          <w:rFonts w:ascii="Arial" w:hAnsi="Arial" w:cs="Arial"/>
          <w:color w:val="0D0D0D" w:themeColor="text1" w:themeTint="F2"/>
        </w:rPr>
        <w:t>Soc Trang’s Island</w:t>
      </w:r>
      <w:r w:rsidR="00866C64" w:rsidRPr="003722B0">
        <w:rPr>
          <w:rFonts w:ascii="Arial" w:hAnsi="Arial" w:cs="Arial"/>
          <w:color w:val="0D0D0D" w:themeColor="text1" w:themeTint="F2"/>
        </w:rPr>
        <w:t xml:space="preserve"> communes. </w:t>
      </w:r>
      <w:r w:rsidR="00642345" w:rsidRPr="003722B0">
        <w:rPr>
          <w:rFonts w:ascii="Arial" w:hAnsi="Arial" w:cs="Arial"/>
          <w:color w:val="0D0D0D" w:themeColor="text1" w:themeTint="F2"/>
        </w:rPr>
        <w:t>M</w:t>
      </w:r>
      <w:r w:rsidR="00866C64" w:rsidRPr="003722B0">
        <w:rPr>
          <w:rFonts w:ascii="Arial" w:hAnsi="Arial" w:cs="Arial"/>
          <w:color w:val="0D0D0D" w:themeColor="text1" w:themeTint="F2"/>
        </w:rPr>
        <w:t xml:space="preserve">ore than </w:t>
      </w:r>
      <w:r w:rsidR="00642345" w:rsidRPr="003722B0">
        <w:rPr>
          <w:rFonts w:ascii="Arial" w:hAnsi="Arial" w:cs="Arial"/>
          <w:color w:val="0D0D0D" w:themeColor="text1" w:themeTint="F2"/>
        </w:rPr>
        <w:t>two-thirds</w:t>
      </w:r>
      <w:r w:rsidR="00866C64" w:rsidRPr="003722B0">
        <w:rPr>
          <w:rFonts w:ascii="Arial" w:hAnsi="Arial" w:cs="Arial"/>
          <w:color w:val="0D0D0D" w:themeColor="text1" w:themeTint="F2"/>
        </w:rPr>
        <w:t xml:space="preserve"> of those participating in group discussions and in-depth interviews (65/83) affirmed that, before participating in the SCR project, they had neither received training nor gained direct implementation experience in PVCA or climate-risk-integrated socio-economic development planning before joining the SCR project.</w:t>
      </w:r>
    </w:p>
    <w:p w14:paraId="4BC55B4D" w14:textId="0A55CF9D" w:rsidR="008E1471" w:rsidRPr="003722B0" w:rsidRDefault="008E1471" w:rsidP="008E1471">
      <w:pPr>
        <w:pStyle w:val="NormalWeb"/>
        <w:spacing w:before="120" w:beforeAutospacing="0" w:after="120" w:afterAutospacing="0"/>
        <w:jc w:val="both"/>
        <w:rPr>
          <w:rFonts w:ascii="Arial" w:hAnsi="Arial" w:cs="Arial"/>
          <w:i/>
          <w:iCs/>
          <w:color w:val="0D0D0D" w:themeColor="text1" w:themeTint="F2"/>
          <w:sz w:val="22"/>
          <w:szCs w:val="22"/>
        </w:rPr>
      </w:pPr>
      <w:r w:rsidRPr="003722B0">
        <w:rPr>
          <w:rFonts w:ascii="Arial" w:hAnsi="Arial" w:cs="Arial"/>
          <w:i/>
          <w:iCs/>
          <w:color w:val="0D0D0D" w:themeColor="text1" w:themeTint="F2"/>
          <w:sz w:val="22"/>
          <w:szCs w:val="22"/>
        </w:rPr>
        <w:t>“From the perspective of a professional unit that has implemented many projects in the Mekong Delta, I always believe that adaptation to climate change in specific areas such as the river islands in Soc Trang province is not just a matter of technology or infrastructure investment. The core must be the awareness and mindset of long-term adaptation of government officials themselves, relying on local resources, especially people.</w:t>
      </w:r>
    </w:p>
    <w:p w14:paraId="6D4C7150" w14:textId="136FEAFB" w:rsidR="008E1471" w:rsidRPr="003722B0" w:rsidRDefault="008E1471" w:rsidP="008E1471">
      <w:pPr>
        <w:pStyle w:val="NormalWeb"/>
        <w:spacing w:before="120" w:beforeAutospacing="0" w:after="120" w:afterAutospacing="0"/>
        <w:jc w:val="both"/>
        <w:rPr>
          <w:rFonts w:ascii="Arial" w:hAnsi="Arial" w:cs="Arial"/>
          <w:i/>
          <w:iCs/>
          <w:sz w:val="22"/>
          <w:szCs w:val="22"/>
        </w:rPr>
      </w:pPr>
      <w:r w:rsidRPr="003722B0">
        <w:rPr>
          <w:rFonts w:ascii="Arial" w:hAnsi="Arial" w:cs="Arial"/>
          <w:i/>
          <w:iCs/>
          <w:color w:val="0D0D0D" w:themeColor="text1" w:themeTint="F2"/>
          <w:sz w:val="22"/>
          <w:szCs w:val="22"/>
        </w:rPr>
        <w:t xml:space="preserve">One of the most meaningful long-term results of the SCR project through practical </w:t>
      </w:r>
      <w:r w:rsidRPr="003722B0">
        <w:rPr>
          <w:rFonts w:ascii="Arial" w:hAnsi="Arial" w:cs="Arial"/>
          <w:i/>
          <w:iCs/>
          <w:sz w:val="22"/>
          <w:szCs w:val="22"/>
        </w:rPr>
        <w:t>interventions in Soc Trang province, for me, is that it has changed the awareness and thinking of local government officials, especially at the grassroots level in DRM&amp;CCA.</w:t>
      </w:r>
    </w:p>
    <w:p w14:paraId="28A3E9D3" w14:textId="06357A86" w:rsidR="008E1471" w:rsidRPr="003722B0" w:rsidRDefault="008E1471" w:rsidP="008E1471">
      <w:pPr>
        <w:pStyle w:val="NormalWeb"/>
        <w:spacing w:before="120" w:beforeAutospacing="0" w:after="120" w:afterAutospacing="0"/>
        <w:jc w:val="both"/>
        <w:rPr>
          <w:rFonts w:ascii="Arial" w:hAnsi="Arial" w:cs="Arial"/>
          <w:i/>
          <w:iCs/>
          <w:sz w:val="22"/>
          <w:szCs w:val="22"/>
        </w:rPr>
      </w:pPr>
      <w:r w:rsidRPr="003722B0">
        <w:rPr>
          <w:rFonts w:ascii="Arial" w:hAnsi="Arial" w:cs="Arial"/>
          <w:sz w:val="22"/>
          <w:szCs w:val="22"/>
        </w:rPr>
        <w:t>.....</w:t>
      </w:r>
      <w:r w:rsidRPr="003722B0">
        <w:rPr>
          <w:rFonts w:ascii="Arial" w:hAnsi="Arial" w:cs="Arial"/>
        </w:rPr>
        <w:t xml:space="preserve"> </w:t>
      </w:r>
      <w:r w:rsidRPr="003722B0">
        <w:rPr>
          <w:rFonts w:ascii="Arial" w:hAnsi="Arial" w:cs="Arial"/>
          <w:i/>
          <w:iCs/>
          <w:sz w:val="22"/>
          <w:szCs w:val="22"/>
        </w:rPr>
        <w:t>For example, through this project, commune-level officials have learned a lot about nature-based approaches, using locally available natural solutions, such as using native mangrove trees (</w:t>
      </w:r>
      <w:proofErr w:type="spellStart"/>
      <w:r w:rsidRPr="003722B0">
        <w:rPr>
          <w:rFonts w:ascii="Arial" w:hAnsi="Arial" w:cs="Arial"/>
          <w:i/>
          <w:iCs/>
          <w:sz w:val="22"/>
          <w:szCs w:val="22"/>
        </w:rPr>
        <w:t>bần</w:t>
      </w:r>
      <w:proofErr w:type="spellEnd"/>
      <w:r w:rsidRPr="003722B0">
        <w:rPr>
          <w:rFonts w:ascii="Arial" w:hAnsi="Arial" w:cs="Arial"/>
          <w:i/>
          <w:iCs/>
          <w:sz w:val="22"/>
          <w:szCs w:val="22"/>
        </w:rPr>
        <w:t xml:space="preserve"> </w:t>
      </w:r>
      <w:proofErr w:type="spellStart"/>
      <w:r w:rsidRPr="003722B0">
        <w:rPr>
          <w:rFonts w:ascii="Arial" w:hAnsi="Arial" w:cs="Arial"/>
          <w:i/>
          <w:iCs/>
          <w:sz w:val="22"/>
          <w:szCs w:val="22"/>
        </w:rPr>
        <w:t>chua</w:t>
      </w:r>
      <w:proofErr w:type="spellEnd"/>
      <w:r w:rsidRPr="003722B0">
        <w:rPr>
          <w:rFonts w:ascii="Arial" w:hAnsi="Arial" w:cs="Arial"/>
          <w:i/>
          <w:iCs/>
          <w:sz w:val="22"/>
          <w:szCs w:val="22"/>
        </w:rPr>
        <w:t xml:space="preserve"> - Crabapple mangrove) to create a bio-wall to protect </w:t>
      </w:r>
      <w:r w:rsidR="0040509C" w:rsidRPr="003722B0">
        <w:rPr>
          <w:rFonts w:ascii="Arial" w:hAnsi="Arial" w:cs="Arial"/>
          <w:i/>
          <w:iCs/>
          <w:sz w:val="22"/>
          <w:szCs w:val="22"/>
        </w:rPr>
        <w:t>riverbanks</w:t>
      </w:r>
      <w:r w:rsidRPr="003722B0">
        <w:rPr>
          <w:rFonts w:ascii="Arial" w:hAnsi="Arial" w:cs="Arial"/>
          <w:i/>
          <w:iCs/>
          <w:sz w:val="22"/>
          <w:szCs w:val="22"/>
        </w:rPr>
        <w:t>.</w:t>
      </w:r>
    </w:p>
    <w:p w14:paraId="334DFC86" w14:textId="2CEF9521" w:rsidR="008E1471" w:rsidRPr="003722B0" w:rsidRDefault="008E1471" w:rsidP="008E1471">
      <w:pPr>
        <w:pStyle w:val="NormalWeb"/>
        <w:spacing w:before="120" w:beforeAutospacing="0" w:after="120" w:afterAutospacing="0"/>
        <w:jc w:val="both"/>
        <w:rPr>
          <w:rFonts w:ascii="Arial" w:hAnsi="Arial" w:cs="Arial"/>
          <w:i/>
          <w:iCs/>
          <w:sz w:val="22"/>
          <w:szCs w:val="22"/>
        </w:rPr>
      </w:pPr>
      <w:r w:rsidRPr="003722B0">
        <w:rPr>
          <w:rFonts w:ascii="Arial" w:hAnsi="Arial" w:cs="Arial"/>
          <w:i/>
          <w:iCs/>
          <w:sz w:val="22"/>
          <w:szCs w:val="22"/>
        </w:rPr>
        <w:lastRenderedPageBreak/>
        <w:t xml:space="preserve">..... Or like the way mass </w:t>
      </w:r>
      <w:r w:rsidR="0040509C" w:rsidRPr="003722B0">
        <w:rPr>
          <w:rFonts w:ascii="Arial" w:hAnsi="Arial" w:cs="Arial"/>
          <w:i/>
          <w:iCs/>
          <w:sz w:val="22"/>
          <w:szCs w:val="22"/>
        </w:rPr>
        <w:t>organi</w:t>
      </w:r>
      <w:r w:rsidR="00C81D42">
        <w:rPr>
          <w:rFonts w:ascii="Arial" w:hAnsi="Arial" w:cs="Arial"/>
          <w:i/>
          <w:iCs/>
          <w:sz w:val="22"/>
          <w:szCs w:val="22"/>
        </w:rPr>
        <w:t>z</w:t>
      </w:r>
      <w:r w:rsidR="0040509C" w:rsidRPr="003722B0">
        <w:rPr>
          <w:rFonts w:ascii="Arial" w:hAnsi="Arial" w:cs="Arial"/>
          <w:i/>
          <w:iCs/>
          <w:sz w:val="22"/>
          <w:szCs w:val="22"/>
        </w:rPr>
        <w:t>ation</w:t>
      </w:r>
      <w:r w:rsidRPr="003722B0">
        <w:rPr>
          <w:rFonts w:ascii="Arial" w:hAnsi="Arial" w:cs="Arial"/>
          <w:i/>
          <w:iCs/>
          <w:sz w:val="22"/>
          <w:szCs w:val="22"/>
        </w:rPr>
        <w:t>s such as Women</w:t>
      </w:r>
      <w:r w:rsidR="00680E4A" w:rsidRPr="003722B0">
        <w:rPr>
          <w:rFonts w:ascii="Arial" w:hAnsi="Arial" w:cs="Arial"/>
          <w:i/>
          <w:iCs/>
          <w:sz w:val="22"/>
          <w:szCs w:val="22"/>
        </w:rPr>
        <w:t>’s Union</w:t>
      </w:r>
      <w:r w:rsidRPr="003722B0">
        <w:rPr>
          <w:rFonts w:ascii="Arial" w:hAnsi="Arial" w:cs="Arial"/>
          <w:i/>
          <w:iCs/>
          <w:sz w:val="22"/>
          <w:szCs w:val="22"/>
        </w:rPr>
        <w:t>, Farmer</w:t>
      </w:r>
      <w:r w:rsidR="00680E4A" w:rsidRPr="003722B0">
        <w:rPr>
          <w:rFonts w:ascii="Arial" w:hAnsi="Arial" w:cs="Arial"/>
          <w:i/>
          <w:iCs/>
          <w:sz w:val="22"/>
          <w:szCs w:val="22"/>
        </w:rPr>
        <w:t>’</w:t>
      </w:r>
      <w:r w:rsidRPr="003722B0">
        <w:rPr>
          <w:rFonts w:ascii="Arial" w:hAnsi="Arial" w:cs="Arial"/>
          <w:i/>
          <w:iCs/>
          <w:sz w:val="22"/>
          <w:szCs w:val="22"/>
        </w:rPr>
        <w:t>s</w:t>
      </w:r>
      <w:r w:rsidR="00680E4A" w:rsidRPr="003722B0">
        <w:rPr>
          <w:rFonts w:ascii="Arial" w:hAnsi="Arial" w:cs="Arial"/>
          <w:i/>
          <w:iCs/>
          <w:sz w:val="22"/>
          <w:szCs w:val="22"/>
        </w:rPr>
        <w:t xml:space="preserve"> Union</w:t>
      </w:r>
      <w:r w:rsidRPr="003722B0">
        <w:rPr>
          <w:rFonts w:ascii="Arial" w:hAnsi="Arial" w:cs="Arial"/>
          <w:i/>
          <w:iCs/>
          <w:sz w:val="22"/>
          <w:szCs w:val="22"/>
        </w:rPr>
        <w:t xml:space="preserve"> and even the Disaster Prevention Team have been more proactive in disseminating information related to climate so that the government and the community can proactively take preventive measures.</w:t>
      </w:r>
    </w:p>
    <w:p w14:paraId="51DD7559" w14:textId="77777777" w:rsidR="008E1471" w:rsidRPr="003722B0" w:rsidRDefault="008E1471" w:rsidP="008E1471">
      <w:pPr>
        <w:pStyle w:val="NormalWeb"/>
        <w:spacing w:before="120" w:beforeAutospacing="0" w:after="120" w:afterAutospacing="0"/>
        <w:jc w:val="both"/>
        <w:rPr>
          <w:rFonts w:ascii="Arial" w:hAnsi="Arial" w:cs="Arial"/>
          <w:i/>
          <w:iCs/>
          <w:sz w:val="22"/>
          <w:szCs w:val="22"/>
        </w:rPr>
      </w:pPr>
      <w:r w:rsidRPr="003722B0">
        <w:rPr>
          <w:rFonts w:ascii="Arial" w:hAnsi="Arial" w:cs="Arial"/>
          <w:i/>
          <w:iCs/>
          <w:sz w:val="22"/>
          <w:szCs w:val="22"/>
        </w:rPr>
        <w:t>.... Moving towards nature-based adaptation solutions with community participation and ownership will ensure sustainable adaptation for vulnerable areas and communities. Local officials must deeply understand this.”</w:t>
      </w:r>
    </w:p>
    <w:p w14:paraId="37EBBAEA" w14:textId="77777777" w:rsidR="008E1471" w:rsidRPr="003722B0" w:rsidRDefault="008E1471" w:rsidP="008E1471">
      <w:pPr>
        <w:pStyle w:val="NormalWeb"/>
        <w:spacing w:before="120" w:beforeAutospacing="0" w:after="120" w:afterAutospacing="0"/>
        <w:jc w:val="both"/>
        <w:rPr>
          <w:rFonts w:ascii="Arial" w:hAnsi="Arial" w:cs="Arial"/>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8E1471" w:rsidRPr="003722B0" w14:paraId="4B45EA35" w14:textId="77777777" w:rsidTr="00D71E1B">
        <w:trPr>
          <w:jc w:val="center"/>
        </w:trPr>
        <w:tc>
          <w:tcPr>
            <w:tcW w:w="9350" w:type="dxa"/>
          </w:tcPr>
          <w:p w14:paraId="696E65D7" w14:textId="77777777" w:rsidR="008E1471" w:rsidRPr="003722B0" w:rsidRDefault="008E1471" w:rsidP="00D71E1B">
            <w:pPr>
              <w:pStyle w:val="NormalWeb"/>
              <w:spacing w:before="120" w:beforeAutospacing="0" w:after="120" w:afterAutospacing="0" w:line="280" w:lineRule="exact"/>
              <w:jc w:val="center"/>
              <w:rPr>
                <w:rFonts w:ascii="Arial" w:hAnsi="Arial" w:cs="Arial"/>
              </w:rPr>
            </w:pPr>
            <w:r w:rsidRPr="003722B0">
              <w:rPr>
                <w:rFonts w:ascii="Arial" w:hAnsi="Arial" w:cs="Arial"/>
              </w:rPr>
              <w:drawing>
                <wp:anchor distT="0" distB="0" distL="114300" distR="114300" simplePos="0" relativeHeight="251658245" behindDoc="0" locked="0" layoutInCell="1" allowOverlap="1" wp14:anchorId="4FFD455C" wp14:editId="425AAECB">
                  <wp:simplePos x="0" y="0"/>
                  <wp:positionH relativeFrom="margin">
                    <wp:posOffset>1602272</wp:posOffset>
                  </wp:positionH>
                  <wp:positionV relativeFrom="margin">
                    <wp:posOffset>13970</wp:posOffset>
                  </wp:positionV>
                  <wp:extent cx="2627697" cy="2723849"/>
                  <wp:effectExtent l="0" t="0" r="1270" b="0"/>
                  <wp:wrapSquare wrapText="bothSides"/>
                  <wp:docPr id="4104848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5273073" name="Picture 1625273073"/>
                          <pic:cNvPicPr/>
                        </pic:nvPicPr>
                        <pic:blipFill rotWithShape="1">
                          <a:blip r:embed="rId42" cstate="print">
                            <a:extLst>
                              <a:ext uri="{28A0092B-C50C-407E-A947-70E740481C1C}">
                                <a14:useLocalDpi xmlns:a14="http://schemas.microsoft.com/office/drawing/2010/main" val="0"/>
                              </a:ext>
                            </a:extLst>
                          </a:blip>
                          <a:srcRect l="10850" t="16275" r="13192" b="24680"/>
                          <a:stretch/>
                        </pic:blipFill>
                        <pic:spPr bwMode="auto">
                          <a:xfrm>
                            <a:off x="0" y="0"/>
                            <a:ext cx="2627697" cy="272384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8E1471" w:rsidRPr="003722B0" w14:paraId="55360597" w14:textId="77777777" w:rsidTr="00D71E1B">
        <w:trPr>
          <w:jc w:val="center"/>
        </w:trPr>
        <w:tc>
          <w:tcPr>
            <w:tcW w:w="9350" w:type="dxa"/>
          </w:tcPr>
          <w:p w14:paraId="5436CBD1" w14:textId="77777777" w:rsidR="008E1471" w:rsidRPr="003722B0" w:rsidRDefault="008E1471" w:rsidP="00D71E1B">
            <w:pPr>
              <w:pStyle w:val="NormalWeb"/>
              <w:spacing w:before="120" w:beforeAutospacing="0" w:after="120" w:afterAutospacing="0" w:line="280" w:lineRule="exact"/>
              <w:jc w:val="center"/>
              <w:rPr>
                <w:rFonts w:ascii="Arial" w:hAnsi="Arial" w:cs="Arial"/>
                <w:sz w:val="20"/>
                <w:szCs w:val="20"/>
              </w:rPr>
            </w:pPr>
            <w:r w:rsidRPr="003722B0">
              <w:rPr>
                <w:rFonts w:ascii="Arial" w:hAnsi="Arial" w:cs="Arial"/>
                <w:b/>
                <w:bCs/>
                <w:sz w:val="20"/>
                <w:szCs w:val="20"/>
              </w:rPr>
              <w:t>Photo</w:t>
            </w:r>
            <w:r w:rsidRPr="003722B0">
              <w:rPr>
                <w:rFonts w:ascii="Arial" w:hAnsi="Arial" w:cs="Arial"/>
                <w:sz w:val="20"/>
                <w:szCs w:val="20"/>
              </w:rPr>
              <w:t>: Mr. Pham Tan Dao, Head of the Irrigation Sub-Department, Department of Agriculture and Environment of Soc Trang Province, Member of the Project Working Group.</w:t>
            </w:r>
          </w:p>
        </w:tc>
      </w:tr>
    </w:tbl>
    <w:p w14:paraId="450BC3D0" w14:textId="179A6903" w:rsidR="002224E4" w:rsidRPr="003722B0" w:rsidRDefault="002224E4" w:rsidP="008E1471">
      <w:pPr>
        <w:pStyle w:val="NormalWeb"/>
        <w:spacing w:before="120" w:beforeAutospacing="0" w:after="120" w:afterAutospacing="0"/>
        <w:jc w:val="both"/>
        <w:rPr>
          <w:rFonts w:ascii="Arial" w:hAnsi="Arial" w:cs="Arial"/>
          <w:sz w:val="22"/>
          <w:szCs w:val="22"/>
        </w:rPr>
      </w:pPr>
      <w:r w:rsidRPr="003722B0">
        <w:rPr>
          <w:rFonts w:ascii="Arial" w:hAnsi="Arial" w:cs="Arial"/>
          <w:sz w:val="22"/>
          <w:szCs w:val="22"/>
        </w:rPr>
        <w:t xml:space="preserve">Localities are currently entering a transformative phase of national development, marked by the ongoing merger of commune-level administrative units. This strategic shift presents numerous opportunities for </w:t>
      </w:r>
      <w:r w:rsidR="002E384B">
        <w:rPr>
          <w:rFonts w:ascii="Arial" w:hAnsi="Arial" w:cs="Arial"/>
          <w:sz w:val="22"/>
          <w:szCs w:val="22"/>
        </w:rPr>
        <w:t>developing</w:t>
      </w:r>
      <w:r w:rsidRPr="003722B0">
        <w:rPr>
          <w:rFonts w:ascii="Arial" w:hAnsi="Arial" w:cs="Arial"/>
          <w:sz w:val="22"/>
          <w:szCs w:val="22"/>
        </w:rPr>
        <w:t xml:space="preserve"> climate-smart communities. </w:t>
      </w:r>
      <w:r w:rsidR="00CE2366" w:rsidRPr="003722B0">
        <w:rPr>
          <w:rFonts w:ascii="Arial" w:hAnsi="Arial" w:cs="Arial"/>
          <w:sz w:val="22"/>
          <w:szCs w:val="22"/>
        </w:rPr>
        <w:t>T</w:t>
      </w:r>
      <w:r w:rsidRPr="003722B0">
        <w:rPr>
          <w:rFonts w:ascii="Arial" w:hAnsi="Arial" w:cs="Arial"/>
          <w:sz w:val="22"/>
          <w:szCs w:val="22"/>
        </w:rPr>
        <w:t>he local project working group</w:t>
      </w:r>
      <w:r w:rsidR="00CE2366" w:rsidRPr="003722B0">
        <w:rPr>
          <w:rFonts w:ascii="Arial" w:hAnsi="Arial" w:cs="Arial"/>
          <w:sz w:val="22"/>
          <w:szCs w:val="22"/>
        </w:rPr>
        <w:t xml:space="preserve">’s </w:t>
      </w:r>
      <w:r w:rsidRPr="003722B0">
        <w:rPr>
          <w:rFonts w:ascii="Arial" w:hAnsi="Arial" w:cs="Arial"/>
          <w:sz w:val="22"/>
          <w:szCs w:val="22"/>
        </w:rPr>
        <w:t>main recommendations for localities includ</w:t>
      </w:r>
      <w:r w:rsidR="00CE2366" w:rsidRPr="003722B0">
        <w:rPr>
          <w:rFonts w:ascii="Arial" w:hAnsi="Arial" w:cs="Arial"/>
          <w:sz w:val="22"/>
          <w:szCs w:val="22"/>
        </w:rPr>
        <w:t>e</w:t>
      </w:r>
      <w:r w:rsidRPr="003722B0">
        <w:rPr>
          <w:rFonts w:ascii="Arial" w:hAnsi="Arial" w:cs="Arial"/>
          <w:sz w:val="22"/>
          <w:szCs w:val="22"/>
        </w:rPr>
        <w:t xml:space="preserve">: </w:t>
      </w:r>
    </w:p>
    <w:p w14:paraId="1D014709" w14:textId="4BE83605" w:rsidR="002224E4" w:rsidRPr="003722B0" w:rsidRDefault="002224E4" w:rsidP="0016302F">
      <w:pPr>
        <w:pStyle w:val="NormalWeb"/>
        <w:numPr>
          <w:ilvl w:val="1"/>
          <w:numId w:val="22"/>
        </w:numPr>
        <w:spacing w:before="120" w:beforeAutospacing="0" w:after="120" w:afterAutospacing="0"/>
        <w:ind w:left="851" w:hanging="284"/>
        <w:jc w:val="both"/>
        <w:rPr>
          <w:rFonts w:ascii="Arial" w:hAnsi="Arial" w:cs="Arial"/>
          <w:sz w:val="22"/>
          <w:szCs w:val="22"/>
        </w:rPr>
      </w:pPr>
      <w:r w:rsidRPr="003722B0">
        <w:rPr>
          <w:rFonts w:ascii="Arial" w:hAnsi="Arial" w:cs="Arial"/>
          <w:sz w:val="22"/>
          <w:szCs w:val="22"/>
        </w:rPr>
        <w:t>Prioritizing the development of a cadre of local facilitators through robust Training of Trainers (</w:t>
      </w:r>
      <w:proofErr w:type="spellStart"/>
      <w:r w:rsidRPr="003722B0">
        <w:rPr>
          <w:rFonts w:ascii="Arial" w:hAnsi="Arial" w:cs="Arial"/>
          <w:sz w:val="22"/>
          <w:szCs w:val="22"/>
        </w:rPr>
        <w:t>ToT</w:t>
      </w:r>
      <w:proofErr w:type="spellEnd"/>
      <w:r w:rsidRPr="003722B0">
        <w:rPr>
          <w:rFonts w:ascii="Arial" w:hAnsi="Arial" w:cs="Arial"/>
          <w:sz w:val="22"/>
          <w:szCs w:val="22"/>
        </w:rPr>
        <w:t xml:space="preserve">) programs and comprehensive community communication initiatives. </w:t>
      </w:r>
    </w:p>
    <w:p w14:paraId="1AAFA2FF" w14:textId="0179DE04" w:rsidR="002224E4" w:rsidRPr="003722B0" w:rsidRDefault="002224E4" w:rsidP="0016302F">
      <w:pPr>
        <w:pStyle w:val="NormalWeb"/>
        <w:numPr>
          <w:ilvl w:val="1"/>
          <w:numId w:val="22"/>
        </w:numPr>
        <w:spacing w:before="120" w:beforeAutospacing="0" w:after="120" w:afterAutospacing="0"/>
        <w:ind w:left="851" w:hanging="284"/>
        <w:jc w:val="both"/>
        <w:rPr>
          <w:rFonts w:ascii="Arial" w:hAnsi="Arial" w:cs="Arial"/>
          <w:sz w:val="22"/>
          <w:szCs w:val="22"/>
        </w:rPr>
      </w:pPr>
      <w:r w:rsidRPr="003722B0">
        <w:rPr>
          <w:rFonts w:ascii="Arial" w:hAnsi="Arial" w:cs="Arial"/>
          <w:sz w:val="22"/>
          <w:szCs w:val="22"/>
        </w:rPr>
        <w:t xml:space="preserve">It is necessary to integrate proven successes from the SCR project into the 2026 socio-economic planning process, with a focus on: Green adaptation solutions (Nature-based Solutions - </w:t>
      </w:r>
      <w:proofErr w:type="spellStart"/>
      <w:r w:rsidRPr="003722B0">
        <w:rPr>
          <w:rFonts w:ascii="Arial" w:hAnsi="Arial" w:cs="Arial"/>
          <w:sz w:val="22"/>
          <w:szCs w:val="22"/>
        </w:rPr>
        <w:t>NbS</w:t>
      </w:r>
      <w:proofErr w:type="spellEnd"/>
      <w:r w:rsidRPr="003722B0">
        <w:rPr>
          <w:rFonts w:ascii="Arial" w:hAnsi="Arial" w:cs="Arial"/>
          <w:sz w:val="22"/>
          <w:szCs w:val="22"/>
        </w:rPr>
        <w:t xml:space="preserve">, Ecosystem-based Adaptation - </w:t>
      </w:r>
      <w:proofErr w:type="spellStart"/>
      <w:r w:rsidRPr="003722B0">
        <w:rPr>
          <w:rFonts w:ascii="Arial" w:hAnsi="Arial" w:cs="Arial"/>
          <w:sz w:val="22"/>
          <w:szCs w:val="22"/>
        </w:rPr>
        <w:t>EbA</w:t>
      </w:r>
      <w:proofErr w:type="spellEnd"/>
      <w:r w:rsidRPr="003722B0">
        <w:rPr>
          <w:rFonts w:ascii="Arial" w:hAnsi="Arial" w:cs="Arial"/>
          <w:sz w:val="22"/>
          <w:szCs w:val="22"/>
        </w:rPr>
        <w:t>), Climate-smart livelihoods, Gender Equality, Disability, and Social Inclusion (GEDSI) and Community-based Early Warning Systems.</w:t>
      </w:r>
    </w:p>
    <w:p w14:paraId="20B9EFC8" w14:textId="3E30A99F" w:rsidR="008E1471" w:rsidRPr="003722B0" w:rsidRDefault="008E1471">
      <w:pPr>
        <w:rPr>
          <w:rFonts w:ascii="Arial" w:eastAsiaTheme="majorEastAsia" w:hAnsi="Arial" w:cs="Arial"/>
          <w:color w:val="2F5496" w:themeColor="accent1" w:themeShade="BF"/>
          <w:sz w:val="26"/>
          <w:szCs w:val="26"/>
        </w:rPr>
      </w:pPr>
      <w:r w:rsidRPr="003722B0">
        <w:rPr>
          <w:rFonts w:ascii="Arial" w:hAnsi="Arial" w:cs="Arial"/>
        </w:rPr>
        <w:br w:type="page"/>
      </w:r>
    </w:p>
    <w:p w14:paraId="5BE4114F" w14:textId="3140DF0E" w:rsidR="007B11F1" w:rsidRPr="003722B0" w:rsidRDefault="00C8594D" w:rsidP="00E479BD">
      <w:pPr>
        <w:pStyle w:val="Heading2"/>
        <w:spacing w:before="120" w:after="120"/>
        <w:rPr>
          <w:rFonts w:ascii="Arial" w:hAnsi="Arial" w:cs="Arial"/>
          <w:b/>
          <w:bCs/>
          <w:sz w:val="22"/>
          <w:szCs w:val="22"/>
        </w:rPr>
      </w:pPr>
      <w:bookmarkStart w:id="51" w:name="_Toc205930584"/>
      <w:r w:rsidRPr="003722B0">
        <w:rPr>
          <w:rFonts w:ascii="Arial" w:hAnsi="Arial" w:cs="Arial"/>
          <w:b/>
          <w:bCs/>
          <w:sz w:val="22"/>
          <w:szCs w:val="22"/>
        </w:rPr>
        <w:lastRenderedPageBreak/>
        <w:t>Annex</w:t>
      </w:r>
      <w:bookmarkEnd w:id="51"/>
    </w:p>
    <w:p w14:paraId="48E1185D" w14:textId="169C466F" w:rsidR="007B11F1" w:rsidRPr="003722B0" w:rsidRDefault="00E479BD" w:rsidP="00E479BD">
      <w:pPr>
        <w:pStyle w:val="Heading4"/>
        <w:numPr>
          <w:ilvl w:val="0"/>
          <w:numId w:val="0"/>
        </w:numPr>
        <w:spacing w:before="120" w:after="120"/>
        <w:ind w:left="1985" w:hanging="1985"/>
        <w:rPr>
          <w:rFonts w:ascii="Arial" w:hAnsi="Arial" w:cs="Arial"/>
          <w:b/>
          <w:bCs/>
        </w:rPr>
      </w:pPr>
      <w:bookmarkStart w:id="52" w:name="_Toc203632104"/>
      <w:bookmarkStart w:id="53" w:name="_Toc205931345"/>
      <w:r w:rsidRPr="003722B0">
        <w:rPr>
          <w:rFonts w:ascii="Arial" w:hAnsi="Arial" w:cs="Arial"/>
          <w:b/>
          <w:bCs/>
        </w:rPr>
        <w:t xml:space="preserve">Table </w:t>
      </w:r>
      <w:r w:rsidRPr="003722B0">
        <w:rPr>
          <w:rFonts w:ascii="Arial" w:hAnsi="Arial" w:cs="Arial"/>
          <w:b/>
          <w:bCs/>
        </w:rPr>
        <w:fldChar w:fldCharType="begin"/>
      </w:r>
      <w:r w:rsidRPr="003722B0">
        <w:rPr>
          <w:rFonts w:ascii="Arial" w:hAnsi="Arial" w:cs="Arial"/>
          <w:b/>
          <w:bCs/>
        </w:rPr>
        <w:instrText xml:space="preserve"> SEQ Table \* ARABIC </w:instrText>
      </w:r>
      <w:r w:rsidRPr="003722B0">
        <w:rPr>
          <w:rFonts w:ascii="Arial" w:hAnsi="Arial" w:cs="Arial"/>
          <w:b/>
          <w:bCs/>
        </w:rPr>
        <w:fldChar w:fldCharType="separate"/>
      </w:r>
      <w:r w:rsidRPr="003722B0">
        <w:rPr>
          <w:rFonts w:ascii="Arial" w:hAnsi="Arial" w:cs="Arial"/>
          <w:b/>
          <w:bCs/>
        </w:rPr>
        <w:t>1</w:t>
      </w:r>
      <w:r w:rsidRPr="003722B0">
        <w:rPr>
          <w:rFonts w:ascii="Arial" w:hAnsi="Arial" w:cs="Arial"/>
          <w:b/>
          <w:bCs/>
        </w:rPr>
        <w:fldChar w:fldCharType="end"/>
      </w:r>
      <w:r w:rsidR="00114C5B" w:rsidRPr="003722B0">
        <w:rPr>
          <w:rFonts w:ascii="Arial" w:hAnsi="Arial" w:cs="Arial"/>
          <w:b/>
          <w:bCs/>
        </w:rPr>
        <w:t>.</w:t>
      </w:r>
      <w:r w:rsidRPr="003722B0">
        <w:rPr>
          <w:rFonts w:ascii="Arial" w:hAnsi="Arial" w:cs="Arial"/>
          <w:b/>
          <w:bCs/>
        </w:rPr>
        <w:t xml:space="preserve"> </w:t>
      </w:r>
      <w:r w:rsidR="007B11F1" w:rsidRPr="003722B0">
        <w:rPr>
          <w:rFonts w:ascii="Arial" w:hAnsi="Arial" w:cs="Arial"/>
          <w:b/>
          <w:bCs/>
        </w:rPr>
        <w:t>List of KII and FGD participants</w:t>
      </w:r>
      <w:bookmarkEnd w:id="52"/>
      <w:bookmarkEnd w:id="53"/>
    </w:p>
    <w:p w14:paraId="26FB5EAF" w14:textId="417CB784" w:rsidR="007F12CA" w:rsidRPr="003722B0" w:rsidRDefault="00E479BD" w:rsidP="00E479BD">
      <w:pPr>
        <w:keepNext/>
        <w:keepLines/>
        <w:spacing w:after="0" w:line="238" w:lineRule="auto"/>
        <w:ind w:hanging="142"/>
        <w:jc w:val="both"/>
        <w:rPr>
          <w:rFonts w:ascii="Arial" w:hAnsi="Arial" w:cs="Arial"/>
        </w:rPr>
      </w:pPr>
      <w:r w:rsidRPr="003722B0">
        <w:rPr>
          <w:rFonts w:ascii="Arial" w:hAnsi="Arial" w:cs="Arial"/>
        </w:rPr>
        <w:drawing>
          <wp:inline distT="0" distB="0" distL="0" distR="0" wp14:anchorId="68991406" wp14:editId="6C1E6994">
            <wp:extent cx="6285896" cy="4754880"/>
            <wp:effectExtent l="0" t="0" r="635" b="0"/>
            <wp:docPr id="10405155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515505" name="Picture 1040515505"/>
                    <pic:cNvPicPr/>
                  </pic:nvPicPr>
                  <pic:blipFill>
                    <a:blip r:embed="rId43">
                      <a:extLst>
                        <a:ext uri="{28A0092B-C50C-407E-A947-70E740481C1C}">
                          <a14:useLocalDpi xmlns:a14="http://schemas.microsoft.com/office/drawing/2010/main" val="0"/>
                        </a:ext>
                      </a:extLst>
                    </a:blip>
                    <a:stretch>
                      <a:fillRect/>
                    </a:stretch>
                  </pic:blipFill>
                  <pic:spPr>
                    <a:xfrm>
                      <a:off x="0" y="0"/>
                      <a:ext cx="6292795" cy="4760099"/>
                    </a:xfrm>
                    <a:prstGeom prst="rect">
                      <a:avLst/>
                    </a:prstGeom>
                  </pic:spPr>
                </pic:pic>
              </a:graphicData>
            </a:graphic>
          </wp:inline>
        </w:drawing>
      </w:r>
    </w:p>
    <w:p w14:paraId="0881276E" w14:textId="77777777" w:rsidR="00C8594D" w:rsidRPr="003722B0" w:rsidRDefault="00C8594D" w:rsidP="00C8594D">
      <w:pPr>
        <w:keepNext/>
        <w:keepLines/>
        <w:spacing w:after="0" w:line="238" w:lineRule="auto"/>
        <w:jc w:val="both"/>
        <w:rPr>
          <w:rFonts w:ascii="Arial" w:hAnsi="Arial" w:cs="Arial"/>
        </w:rPr>
      </w:pPr>
    </w:p>
    <w:p w14:paraId="767F1CB1" w14:textId="77777777" w:rsidR="00421E9D" w:rsidRPr="003722B0" w:rsidRDefault="00421E9D" w:rsidP="00C8594D">
      <w:pPr>
        <w:jc w:val="center"/>
        <w:rPr>
          <w:rFonts w:ascii="Arial" w:hAnsi="Arial" w:cs="Arial"/>
          <w:b/>
          <w:bCs/>
        </w:rPr>
      </w:pPr>
      <w:r w:rsidRPr="003722B0">
        <w:rPr>
          <w:rFonts w:ascii="Arial" w:hAnsi="Arial" w:cs="Arial"/>
          <w:b/>
          <w:bCs/>
        </w:rPr>
        <w:t>LIST OF INFORMANTS</w:t>
      </w:r>
    </w:p>
    <w:p w14:paraId="19E48824" w14:textId="4DCE1818" w:rsidR="00C8594D" w:rsidRPr="003722B0" w:rsidRDefault="00C8594D" w:rsidP="00C8594D">
      <w:pPr>
        <w:jc w:val="center"/>
        <w:rPr>
          <w:rFonts w:ascii="Arial" w:hAnsi="Arial" w:cs="Arial"/>
          <w:b/>
          <w:bCs/>
        </w:rPr>
      </w:pPr>
      <w:r w:rsidRPr="003722B0">
        <w:rPr>
          <w:rFonts w:ascii="Arial" w:hAnsi="Arial" w:cs="Arial"/>
          <w:b/>
          <w:bCs/>
        </w:rPr>
        <w:t>DANH SÁCH NGƯỜI CUNG CẤP THÔNG TIN TẠI THỰC ĐỊA</w:t>
      </w:r>
    </w:p>
    <w:p w14:paraId="6F478233" w14:textId="77777777" w:rsidR="00C8594D" w:rsidRPr="003722B0" w:rsidRDefault="00C8594D" w:rsidP="00C8594D">
      <w:pPr>
        <w:spacing w:before="80" w:after="120"/>
        <w:jc w:val="center"/>
        <w:rPr>
          <w:rFonts w:ascii="Arial" w:hAnsi="Arial" w:cs="Arial"/>
        </w:rPr>
      </w:pPr>
      <w:proofErr w:type="spellStart"/>
      <w:r w:rsidRPr="003722B0">
        <w:rPr>
          <w:rFonts w:ascii="Arial" w:hAnsi="Arial" w:cs="Arial"/>
        </w:rPr>
        <w:t>Thời</w:t>
      </w:r>
      <w:proofErr w:type="spellEnd"/>
      <w:r w:rsidRPr="003722B0">
        <w:rPr>
          <w:rFonts w:ascii="Arial" w:hAnsi="Arial" w:cs="Arial"/>
        </w:rPr>
        <w:t xml:space="preserve"> </w:t>
      </w:r>
      <w:proofErr w:type="spellStart"/>
      <w:r w:rsidRPr="003722B0">
        <w:rPr>
          <w:rFonts w:ascii="Arial" w:hAnsi="Arial" w:cs="Arial"/>
        </w:rPr>
        <w:t>gian</w:t>
      </w:r>
      <w:proofErr w:type="spellEnd"/>
      <w:r w:rsidRPr="003722B0">
        <w:rPr>
          <w:rFonts w:ascii="Arial" w:hAnsi="Arial" w:cs="Arial"/>
        </w:rPr>
        <w:t xml:space="preserve">: </w:t>
      </w:r>
      <w:proofErr w:type="spellStart"/>
      <w:r w:rsidRPr="003722B0">
        <w:rPr>
          <w:rFonts w:ascii="Arial" w:hAnsi="Arial" w:cs="Arial"/>
        </w:rPr>
        <w:t>ngày</w:t>
      </w:r>
      <w:proofErr w:type="spellEnd"/>
      <w:r w:rsidRPr="003722B0">
        <w:rPr>
          <w:rFonts w:ascii="Arial" w:hAnsi="Arial" w:cs="Arial"/>
        </w:rPr>
        <w:t xml:space="preserve"> 20 – 24/76/2025</w:t>
      </w:r>
    </w:p>
    <w:p w14:paraId="255AD66A" w14:textId="3D923DCB" w:rsidR="00C8594D" w:rsidRPr="003722B0" w:rsidRDefault="00C8594D" w:rsidP="00C8594D">
      <w:pPr>
        <w:spacing w:before="80" w:after="120"/>
        <w:jc w:val="center"/>
        <w:rPr>
          <w:rFonts w:ascii="Arial" w:hAnsi="Arial" w:cs="Arial"/>
        </w:rPr>
      </w:pPr>
      <w:r w:rsidRPr="003722B0">
        <w:rPr>
          <w:rFonts w:ascii="Arial" w:hAnsi="Arial" w:cs="Arial"/>
        </w:rPr>
        <w:t>(</w:t>
      </w:r>
      <w:proofErr w:type="spellStart"/>
      <w:r w:rsidRPr="003722B0">
        <w:rPr>
          <w:rFonts w:ascii="Arial" w:hAnsi="Arial" w:cs="Arial"/>
        </w:rPr>
        <w:t>Dự</w:t>
      </w:r>
      <w:proofErr w:type="spellEnd"/>
      <w:r w:rsidRPr="003722B0">
        <w:rPr>
          <w:rFonts w:ascii="Arial" w:hAnsi="Arial" w:cs="Arial"/>
        </w:rPr>
        <w:t xml:space="preserve"> </w:t>
      </w:r>
      <w:proofErr w:type="spellStart"/>
      <w:r w:rsidRPr="003722B0">
        <w:rPr>
          <w:rFonts w:ascii="Arial" w:hAnsi="Arial" w:cs="Arial"/>
        </w:rPr>
        <w:t>án</w:t>
      </w:r>
      <w:proofErr w:type="spellEnd"/>
      <w:r w:rsidRPr="003722B0">
        <w:rPr>
          <w:rFonts w:ascii="Arial" w:hAnsi="Arial" w:cs="Arial"/>
        </w:rPr>
        <w:t xml:space="preserve"> SCR - Oxfa</w:t>
      </w:r>
      <w:r w:rsidR="00D87812">
        <w:rPr>
          <w:rFonts w:ascii="Arial" w:hAnsi="Arial" w:cs="Arial"/>
        </w:rPr>
        <w:t>m</w:t>
      </w:r>
      <w:r w:rsidRPr="003722B0">
        <w:rPr>
          <w:rFonts w:ascii="Arial" w:hAnsi="Arial" w:cs="Arial"/>
        </w:rPr>
        <w:t xml:space="preserve">, </w:t>
      </w:r>
      <w:proofErr w:type="spellStart"/>
      <w:r w:rsidRPr="003722B0">
        <w:rPr>
          <w:rFonts w:ascii="Arial" w:hAnsi="Arial" w:cs="Arial"/>
        </w:rPr>
        <w:t>tỉnh</w:t>
      </w:r>
      <w:proofErr w:type="spellEnd"/>
      <w:r w:rsidRPr="003722B0">
        <w:rPr>
          <w:rFonts w:ascii="Arial" w:hAnsi="Arial" w:cs="Arial"/>
        </w:rPr>
        <w:t xml:space="preserve"> Sóc </w:t>
      </w:r>
      <w:proofErr w:type="spellStart"/>
      <w:r w:rsidRPr="003722B0">
        <w:rPr>
          <w:rFonts w:ascii="Arial" w:hAnsi="Arial" w:cs="Arial"/>
        </w:rPr>
        <w:t>Trăng</w:t>
      </w:r>
      <w:proofErr w:type="spellEnd"/>
      <w:r w:rsidRPr="003722B0">
        <w:rPr>
          <w:rFonts w:ascii="Arial" w:hAnsi="Arial" w:cs="Arial"/>
        </w:rPr>
        <w:t>)</w:t>
      </w:r>
    </w:p>
    <w:p w14:paraId="28E06BF6" w14:textId="77777777" w:rsidR="00C8594D" w:rsidRPr="003722B0" w:rsidRDefault="00C8594D" w:rsidP="00C8594D">
      <w:pPr>
        <w:spacing w:before="80" w:after="120"/>
        <w:jc w:val="center"/>
        <w:rPr>
          <w:rFonts w:ascii="Arial" w:hAnsi="Arial" w:cs="Arial"/>
        </w:rPr>
      </w:pPr>
    </w:p>
    <w:p w14:paraId="5902CD23" w14:textId="7A4E44D1" w:rsidR="001A69BA" w:rsidRPr="003722B0" w:rsidRDefault="00114C5B" w:rsidP="00E479BD">
      <w:pPr>
        <w:pStyle w:val="Heading4"/>
        <w:numPr>
          <w:ilvl w:val="0"/>
          <w:numId w:val="0"/>
        </w:numPr>
        <w:spacing w:before="120" w:after="120"/>
        <w:ind w:left="1985" w:hanging="1985"/>
        <w:rPr>
          <w:rFonts w:ascii="Arial" w:hAnsi="Arial" w:cs="Arial"/>
          <w:b/>
          <w:bCs/>
        </w:rPr>
      </w:pPr>
      <w:bookmarkStart w:id="54" w:name="_Toc205931346"/>
      <w:r w:rsidRPr="003722B0">
        <w:rPr>
          <w:rFonts w:ascii="Arial" w:hAnsi="Arial" w:cs="Arial"/>
          <w:b/>
          <w:bCs/>
        </w:rPr>
        <w:t xml:space="preserve">Table </w:t>
      </w:r>
      <w:r w:rsidRPr="003722B0">
        <w:rPr>
          <w:rFonts w:ascii="Arial" w:hAnsi="Arial" w:cs="Arial"/>
          <w:b/>
          <w:bCs/>
        </w:rPr>
        <w:fldChar w:fldCharType="begin"/>
      </w:r>
      <w:r w:rsidRPr="003722B0">
        <w:rPr>
          <w:rFonts w:ascii="Arial" w:hAnsi="Arial" w:cs="Arial"/>
          <w:b/>
          <w:bCs/>
        </w:rPr>
        <w:instrText xml:space="preserve"> SEQ Table \* ARABIC </w:instrText>
      </w:r>
      <w:r w:rsidRPr="003722B0">
        <w:rPr>
          <w:rFonts w:ascii="Arial" w:hAnsi="Arial" w:cs="Arial"/>
          <w:b/>
          <w:bCs/>
        </w:rPr>
        <w:fldChar w:fldCharType="separate"/>
      </w:r>
      <w:r w:rsidRPr="003722B0">
        <w:rPr>
          <w:rFonts w:ascii="Arial" w:hAnsi="Arial" w:cs="Arial"/>
          <w:b/>
          <w:bCs/>
        </w:rPr>
        <w:t>2</w:t>
      </w:r>
      <w:r w:rsidRPr="003722B0">
        <w:rPr>
          <w:rFonts w:ascii="Arial" w:hAnsi="Arial" w:cs="Arial"/>
          <w:b/>
          <w:bCs/>
        </w:rPr>
        <w:fldChar w:fldCharType="end"/>
      </w:r>
      <w:r w:rsidR="00765D01" w:rsidRPr="003722B0">
        <w:rPr>
          <w:rFonts w:ascii="Arial" w:hAnsi="Arial" w:cs="Arial"/>
          <w:b/>
          <w:bCs/>
        </w:rPr>
        <w:t>.</w:t>
      </w:r>
      <w:r w:rsidR="0015489D" w:rsidRPr="003722B0">
        <w:rPr>
          <w:rFonts w:ascii="Arial" w:hAnsi="Arial" w:cs="Arial"/>
          <w:b/>
          <w:bCs/>
        </w:rPr>
        <w:t xml:space="preserve"> </w:t>
      </w:r>
      <w:r w:rsidR="001A69BA" w:rsidRPr="003722B0">
        <w:rPr>
          <w:rFonts w:ascii="Arial" w:hAnsi="Arial" w:cs="Arial"/>
          <w:b/>
          <w:bCs/>
        </w:rPr>
        <w:t>List of participants to the in-depth interview in Soc Trang city</w:t>
      </w:r>
      <w:bookmarkEnd w:id="54"/>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3338"/>
        <w:gridCol w:w="3293"/>
        <w:gridCol w:w="2268"/>
      </w:tblGrid>
      <w:tr w:rsidR="00C8594D" w:rsidRPr="003722B0" w14:paraId="39D42D48" w14:textId="77777777" w:rsidTr="00D71E1B">
        <w:trPr>
          <w:trHeight w:val="384"/>
        </w:trPr>
        <w:tc>
          <w:tcPr>
            <w:tcW w:w="594" w:type="dxa"/>
            <w:noWrap/>
            <w:vAlign w:val="center"/>
          </w:tcPr>
          <w:p w14:paraId="78FFE6BE" w14:textId="6FCBA4E2" w:rsidR="00C8594D" w:rsidRPr="003722B0" w:rsidRDefault="002057B0" w:rsidP="00D71E1B">
            <w:pPr>
              <w:spacing w:before="60" w:after="60"/>
              <w:jc w:val="center"/>
              <w:rPr>
                <w:rFonts w:ascii="Arial" w:eastAsia="Times New Roman" w:hAnsi="Arial" w:cs="Arial"/>
                <w:b/>
                <w:bCs/>
                <w:color w:val="000000"/>
                <w:sz w:val="20"/>
                <w:szCs w:val="20"/>
              </w:rPr>
            </w:pPr>
            <w:r w:rsidRPr="003722B0">
              <w:rPr>
                <w:rFonts w:ascii="Arial" w:eastAsia="Times New Roman" w:hAnsi="Arial" w:cs="Arial"/>
                <w:b/>
                <w:bCs/>
                <w:color w:val="000000"/>
                <w:sz w:val="20"/>
                <w:szCs w:val="20"/>
              </w:rPr>
              <w:t>No.</w:t>
            </w:r>
          </w:p>
        </w:tc>
        <w:tc>
          <w:tcPr>
            <w:tcW w:w="3338" w:type="dxa"/>
            <w:noWrap/>
            <w:vAlign w:val="center"/>
          </w:tcPr>
          <w:p w14:paraId="0C440069" w14:textId="122383E0" w:rsidR="00C8594D" w:rsidRPr="003722B0" w:rsidRDefault="002057B0" w:rsidP="00D71E1B">
            <w:pPr>
              <w:spacing w:before="60" w:after="60"/>
              <w:jc w:val="center"/>
              <w:rPr>
                <w:rFonts w:ascii="Arial" w:eastAsia="Times New Roman" w:hAnsi="Arial" w:cs="Arial"/>
                <w:b/>
                <w:bCs/>
                <w:color w:val="000000"/>
                <w:sz w:val="20"/>
                <w:szCs w:val="20"/>
              </w:rPr>
            </w:pPr>
            <w:r w:rsidRPr="003722B0">
              <w:rPr>
                <w:rFonts w:ascii="Arial" w:eastAsia="Times New Roman" w:hAnsi="Arial" w:cs="Arial"/>
                <w:b/>
                <w:bCs/>
                <w:color w:val="000000"/>
                <w:sz w:val="20"/>
                <w:szCs w:val="20"/>
              </w:rPr>
              <w:t>Full Name</w:t>
            </w:r>
          </w:p>
        </w:tc>
        <w:tc>
          <w:tcPr>
            <w:tcW w:w="3293" w:type="dxa"/>
            <w:vAlign w:val="center"/>
          </w:tcPr>
          <w:p w14:paraId="27D07983" w14:textId="36F8BF2F" w:rsidR="00C8594D" w:rsidRPr="003722B0" w:rsidRDefault="002057B0" w:rsidP="00D71E1B">
            <w:pPr>
              <w:jc w:val="center"/>
              <w:rPr>
                <w:rFonts w:ascii="Arial" w:eastAsia="Times New Roman" w:hAnsi="Arial" w:cs="Arial"/>
                <w:b/>
                <w:bCs/>
                <w:color w:val="000000"/>
                <w:sz w:val="20"/>
                <w:szCs w:val="20"/>
              </w:rPr>
            </w:pPr>
            <w:r w:rsidRPr="003722B0">
              <w:rPr>
                <w:rFonts w:ascii="Arial" w:eastAsia="Times New Roman" w:hAnsi="Arial" w:cs="Arial"/>
                <w:b/>
                <w:bCs/>
                <w:color w:val="000000"/>
                <w:sz w:val="20"/>
                <w:szCs w:val="20"/>
              </w:rPr>
              <w:t>Address</w:t>
            </w:r>
          </w:p>
        </w:tc>
        <w:tc>
          <w:tcPr>
            <w:tcW w:w="2268" w:type="dxa"/>
            <w:vAlign w:val="center"/>
          </w:tcPr>
          <w:p w14:paraId="03D2675E" w14:textId="4397297F" w:rsidR="00C8594D" w:rsidRPr="003722B0" w:rsidRDefault="002057B0" w:rsidP="00D71E1B">
            <w:pPr>
              <w:jc w:val="center"/>
              <w:rPr>
                <w:rFonts w:ascii="Arial" w:eastAsia="Times New Roman" w:hAnsi="Arial" w:cs="Arial"/>
                <w:b/>
                <w:bCs/>
                <w:color w:val="000000"/>
                <w:sz w:val="20"/>
                <w:szCs w:val="20"/>
              </w:rPr>
            </w:pPr>
            <w:r w:rsidRPr="003722B0">
              <w:rPr>
                <w:rFonts w:ascii="Arial" w:eastAsia="Times New Roman" w:hAnsi="Arial" w:cs="Arial"/>
                <w:b/>
                <w:bCs/>
                <w:color w:val="000000"/>
                <w:sz w:val="20"/>
                <w:szCs w:val="20"/>
              </w:rPr>
              <w:t>Phone number</w:t>
            </w:r>
          </w:p>
        </w:tc>
      </w:tr>
      <w:tr w:rsidR="00C8594D" w:rsidRPr="003722B0" w14:paraId="5D188EDA" w14:textId="77777777" w:rsidTr="00D71E1B">
        <w:trPr>
          <w:trHeight w:val="560"/>
        </w:trPr>
        <w:tc>
          <w:tcPr>
            <w:tcW w:w="9493" w:type="dxa"/>
            <w:gridSpan w:val="4"/>
            <w:shd w:val="clear" w:color="auto" w:fill="F2F2F2" w:themeFill="background1" w:themeFillShade="F2"/>
            <w:noWrap/>
            <w:vAlign w:val="center"/>
          </w:tcPr>
          <w:p w14:paraId="1BD9FC79" w14:textId="77777777" w:rsidR="00C8594D" w:rsidRPr="003722B0" w:rsidRDefault="00C8594D" w:rsidP="00D71E1B">
            <w:pPr>
              <w:spacing w:before="60" w:after="60"/>
              <w:rPr>
                <w:rFonts w:ascii="Arial" w:eastAsia="Times New Roman" w:hAnsi="Arial" w:cs="Arial"/>
                <w:b/>
                <w:bCs/>
                <w:sz w:val="20"/>
                <w:szCs w:val="20"/>
              </w:rPr>
            </w:pPr>
            <w:proofErr w:type="spellStart"/>
            <w:r w:rsidRPr="003722B0">
              <w:rPr>
                <w:rFonts w:ascii="Arial" w:eastAsia="Times New Roman" w:hAnsi="Arial" w:cs="Arial"/>
                <w:sz w:val="20"/>
                <w:szCs w:val="20"/>
              </w:rPr>
              <w:t>Hoạt</w:t>
            </w:r>
            <w:proofErr w:type="spellEnd"/>
            <w:r w:rsidRPr="003722B0">
              <w:rPr>
                <w:rFonts w:ascii="Arial" w:eastAsia="Times New Roman" w:hAnsi="Arial" w:cs="Arial"/>
                <w:sz w:val="20"/>
                <w:szCs w:val="20"/>
              </w:rPr>
              <w:t xml:space="preserve"> </w:t>
            </w:r>
            <w:proofErr w:type="spellStart"/>
            <w:r w:rsidRPr="003722B0">
              <w:rPr>
                <w:rFonts w:ascii="Arial" w:eastAsia="Times New Roman" w:hAnsi="Arial" w:cs="Arial"/>
                <w:sz w:val="20"/>
                <w:szCs w:val="20"/>
              </w:rPr>
              <w:t>động</w:t>
            </w:r>
            <w:proofErr w:type="spellEnd"/>
            <w:r w:rsidRPr="003722B0">
              <w:rPr>
                <w:rFonts w:ascii="Arial" w:eastAsia="Times New Roman" w:hAnsi="Arial" w:cs="Arial"/>
                <w:sz w:val="20"/>
                <w:szCs w:val="20"/>
              </w:rPr>
              <w:t xml:space="preserve">: </w:t>
            </w:r>
            <w:proofErr w:type="spellStart"/>
            <w:r w:rsidRPr="003722B0">
              <w:rPr>
                <w:rFonts w:ascii="Arial" w:eastAsia="Times New Roman" w:hAnsi="Arial" w:cs="Arial"/>
                <w:sz w:val="20"/>
                <w:szCs w:val="20"/>
              </w:rPr>
              <w:t>Phỏng</w:t>
            </w:r>
            <w:proofErr w:type="spellEnd"/>
            <w:r w:rsidRPr="003722B0">
              <w:rPr>
                <w:rFonts w:ascii="Arial" w:eastAsia="Times New Roman" w:hAnsi="Arial" w:cs="Arial"/>
                <w:sz w:val="20"/>
                <w:szCs w:val="20"/>
              </w:rPr>
              <w:t xml:space="preserve"> </w:t>
            </w:r>
            <w:proofErr w:type="spellStart"/>
            <w:r w:rsidRPr="003722B0">
              <w:rPr>
                <w:rFonts w:ascii="Arial" w:eastAsia="Times New Roman" w:hAnsi="Arial" w:cs="Arial"/>
                <w:sz w:val="20"/>
                <w:szCs w:val="20"/>
              </w:rPr>
              <w:t>vấn</w:t>
            </w:r>
            <w:proofErr w:type="spellEnd"/>
            <w:r w:rsidRPr="003722B0">
              <w:rPr>
                <w:rFonts w:ascii="Arial" w:eastAsia="Times New Roman" w:hAnsi="Arial" w:cs="Arial"/>
                <w:sz w:val="20"/>
                <w:szCs w:val="20"/>
              </w:rPr>
              <w:t xml:space="preserve"> </w:t>
            </w:r>
            <w:proofErr w:type="spellStart"/>
            <w:r w:rsidRPr="003722B0">
              <w:rPr>
                <w:rFonts w:ascii="Arial" w:eastAsia="Times New Roman" w:hAnsi="Arial" w:cs="Arial"/>
                <w:sz w:val="20"/>
                <w:szCs w:val="20"/>
              </w:rPr>
              <w:t>sâu</w:t>
            </w:r>
            <w:proofErr w:type="spellEnd"/>
            <w:r w:rsidRPr="003722B0">
              <w:rPr>
                <w:rFonts w:ascii="Arial" w:eastAsia="Times New Roman" w:hAnsi="Arial" w:cs="Arial"/>
                <w:sz w:val="20"/>
                <w:szCs w:val="20"/>
              </w:rPr>
              <w:t xml:space="preserve"> </w:t>
            </w:r>
          </w:p>
          <w:p w14:paraId="14B77538" w14:textId="1199F447" w:rsidR="00C8594D" w:rsidRPr="003722B0" w:rsidRDefault="00C8594D" w:rsidP="00D71E1B">
            <w:pPr>
              <w:spacing w:before="60" w:after="60"/>
              <w:rPr>
                <w:rFonts w:ascii="Arial" w:eastAsia="Times New Roman" w:hAnsi="Arial" w:cs="Arial"/>
                <w:color w:val="000000"/>
                <w:sz w:val="20"/>
                <w:szCs w:val="20"/>
              </w:rPr>
            </w:pPr>
            <w:proofErr w:type="spellStart"/>
            <w:r w:rsidRPr="003722B0">
              <w:rPr>
                <w:rFonts w:ascii="Arial" w:eastAsia="Times New Roman" w:hAnsi="Arial" w:cs="Arial"/>
                <w:sz w:val="20"/>
                <w:szCs w:val="20"/>
              </w:rPr>
              <w:t>Thời</w:t>
            </w:r>
            <w:proofErr w:type="spellEnd"/>
            <w:r w:rsidRPr="003722B0">
              <w:rPr>
                <w:rFonts w:ascii="Arial" w:eastAsia="Times New Roman" w:hAnsi="Arial" w:cs="Arial"/>
                <w:sz w:val="20"/>
                <w:szCs w:val="20"/>
              </w:rPr>
              <w:t xml:space="preserve"> Gian: 20, 23/6/2025 </w:t>
            </w:r>
            <w:proofErr w:type="spellStart"/>
            <w:r w:rsidRPr="003722B0">
              <w:rPr>
                <w:rFonts w:ascii="Arial" w:eastAsia="Times New Roman" w:hAnsi="Arial" w:cs="Arial"/>
                <w:sz w:val="20"/>
                <w:szCs w:val="20"/>
              </w:rPr>
              <w:t>Địa</w:t>
            </w:r>
            <w:proofErr w:type="spellEnd"/>
            <w:r w:rsidRPr="003722B0">
              <w:rPr>
                <w:rFonts w:ascii="Arial" w:eastAsia="Times New Roman" w:hAnsi="Arial" w:cs="Arial"/>
                <w:sz w:val="20"/>
                <w:szCs w:val="20"/>
              </w:rPr>
              <w:t xml:space="preserve"> </w:t>
            </w:r>
            <w:proofErr w:type="spellStart"/>
            <w:r w:rsidRPr="003722B0">
              <w:rPr>
                <w:rFonts w:ascii="Arial" w:eastAsia="Times New Roman" w:hAnsi="Arial" w:cs="Arial"/>
                <w:sz w:val="20"/>
                <w:szCs w:val="20"/>
              </w:rPr>
              <w:t>điểm</w:t>
            </w:r>
            <w:proofErr w:type="spellEnd"/>
            <w:r w:rsidRPr="003722B0">
              <w:rPr>
                <w:rFonts w:ascii="Arial" w:eastAsia="Times New Roman" w:hAnsi="Arial" w:cs="Arial"/>
                <w:sz w:val="20"/>
                <w:szCs w:val="20"/>
              </w:rPr>
              <w:t xml:space="preserve">: Thành </w:t>
            </w:r>
            <w:proofErr w:type="spellStart"/>
            <w:r w:rsidRPr="003722B0">
              <w:rPr>
                <w:rFonts w:ascii="Arial" w:eastAsia="Times New Roman" w:hAnsi="Arial" w:cs="Arial"/>
                <w:sz w:val="20"/>
                <w:szCs w:val="20"/>
              </w:rPr>
              <w:t>phố</w:t>
            </w:r>
            <w:proofErr w:type="spellEnd"/>
            <w:r w:rsidRPr="003722B0">
              <w:rPr>
                <w:rFonts w:ascii="Arial" w:eastAsia="Times New Roman" w:hAnsi="Arial" w:cs="Arial"/>
                <w:sz w:val="20"/>
                <w:szCs w:val="20"/>
              </w:rPr>
              <w:t xml:space="preserve"> Sóc </w:t>
            </w:r>
            <w:proofErr w:type="spellStart"/>
            <w:r w:rsidRPr="003722B0">
              <w:rPr>
                <w:rFonts w:ascii="Arial" w:eastAsia="Times New Roman" w:hAnsi="Arial" w:cs="Arial"/>
                <w:sz w:val="20"/>
                <w:szCs w:val="20"/>
              </w:rPr>
              <w:t>Trăng</w:t>
            </w:r>
            <w:proofErr w:type="spellEnd"/>
            <w:r w:rsidRPr="003722B0">
              <w:rPr>
                <w:rFonts w:ascii="Arial" w:eastAsia="Times New Roman" w:hAnsi="Arial" w:cs="Arial"/>
                <w:sz w:val="20"/>
                <w:szCs w:val="20"/>
              </w:rPr>
              <w:t xml:space="preserve">, </w:t>
            </w:r>
            <w:proofErr w:type="spellStart"/>
            <w:r w:rsidRPr="003722B0">
              <w:rPr>
                <w:rFonts w:ascii="Arial" w:eastAsia="Times New Roman" w:hAnsi="Arial" w:cs="Arial"/>
                <w:sz w:val="20"/>
                <w:szCs w:val="20"/>
              </w:rPr>
              <w:t>tỉnh</w:t>
            </w:r>
            <w:proofErr w:type="spellEnd"/>
            <w:r w:rsidRPr="003722B0">
              <w:rPr>
                <w:rFonts w:ascii="Arial" w:eastAsia="Times New Roman" w:hAnsi="Arial" w:cs="Arial"/>
                <w:sz w:val="20"/>
                <w:szCs w:val="20"/>
              </w:rPr>
              <w:t xml:space="preserve"> Sóc </w:t>
            </w:r>
            <w:proofErr w:type="spellStart"/>
            <w:r w:rsidRPr="003722B0">
              <w:rPr>
                <w:rFonts w:ascii="Arial" w:eastAsia="Times New Roman" w:hAnsi="Arial" w:cs="Arial"/>
                <w:sz w:val="20"/>
                <w:szCs w:val="20"/>
              </w:rPr>
              <w:t>Trăng</w:t>
            </w:r>
            <w:proofErr w:type="spellEnd"/>
          </w:p>
        </w:tc>
      </w:tr>
      <w:tr w:rsidR="000F21D9" w:rsidRPr="003722B0" w14:paraId="30F9C4CF" w14:textId="77777777" w:rsidTr="006E34BE">
        <w:trPr>
          <w:trHeight w:val="560"/>
        </w:trPr>
        <w:tc>
          <w:tcPr>
            <w:tcW w:w="594" w:type="dxa"/>
            <w:noWrap/>
            <w:vAlign w:val="center"/>
            <w:hideMark/>
          </w:tcPr>
          <w:p w14:paraId="122D332A" w14:textId="77777777" w:rsidR="000F21D9" w:rsidRPr="003722B0" w:rsidRDefault="000F21D9" w:rsidP="000F21D9">
            <w:pPr>
              <w:spacing w:before="60" w:after="60"/>
              <w:jc w:val="right"/>
              <w:rPr>
                <w:rFonts w:ascii="Arial" w:eastAsia="Times New Roman" w:hAnsi="Arial" w:cs="Arial"/>
                <w:color w:val="000000"/>
                <w:sz w:val="20"/>
                <w:szCs w:val="20"/>
              </w:rPr>
            </w:pPr>
            <w:r w:rsidRPr="003722B0">
              <w:rPr>
                <w:rFonts w:ascii="Arial" w:eastAsia="Times New Roman" w:hAnsi="Arial" w:cs="Arial"/>
                <w:color w:val="000000"/>
                <w:sz w:val="20"/>
                <w:szCs w:val="20"/>
              </w:rPr>
              <w:t>1</w:t>
            </w:r>
          </w:p>
        </w:tc>
        <w:tc>
          <w:tcPr>
            <w:tcW w:w="3338" w:type="dxa"/>
            <w:noWrap/>
            <w:vAlign w:val="center"/>
            <w:hideMark/>
          </w:tcPr>
          <w:p w14:paraId="6B10904C" w14:textId="3CFC3BCC" w:rsidR="000F21D9" w:rsidRPr="003722B0" w:rsidRDefault="000F21D9" w:rsidP="000F21D9">
            <w:pPr>
              <w:spacing w:before="60" w:after="60"/>
              <w:rPr>
                <w:rFonts w:ascii="Arial" w:eastAsia="Times New Roman" w:hAnsi="Arial" w:cs="Arial"/>
                <w:color w:val="000000"/>
                <w:sz w:val="20"/>
                <w:szCs w:val="20"/>
              </w:rPr>
            </w:pPr>
            <w:r w:rsidRPr="003722B0">
              <w:rPr>
                <w:rFonts w:ascii="Arial" w:eastAsia="Times New Roman" w:hAnsi="Arial" w:cs="Arial"/>
                <w:color w:val="000000"/>
                <w:sz w:val="20"/>
                <w:szCs w:val="20"/>
              </w:rPr>
              <w:t>Pham Tan Dao</w:t>
            </w:r>
          </w:p>
        </w:tc>
        <w:tc>
          <w:tcPr>
            <w:tcW w:w="3293" w:type="dxa"/>
            <w:hideMark/>
          </w:tcPr>
          <w:p w14:paraId="757C9CBB" w14:textId="396E3481" w:rsidR="000F21D9" w:rsidRPr="003722B0" w:rsidRDefault="000F21D9" w:rsidP="000F21D9">
            <w:pPr>
              <w:spacing w:before="60" w:after="60"/>
              <w:rPr>
                <w:rFonts w:ascii="Arial" w:eastAsia="Times New Roman" w:hAnsi="Arial" w:cs="Arial"/>
                <w:color w:val="000000"/>
                <w:sz w:val="20"/>
                <w:szCs w:val="20"/>
              </w:rPr>
            </w:pPr>
            <w:r w:rsidRPr="003722B0">
              <w:rPr>
                <w:rFonts w:ascii="Arial" w:eastAsia="Times New Roman" w:hAnsi="Arial" w:cs="Arial"/>
                <w:color w:val="000000"/>
                <w:sz w:val="20"/>
                <w:szCs w:val="20"/>
              </w:rPr>
              <w:t>Head of the Irrigation Sub-Department, Department of Agriculture and Environment</w:t>
            </w:r>
          </w:p>
        </w:tc>
        <w:tc>
          <w:tcPr>
            <w:tcW w:w="2268" w:type="dxa"/>
            <w:vAlign w:val="center"/>
          </w:tcPr>
          <w:p w14:paraId="4895AC24" w14:textId="77777777" w:rsidR="000F21D9" w:rsidRPr="003722B0" w:rsidRDefault="000F21D9" w:rsidP="000F21D9">
            <w:pPr>
              <w:spacing w:before="60" w:after="60"/>
              <w:jc w:val="center"/>
              <w:rPr>
                <w:rFonts w:ascii="Arial" w:eastAsia="Times New Roman" w:hAnsi="Arial" w:cs="Arial"/>
                <w:color w:val="000000"/>
                <w:sz w:val="20"/>
                <w:szCs w:val="20"/>
              </w:rPr>
            </w:pPr>
            <w:r w:rsidRPr="003722B0">
              <w:rPr>
                <w:rFonts w:ascii="Arial" w:eastAsia="Times New Roman" w:hAnsi="Arial" w:cs="Arial"/>
                <w:color w:val="000000"/>
                <w:sz w:val="20"/>
                <w:szCs w:val="20"/>
              </w:rPr>
              <w:t>0919892036</w:t>
            </w:r>
          </w:p>
        </w:tc>
      </w:tr>
      <w:tr w:rsidR="000F21D9" w:rsidRPr="003722B0" w14:paraId="138D7E1B" w14:textId="77777777" w:rsidTr="006E34BE">
        <w:trPr>
          <w:trHeight w:val="280"/>
        </w:trPr>
        <w:tc>
          <w:tcPr>
            <w:tcW w:w="594" w:type="dxa"/>
            <w:noWrap/>
            <w:vAlign w:val="center"/>
            <w:hideMark/>
          </w:tcPr>
          <w:p w14:paraId="790009F8" w14:textId="77777777" w:rsidR="000F21D9" w:rsidRPr="003722B0" w:rsidRDefault="000F21D9" w:rsidP="000F21D9">
            <w:pPr>
              <w:spacing w:before="60" w:after="60"/>
              <w:jc w:val="right"/>
              <w:rPr>
                <w:rFonts w:ascii="Arial" w:eastAsia="Times New Roman" w:hAnsi="Arial" w:cs="Arial"/>
                <w:color w:val="000000"/>
                <w:sz w:val="20"/>
                <w:szCs w:val="20"/>
              </w:rPr>
            </w:pPr>
            <w:r w:rsidRPr="003722B0">
              <w:rPr>
                <w:rFonts w:ascii="Arial" w:eastAsia="Times New Roman" w:hAnsi="Arial" w:cs="Arial"/>
                <w:color w:val="000000"/>
                <w:sz w:val="20"/>
                <w:szCs w:val="20"/>
              </w:rPr>
              <w:t>2</w:t>
            </w:r>
          </w:p>
        </w:tc>
        <w:tc>
          <w:tcPr>
            <w:tcW w:w="3338" w:type="dxa"/>
            <w:noWrap/>
            <w:vAlign w:val="center"/>
            <w:hideMark/>
          </w:tcPr>
          <w:p w14:paraId="118B67F5" w14:textId="08A682A5" w:rsidR="000F21D9" w:rsidRPr="003722B0" w:rsidRDefault="000F21D9" w:rsidP="000F21D9">
            <w:pPr>
              <w:spacing w:before="60" w:after="60"/>
              <w:rPr>
                <w:rFonts w:ascii="Arial" w:eastAsia="Times New Roman" w:hAnsi="Arial" w:cs="Arial"/>
                <w:color w:val="000000"/>
                <w:sz w:val="20"/>
                <w:szCs w:val="20"/>
              </w:rPr>
            </w:pPr>
            <w:r w:rsidRPr="003722B0">
              <w:rPr>
                <w:rFonts w:ascii="Arial" w:eastAsia="Times New Roman" w:hAnsi="Arial" w:cs="Arial"/>
                <w:color w:val="000000"/>
                <w:sz w:val="20"/>
                <w:szCs w:val="20"/>
              </w:rPr>
              <w:t>Nguyen Van Hon</w:t>
            </w:r>
          </w:p>
        </w:tc>
        <w:tc>
          <w:tcPr>
            <w:tcW w:w="3293" w:type="dxa"/>
            <w:hideMark/>
          </w:tcPr>
          <w:p w14:paraId="2C1FD508" w14:textId="7E29C2F4" w:rsidR="000F21D9" w:rsidRPr="003722B0" w:rsidRDefault="000F21D9" w:rsidP="000F21D9">
            <w:pPr>
              <w:spacing w:before="60" w:after="60"/>
              <w:rPr>
                <w:rFonts w:ascii="Arial" w:eastAsia="Times New Roman" w:hAnsi="Arial" w:cs="Arial"/>
                <w:color w:val="000000"/>
                <w:sz w:val="20"/>
                <w:szCs w:val="20"/>
              </w:rPr>
            </w:pPr>
            <w:r w:rsidRPr="003722B0">
              <w:rPr>
                <w:rFonts w:ascii="Arial" w:eastAsia="Times New Roman" w:hAnsi="Arial" w:cs="Arial"/>
                <w:color w:val="000000"/>
                <w:sz w:val="20"/>
                <w:szCs w:val="20"/>
              </w:rPr>
              <w:t>Soc Trang Farmers' Association</w:t>
            </w:r>
          </w:p>
        </w:tc>
        <w:tc>
          <w:tcPr>
            <w:tcW w:w="2268" w:type="dxa"/>
          </w:tcPr>
          <w:p w14:paraId="5C3C6221" w14:textId="77777777" w:rsidR="000F21D9" w:rsidRPr="003722B0" w:rsidRDefault="000F21D9" w:rsidP="000F21D9">
            <w:pPr>
              <w:spacing w:before="60" w:after="60"/>
              <w:jc w:val="center"/>
              <w:rPr>
                <w:rFonts w:ascii="Arial" w:eastAsia="Times New Roman" w:hAnsi="Arial" w:cs="Arial"/>
                <w:color w:val="000000"/>
                <w:sz w:val="20"/>
                <w:szCs w:val="20"/>
              </w:rPr>
            </w:pPr>
            <w:r w:rsidRPr="003722B0">
              <w:rPr>
                <w:rFonts w:ascii="Arial" w:eastAsia="Times New Roman" w:hAnsi="Arial" w:cs="Arial"/>
                <w:color w:val="000000"/>
                <w:sz w:val="20"/>
                <w:szCs w:val="20"/>
              </w:rPr>
              <w:t>0919166654</w:t>
            </w:r>
          </w:p>
        </w:tc>
      </w:tr>
      <w:tr w:rsidR="000F21D9" w:rsidRPr="003722B0" w14:paraId="798F97F4" w14:textId="77777777" w:rsidTr="006E34BE">
        <w:trPr>
          <w:trHeight w:val="280"/>
        </w:trPr>
        <w:tc>
          <w:tcPr>
            <w:tcW w:w="594" w:type="dxa"/>
            <w:noWrap/>
            <w:vAlign w:val="center"/>
            <w:hideMark/>
          </w:tcPr>
          <w:p w14:paraId="362B9DC9" w14:textId="77777777" w:rsidR="000F21D9" w:rsidRPr="003722B0" w:rsidRDefault="000F21D9" w:rsidP="000F21D9">
            <w:pPr>
              <w:spacing w:before="60" w:after="60"/>
              <w:jc w:val="right"/>
              <w:rPr>
                <w:rFonts w:ascii="Arial" w:eastAsia="Times New Roman" w:hAnsi="Arial" w:cs="Arial"/>
                <w:color w:val="000000"/>
                <w:sz w:val="20"/>
                <w:szCs w:val="20"/>
              </w:rPr>
            </w:pPr>
            <w:r w:rsidRPr="003722B0">
              <w:rPr>
                <w:rFonts w:ascii="Arial" w:eastAsia="Times New Roman" w:hAnsi="Arial" w:cs="Arial"/>
                <w:color w:val="000000"/>
                <w:sz w:val="20"/>
                <w:szCs w:val="20"/>
              </w:rPr>
              <w:t>3</w:t>
            </w:r>
          </w:p>
        </w:tc>
        <w:tc>
          <w:tcPr>
            <w:tcW w:w="3338" w:type="dxa"/>
            <w:noWrap/>
            <w:vAlign w:val="center"/>
            <w:hideMark/>
          </w:tcPr>
          <w:p w14:paraId="425108E7" w14:textId="3D9C39E7" w:rsidR="000F21D9" w:rsidRPr="003722B0" w:rsidRDefault="000F21D9" w:rsidP="000F21D9">
            <w:pPr>
              <w:spacing w:before="60" w:after="60"/>
              <w:rPr>
                <w:rFonts w:ascii="Arial" w:eastAsia="Times New Roman" w:hAnsi="Arial" w:cs="Arial"/>
                <w:color w:val="000000"/>
                <w:sz w:val="20"/>
                <w:szCs w:val="20"/>
              </w:rPr>
            </w:pPr>
            <w:r w:rsidRPr="003722B0">
              <w:rPr>
                <w:rFonts w:ascii="Arial" w:eastAsia="Times New Roman" w:hAnsi="Arial" w:cs="Arial"/>
                <w:color w:val="000000"/>
                <w:sz w:val="20"/>
                <w:szCs w:val="20"/>
              </w:rPr>
              <w:t>Nguyen Van Mung</w:t>
            </w:r>
          </w:p>
        </w:tc>
        <w:tc>
          <w:tcPr>
            <w:tcW w:w="3293" w:type="dxa"/>
            <w:hideMark/>
          </w:tcPr>
          <w:p w14:paraId="39CF5A70" w14:textId="78471593" w:rsidR="000F21D9" w:rsidRPr="003722B0" w:rsidRDefault="000F21D9" w:rsidP="000F21D9">
            <w:pPr>
              <w:spacing w:before="60" w:after="60"/>
              <w:rPr>
                <w:rFonts w:ascii="Arial" w:eastAsia="Times New Roman" w:hAnsi="Arial" w:cs="Arial"/>
                <w:color w:val="000000"/>
                <w:sz w:val="20"/>
                <w:szCs w:val="20"/>
              </w:rPr>
            </w:pPr>
            <w:r w:rsidRPr="003722B0">
              <w:rPr>
                <w:rFonts w:ascii="Arial" w:eastAsia="Times New Roman" w:hAnsi="Arial" w:cs="Arial"/>
                <w:color w:val="000000"/>
                <w:sz w:val="20"/>
                <w:szCs w:val="20"/>
              </w:rPr>
              <w:t>Chairman of the People's Committee of Song Phung Commune, Long Phu District, Soc Trang Province</w:t>
            </w:r>
          </w:p>
        </w:tc>
        <w:tc>
          <w:tcPr>
            <w:tcW w:w="2268" w:type="dxa"/>
          </w:tcPr>
          <w:p w14:paraId="224A7324" w14:textId="77777777" w:rsidR="000F21D9" w:rsidRPr="003722B0" w:rsidRDefault="000F21D9" w:rsidP="000F21D9">
            <w:pPr>
              <w:spacing w:before="60" w:after="60"/>
              <w:jc w:val="center"/>
              <w:rPr>
                <w:rFonts w:ascii="Arial" w:eastAsia="Times New Roman" w:hAnsi="Arial" w:cs="Arial"/>
                <w:color w:val="000000"/>
                <w:sz w:val="20"/>
                <w:szCs w:val="20"/>
              </w:rPr>
            </w:pPr>
          </w:p>
          <w:p w14:paraId="62CD5054" w14:textId="0D2A13E8" w:rsidR="000F21D9" w:rsidRPr="003722B0" w:rsidRDefault="000F21D9" w:rsidP="000F21D9">
            <w:pPr>
              <w:spacing w:before="60" w:after="60"/>
              <w:jc w:val="center"/>
              <w:rPr>
                <w:rFonts w:ascii="Arial" w:eastAsia="Times New Roman" w:hAnsi="Arial" w:cs="Arial"/>
                <w:color w:val="000000"/>
                <w:sz w:val="20"/>
                <w:szCs w:val="20"/>
              </w:rPr>
            </w:pPr>
            <w:r w:rsidRPr="003722B0">
              <w:rPr>
                <w:rFonts w:ascii="Arial" w:eastAsia="Times New Roman" w:hAnsi="Arial" w:cs="Arial"/>
                <w:color w:val="000000"/>
                <w:sz w:val="20"/>
                <w:szCs w:val="20"/>
              </w:rPr>
              <w:t>0969910109</w:t>
            </w:r>
          </w:p>
        </w:tc>
      </w:tr>
      <w:tr w:rsidR="000F21D9" w:rsidRPr="003722B0" w14:paraId="3B73410F" w14:textId="77777777" w:rsidTr="006E34BE">
        <w:trPr>
          <w:trHeight w:val="340"/>
        </w:trPr>
        <w:tc>
          <w:tcPr>
            <w:tcW w:w="594" w:type="dxa"/>
            <w:noWrap/>
            <w:vAlign w:val="center"/>
            <w:hideMark/>
          </w:tcPr>
          <w:p w14:paraId="14C56BFF" w14:textId="77777777" w:rsidR="000F21D9" w:rsidRPr="003722B0" w:rsidRDefault="000F21D9" w:rsidP="000F21D9">
            <w:pPr>
              <w:spacing w:before="60" w:after="60"/>
              <w:jc w:val="right"/>
              <w:rPr>
                <w:rFonts w:ascii="Arial" w:eastAsia="Times New Roman" w:hAnsi="Arial" w:cs="Arial"/>
                <w:color w:val="000000"/>
                <w:sz w:val="20"/>
                <w:szCs w:val="20"/>
              </w:rPr>
            </w:pPr>
            <w:r w:rsidRPr="003722B0">
              <w:rPr>
                <w:rFonts w:ascii="Arial" w:eastAsia="Times New Roman" w:hAnsi="Arial" w:cs="Arial"/>
                <w:color w:val="000000"/>
                <w:sz w:val="20"/>
                <w:szCs w:val="20"/>
              </w:rPr>
              <w:lastRenderedPageBreak/>
              <w:t>4</w:t>
            </w:r>
          </w:p>
        </w:tc>
        <w:tc>
          <w:tcPr>
            <w:tcW w:w="3338" w:type="dxa"/>
            <w:vAlign w:val="center"/>
            <w:hideMark/>
          </w:tcPr>
          <w:p w14:paraId="74CCCEF4" w14:textId="45A74AF0" w:rsidR="000F21D9" w:rsidRPr="003722B0" w:rsidRDefault="000F21D9" w:rsidP="000F21D9">
            <w:pPr>
              <w:spacing w:before="60" w:after="60"/>
              <w:rPr>
                <w:rFonts w:ascii="Arial" w:eastAsia="Times New Roman" w:hAnsi="Arial" w:cs="Arial"/>
                <w:color w:val="000000"/>
                <w:sz w:val="20"/>
                <w:szCs w:val="20"/>
              </w:rPr>
            </w:pPr>
            <w:r w:rsidRPr="003722B0">
              <w:rPr>
                <w:rFonts w:ascii="Arial" w:eastAsia="Times New Roman" w:hAnsi="Arial" w:cs="Arial"/>
                <w:color w:val="000000"/>
                <w:sz w:val="20"/>
                <w:szCs w:val="20"/>
              </w:rPr>
              <w:t>Nguyen Thanh Loan</w:t>
            </w:r>
          </w:p>
        </w:tc>
        <w:tc>
          <w:tcPr>
            <w:tcW w:w="3293" w:type="dxa"/>
            <w:hideMark/>
          </w:tcPr>
          <w:p w14:paraId="702C651E" w14:textId="3F017670" w:rsidR="000F21D9" w:rsidRPr="003722B0" w:rsidRDefault="000F21D9" w:rsidP="000F21D9">
            <w:pPr>
              <w:spacing w:before="60" w:after="60"/>
              <w:rPr>
                <w:rFonts w:ascii="Arial" w:eastAsia="Times New Roman" w:hAnsi="Arial" w:cs="Arial"/>
                <w:color w:val="000000"/>
                <w:sz w:val="20"/>
                <w:szCs w:val="20"/>
              </w:rPr>
            </w:pPr>
            <w:r w:rsidRPr="003722B0">
              <w:rPr>
                <w:rFonts w:ascii="Arial" w:eastAsia="Times New Roman" w:hAnsi="Arial" w:cs="Arial"/>
                <w:color w:val="000000"/>
                <w:sz w:val="20"/>
                <w:szCs w:val="20"/>
              </w:rPr>
              <w:t>Soc Trang Women's Association</w:t>
            </w:r>
          </w:p>
        </w:tc>
        <w:tc>
          <w:tcPr>
            <w:tcW w:w="2268" w:type="dxa"/>
          </w:tcPr>
          <w:p w14:paraId="7230211D" w14:textId="77777777" w:rsidR="000F21D9" w:rsidRPr="003722B0" w:rsidRDefault="000F21D9" w:rsidP="000F21D9">
            <w:pPr>
              <w:spacing w:before="60" w:after="60"/>
              <w:jc w:val="center"/>
              <w:rPr>
                <w:rFonts w:ascii="Arial" w:eastAsia="Times New Roman" w:hAnsi="Arial" w:cs="Arial"/>
                <w:color w:val="000000"/>
                <w:sz w:val="20"/>
                <w:szCs w:val="20"/>
              </w:rPr>
            </w:pPr>
            <w:r w:rsidRPr="003722B0">
              <w:rPr>
                <w:rFonts w:ascii="Arial" w:eastAsia="Times New Roman" w:hAnsi="Arial" w:cs="Arial"/>
                <w:color w:val="000000"/>
                <w:sz w:val="20"/>
                <w:szCs w:val="20"/>
              </w:rPr>
              <w:t>0919618814</w:t>
            </w:r>
          </w:p>
        </w:tc>
      </w:tr>
      <w:tr w:rsidR="000F21D9" w:rsidRPr="003722B0" w14:paraId="55F2B60A" w14:textId="77777777" w:rsidTr="006E34BE">
        <w:trPr>
          <w:trHeight w:val="280"/>
        </w:trPr>
        <w:tc>
          <w:tcPr>
            <w:tcW w:w="594" w:type="dxa"/>
            <w:noWrap/>
            <w:vAlign w:val="center"/>
            <w:hideMark/>
          </w:tcPr>
          <w:p w14:paraId="4F93A91A" w14:textId="77777777" w:rsidR="000F21D9" w:rsidRPr="003722B0" w:rsidRDefault="000F21D9" w:rsidP="000F21D9">
            <w:pPr>
              <w:spacing w:before="60" w:after="60"/>
              <w:jc w:val="right"/>
              <w:rPr>
                <w:rFonts w:ascii="Arial" w:eastAsia="Times New Roman" w:hAnsi="Arial" w:cs="Arial"/>
                <w:color w:val="000000"/>
                <w:sz w:val="20"/>
                <w:szCs w:val="20"/>
              </w:rPr>
            </w:pPr>
            <w:r w:rsidRPr="003722B0">
              <w:rPr>
                <w:rFonts w:ascii="Arial" w:eastAsia="Times New Roman" w:hAnsi="Arial" w:cs="Arial"/>
                <w:color w:val="000000"/>
                <w:sz w:val="20"/>
                <w:szCs w:val="20"/>
              </w:rPr>
              <w:t>5</w:t>
            </w:r>
          </w:p>
        </w:tc>
        <w:tc>
          <w:tcPr>
            <w:tcW w:w="3338" w:type="dxa"/>
            <w:noWrap/>
            <w:vAlign w:val="center"/>
            <w:hideMark/>
          </w:tcPr>
          <w:p w14:paraId="6ECB1D50" w14:textId="24ED0CA5" w:rsidR="000F21D9" w:rsidRPr="003722B0" w:rsidRDefault="000F21D9" w:rsidP="000F21D9">
            <w:pPr>
              <w:spacing w:before="60" w:after="60"/>
              <w:rPr>
                <w:rFonts w:ascii="Arial" w:eastAsia="Times New Roman" w:hAnsi="Arial" w:cs="Arial"/>
                <w:color w:val="000000"/>
                <w:sz w:val="20"/>
                <w:szCs w:val="20"/>
              </w:rPr>
            </w:pPr>
            <w:r w:rsidRPr="003722B0">
              <w:rPr>
                <w:rFonts w:ascii="Arial" w:eastAsia="Times New Roman" w:hAnsi="Arial" w:cs="Arial"/>
                <w:color w:val="000000"/>
                <w:sz w:val="20"/>
                <w:szCs w:val="20"/>
              </w:rPr>
              <w:t>Nguyen Thi Hong Van</w:t>
            </w:r>
          </w:p>
        </w:tc>
        <w:tc>
          <w:tcPr>
            <w:tcW w:w="3293" w:type="dxa"/>
            <w:hideMark/>
          </w:tcPr>
          <w:p w14:paraId="01308239" w14:textId="715FAAC6" w:rsidR="000F21D9" w:rsidRPr="003722B0" w:rsidRDefault="000F21D9" w:rsidP="000F21D9">
            <w:pPr>
              <w:spacing w:before="60" w:after="60"/>
              <w:rPr>
                <w:rFonts w:ascii="Arial" w:eastAsia="Times New Roman" w:hAnsi="Arial" w:cs="Arial"/>
                <w:color w:val="000000"/>
                <w:sz w:val="20"/>
                <w:szCs w:val="20"/>
              </w:rPr>
            </w:pPr>
            <w:r w:rsidRPr="003722B0">
              <w:rPr>
                <w:rFonts w:ascii="Arial" w:eastAsia="Times New Roman" w:hAnsi="Arial" w:cs="Arial"/>
                <w:color w:val="000000"/>
                <w:sz w:val="20"/>
                <w:szCs w:val="20"/>
              </w:rPr>
              <w:t xml:space="preserve">SCR Project Coordinator - </w:t>
            </w:r>
            <w:proofErr w:type="spellStart"/>
            <w:r w:rsidRPr="003722B0">
              <w:rPr>
                <w:rFonts w:ascii="Arial" w:eastAsia="Times New Roman" w:hAnsi="Arial" w:cs="Arial"/>
                <w:color w:val="000000"/>
                <w:sz w:val="20"/>
                <w:szCs w:val="20"/>
              </w:rPr>
              <w:t>Oxfarm</w:t>
            </w:r>
            <w:proofErr w:type="spellEnd"/>
            <w:r w:rsidRPr="003722B0">
              <w:rPr>
                <w:rFonts w:ascii="Arial" w:eastAsia="Times New Roman" w:hAnsi="Arial" w:cs="Arial"/>
                <w:color w:val="000000"/>
                <w:sz w:val="20"/>
                <w:szCs w:val="20"/>
              </w:rPr>
              <w:t xml:space="preserve"> Soc Trang</w:t>
            </w:r>
          </w:p>
        </w:tc>
        <w:tc>
          <w:tcPr>
            <w:tcW w:w="2268" w:type="dxa"/>
          </w:tcPr>
          <w:p w14:paraId="3D00776F" w14:textId="77777777" w:rsidR="000F21D9" w:rsidRPr="003722B0" w:rsidRDefault="000F21D9" w:rsidP="000F21D9">
            <w:pPr>
              <w:spacing w:before="60" w:after="60"/>
              <w:jc w:val="center"/>
              <w:rPr>
                <w:rFonts w:ascii="Arial" w:eastAsia="Times New Roman" w:hAnsi="Arial" w:cs="Arial"/>
                <w:color w:val="000000"/>
                <w:sz w:val="20"/>
                <w:szCs w:val="20"/>
              </w:rPr>
            </w:pPr>
            <w:r w:rsidRPr="003722B0">
              <w:rPr>
                <w:rFonts w:ascii="Arial" w:eastAsia="Times New Roman" w:hAnsi="Arial" w:cs="Arial"/>
                <w:color w:val="000000"/>
                <w:sz w:val="20"/>
                <w:szCs w:val="20"/>
              </w:rPr>
              <w:t>0336037853</w:t>
            </w:r>
          </w:p>
        </w:tc>
      </w:tr>
    </w:tbl>
    <w:p w14:paraId="5B3E8555" w14:textId="77777777" w:rsidR="00C8594D" w:rsidRPr="003722B0" w:rsidRDefault="00C8594D" w:rsidP="00C8594D">
      <w:pPr>
        <w:jc w:val="both"/>
        <w:rPr>
          <w:rFonts w:ascii="Arial" w:hAnsi="Arial" w:cs="Arial"/>
          <w:b/>
          <w:bCs/>
        </w:rPr>
      </w:pPr>
    </w:p>
    <w:p w14:paraId="19222FC9" w14:textId="191AD0F0" w:rsidR="001A69BA" w:rsidRPr="003722B0" w:rsidRDefault="001A69BA" w:rsidP="00114C5B">
      <w:pPr>
        <w:pStyle w:val="Heading4"/>
        <w:numPr>
          <w:ilvl w:val="0"/>
          <w:numId w:val="0"/>
        </w:numPr>
        <w:spacing w:before="120" w:after="120"/>
        <w:ind w:left="1985" w:hanging="1985"/>
        <w:rPr>
          <w:rFonts w:ascii="Arial" w:hAnsi="Arial" w:cs="Arial"/>
          <w:b/>
          <w:bCs/>
        </w:rPr>
      </w:pPr>
      <w:bookmarkStart w:id="55" w:name="_Toc205931347"/>
      <w:r w:rsidRPr="003722B0">
        <w:rPr>
          <w:rFonts w:ascii="Arial" w:hAnsi="Arial" w:cs="Arial"/>
          <w:b/>
          <w:bCs/>
        </w:rPr>
        <w:t xml:space="preserve">Table </w:t>
      </w:r>
      <w:r w:rsidRPr="003722B0">
        <w:rPr>
          <w:rFonts w:ascii="Arial" w:hAnsi="Arial" w:cs="Arial"/>
          <w:b/>
          <w:bCs/>
        </w:rPr>
        <w:fldChar w:fldCharType="begin"/>
      </w:r>
      <w:r w:rsidRPr="003722B0">
        <w:rPr>
          <w:rFonts w:ascii="Arial" w:hAnsi="Arial" w:cs="Arial"/>
          <w:b/>
          <w:bCs/>
        </w:rPr>
        <w:instrText xml:space="preserve"> SEQ Table \* ARABIC </w:instrText>
      </w:r>
      <w:r w:rsidRPr="003722B0">
        <w:rPr>
          <w:rFonts w:ascii="Arial" w:hAnsi="Arial" w:cs="Arial"/>
          <w:b/>
          <w:bCs/>
        </w:rPr>
        <w:fldChar w:fldCharType="separate"/>
      </w:r>
      <w:r w:rsidR="00630204" w:rsidRPr="003722B0">
        <w:rPr>
          <w:rFonts w:ascii="Arial" w:hAnsi="Arial" w:cs="Arial"/>
          <w:b/>
          <w:bCs/>
        </w:rPr>
        <w:t>3</w:t>
      </w:r>
      <w:r w:rsidRPr="003722B0">
        <w:rPr>
          <w:rFonts w:ascii="Arial" w:hAnsi="Arial" w:cs="Arial"/>
          <w:b/>
          <w:bCs/>
        </w:rPr>
        <w:fldChar w:fldCharType="end"/>
      </w:r>
      <w:r w:rsidR="00114C5B" w:rsidRPr="003722B0">
        <w:rPr>
          <w:rFonts w:ascii="Arial" w:hAnsi="Arial" w:cs="Arial"/>
          <w:b/>
          <w:bCs/>
        </w:rPr>
        <w:t>.</w:t>
      </w:r>
      <w:r w:rsidRPr="003722B0">
        <w:rPr>
          <w:rFonts w:ascii="Arial" w:hAnsi="Arial" w:cs="Arial"/>
          <w:b/>
          <w:bCs/>
        </w:rPr>
        <w:t xml:space="preserve"> List of participants in An Thanh Dong</w:t>
      </w:r>
      <w:bookmarkEnd w:id="55"/>
    </w:p>
    <w:p w14:paraId="25A938D6" w14:textId="7143EE47" w:rsidR="00D66E50" w:rsidRPr="003722B0" w:rsidRDefault="00D66E50" w:rsidP="00D66E50">
      <w:pPr>
        <w:spacing w:before="60" w:after="120"/>
        <w:jc w:val="center"/>
        <w:rPr>
          <w:rFonts w:ascii="Arial" w:eastAsia="Times New Roman" w:hAnsi="Arial" w:cs="Arial"/>
          <w:b/>
          <w:bCs/>
          <w:color w:val="000000" w:themeColor="text1"/>
        </w:rPr>
      </w:pPr>
      <w:r w:rsidRPr="003722B0">
        <w:rPr>
          <w:rFonts w:ascii="Arial" w:eastAsia="Times New Roman" w:hAnsi="Arial" w:cs="Arial"/>
          <w:b/>
          <w:bCs/>
          <w:color w:val="000000" w:themeColor="text1"/>
        </w:rPr>
        <w:t xml:space="preserve">LIST OF </w:t>
      </w:r>
      <w:r w:rsidR="00421E9D" w:rsidRPr="003722B0">
        <w:rPr>
          <w:rFonts w:ascii="Arial" w:eastAsia="Times New Roman" w:hAnsi="Arial" w:cs="Arial"/>
          <w:b/>
          <w:bCs/>
          <w:color w:val="000000" w:themeColor="text1"/>
        </w:rPr>
        <w:t>INFORMANT</w:t>
      </w:r>
      <w:r w:rsidRPr="003722B0">
        <w:rPr>
          <w:rFonts w:ascii="Arial" w:eastAsia="Times New Roman" w:hAnsi="Arial" w:cs="Arial"/>
          <w:b/>
          <w:bCs/>
          <w:color w:val="000000" w:themeColor="text1"/>
        </w:rPr>
        <w:t>S - AN THANH DONG COMMUNE</w:t>
      </w:r>
    </w:p>
    <w:p w14:paraId="729D0E79" w14:textId="67F63558" w:rsidR="00C8594D" w:rsidRPr="003722B0" w:rsidRDefault="00D66E50" w:rsidP="00D66E50">
      <w:pPr>
        <w:spacing w:before="60" w:after="120"/>
        <w:jc w:val="center"/>
        <w:rPr>
          <w:rFonts w:ascii="Arial" w:hAnsi="Arial" w:cs="Arial"/>
          <w:color w:val="000000" w:themeColor="text1"/>
        </w:rPr>
      </w:pPr>
      <w:r w:rsidRPr="003722B0">
        <w:rPr>
          <w:rFonts w:ascii="Arial" w:eastAsia="Times New Roman" w:hAnsi="Arial" w:cs="Arial"/>
          <w:color w:val="000000" w:themeColor="text1"/>
        </w:rPr>
        <w:t>(Cu Cao Dung District, Soc Trang Province)</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2346"/>
        <w:gridCol w:w="992"/>
        <w:gridCol w:w="3269"/>
        <w:gridCol w:w="764"/>
        <w:gridCol w:w="1528"/>
      </w:tblGrid>
      <w:tr w:rsidR="002057B0" w:rsidRPr="003722B0" w14:paraId="7FB0BB52" w14:textId="77777777" w:rsidTr="002057B0">
        <w:trPr>
          <w:trHeight w:val="384"/>
        </w:trPr>
        <w:tc>
          <w:tcPr>
            <w:tcW w:w="594" w:type="dxa"/>
            <w:noWrap/>
            <w:vAlign w:val="center"/>
          </w:tcPr>
          <w:p w14:paraId="4D17EF4F" w14:textId="77777777" w:rsidR="002057B0" w:rsidRPr="003722B0" w:rsidRDefault="002057B0" w:rsidP="00CD198C">
            <w:pPr>
              <w:spacing w:before="60" w:after="60"/>
              <w:jc w:val="center"/>
              <w:rPr>
                <w:rFonts w:ascii="Arial" w:eastAsia="Times New Roman" w:hAnsi="Arial" w:cs="Arial"/>
                <w:b/>
                <w:bCs/>
                <w:color w:val="000000"/>
                <w:sz w:val="20"/>
                <w:szCs w:val="20"/>
              </w:rPr>
            </w:pPr>
            <w:r w:rsidRPr="003722B0">
              <w:rPr>
                <w:rFonts w:ascii="Arial" w:eastAsia="Times New Roman" w:hAnsi="Arial" w:cs="Arial"/>
                <w:b/>
                <w:bCs/>
                <w:color w:val="000000"/>
                <w:sz w:val="20"/>
                <w:szCs w:val="20"/>
              </w:rPr>
              <w:t>No.</w:t>
            </w:r>
          </w:p>
        </w:tc>
        <w:tc>
          <w:tcPr>
            <w:tcW w:w="3338" w:type="dxa"/>
            <w:gridSpan w:val="2"/>
            <w:noWrap/>
            <w:vAlign w:val="center"/>
          </w:tcPr>
          <w:p w14:paraId="2A44948C" w14:textId="77777777" w:rsidR="002057B0" w:rsidRPr="003722B0" w:rsidRDefault="002057B0" w:rsidP="00CD198C">
            <w:pPr>
              <w:spacing w:before="60" w:after="60"/>
              <w:jc w:val="center"/>
              <w:rPr>
                <w:rFonts w:ascii="Arial" w:eastAsia="Times New Roman" w:hAnsi="Arial" w:cs="Arial"/>
                <w:b/>
                <w:bCs/>
                <w:color w:val="000000"/>
                <w:sz w:val="20"/>
                <w:szCs w:val="20"/>
              </w:rPr>
            </w:pPr>
            <w:r w:rsidRPr="003722B0">
              <w:rPr>
                <w:rFonts w:ascii="Arial" w:eastAsia="Times New Roman" w:hAnsi="Arial" w:cs="Arial"/>
                <w:b/>
                <w:bCs/>
                <w:color w:val="000000"/>
                <w:sz w:val="20"/>
                <w:szCs w:val="20"/>
              </w:rPr>
              <w:t>Full Name</w:t>
            </w:r>
          </w:p>
        </w:tc>
        <w:tc>
          <w:tcPr>
            <w:tcW w:w="3269" w:type="dxa"/>
            <w:vAlign w:val="center"/>
          </w:tcPr>
          <w:p w14:paraId="1BA71AC9" w14:textId="77777777" w:rsidR="002057B0" w:rsidRPr="003722B0" w:rsidRDefault="002057B0" w:rsidP="002057B0">
            <w:pPr>
              <w:spacing w:after="0"/>
              <w:jc w:val="center"/>
              <w:rPr>
                <w:rFonts w:ascii="Arial" w:eastAsia="Times New Roman" w:hAnsi="Arial" w:cs="Arial"/>
                <w:color w:val="000000"/>
                <w:sz w:val="20"/>
                <w:szCs w:val="20"/>
              </w:rPr>
            </w:pPr>
            <w:r w:rsidRPr="003722B0">
              <w:rPr>
                <w:rFonts w:ascii="Arial" w:eastAsia="Times New Roman" w:hAnsi="Arial" w:cs="Arial"/>
                <w:b/>
                <w:bCs/>
                <w:color w:val="000000"/>
                <w:sz w:val="20"/>
                <w:szCs w:val="20"/>
              </w:rPr>
              <w:t>Address</w:t>
            </w:r>
          </w:p>
          <w:p w14:paraId="24039973" w14:textId="74BB435E" w:rsidR="002057B0" w:rsidRPr="003722B0" w:rsidRDefault="002057B0" w:rsidP="002057B0">
            <w:pPr>
              <w:spacing w:after="80"/>
              <w:jc w:val="center"/>
              <w:rPr>
                <w:rFonts w:ascii="Arial" w:eastAsia="Times New Roman" w:hAnsi="Arial" w:cs="Arial"/>
                <w:b/>
                <w:bCs/>
                <w:color w:val="000000"/>
                <w:sz w:val="20"/>
                <w:szCs w:val="20"/>
              </w:rPr>
            </w:pPr>
            <w:r w:rsidRPr="003722B0">
              <w:rPr>
                <w:rFonts w:ascii="Arial" w:eastAsia="Times New Roman" w:hAnsi="Arial" w:cs="Arial"/>
                <w:color w:val="000000"/>
                <w:sz w:val="20"/>
                <w:szCs w:val="20"/>
              </w:rPr>
              <w:t>(Village, Commune, District)</w:t>
            </w:r>
          </w:p>
        </w:tc>
        <w:tc>
          <w:tcPr>
            <w:tcW w:w="2292" w:type="dxa"/>
            <w:gridSpan w:val="2"/>
            <w:vAlign w:val="center"/>
          </w:tcPr>
          <w:p w14:paraId="39229B68" w14:textId="77777777" w:rsidR="002057B0" w:rsidRPr="003722B0" w:rsidRDefault="002057B0" w:rsidP="00CD198C">
            <w:pPr>
              <w:jc w:val="center"/>
              <w:rPr>
                <w:rFonts w:ascii="Arial" w:eastAsia="Times New Roman" w:hAnsi="Arial" w:cs="Arial"/>
                <w:b/>
                <w:bCs/>
                <w:color w:val="000000"/>
                <w:sz w:val="20"/>
                <w:szCs w:val="20"/>
              </w:rPr>
            </w:pPr>
            <w:r w:rsidRPr="003722B0">
              <w:rPr>
                <w:rFonts w:ascii="Arial" w:eastAsia="Times New Roman" w:hAnsi="Arial" w:cs="Arial"/>
                <w:b/>
                <w:bCs/>
                <w:color w:val="000000"/>
                <w:sz w:val="20"/>
                <w:szCs w:val="20"/>
              </w:rPr>
              <w:t>Phone number</w:t>
            </w:r>
          </w:p>
        </w:tc>
      </w:tr>
      <w:tr w:rsidR="00C8594D" w:rsidRPr="003722B0" w14:paraId="38F7090E" w14:textId="77777777" w:rsidTr="002057B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0"/>
        </w:trPr>
        <w:tc>
          <w:tcPr>
            <w:tcW w:w="9493"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85D82F3" w14:textId="77777777" w:rsidR="00741665" w:rsidRPr="003722B0" w:rsidRDefault="00741665" w:rsidP="00741665">
            <w:pPr>
              <w:spacing w:before="60" w:after="60"/>
              <w:rPr>
                <w:rFonts w:ascii="Arial" w:eastAsia="Times New Roman" w:hAnsi="Arial" w:cs="Arial"/>
                <w:b/>
                <w:bCs/>
                <w:sz w:val="20"/>
                <w:szCs w:val="20"/>
              </w:rPr>
            </w:pPr>
            <w:r w:rsidRPr="003722B0">
              <w:rPr>
                <w:rFonts w:ascii="Arial" w:eastAsia="Times New Roman" w:hAnsi="Arial" w:cs="Arial"/>
                <w:b/>
                <w:bCs/>
                <w:sz w:val="20"/>
                <w:szCs w:val="20"/>
              </w:rPr>
              <w:t>Activity: Group Discussion (Male)</w:t>
            </w:r>
          </w:p>
          <w:p w14:paraId="5E3BD8BF" w14:textId="4840B9C6" w:rsidR="00C8594D" w:rsidRPr="003722B0" w:rsidRDefault="00741665" w:rsidP="00741665">
            <w:pPr>
              <w:spacing w:before="60" w:after="60"/>
              <w:rPr>
                <w:rFonts w:ascii="Arial" w:eastAsia="Times New Roman" w:hAnsi="Arial" w:cs="Arial"/>
                <w:sz w:val="20"/>
                <w:szCs w:val="20"/>
              </w:rPr>
            </w:pPr>
            <w:r w:rsidRPr="003722B0">
              <w:rPr>
                <w:rFonts w:ascii="Arial" w:eastAsia="Times New Roman" w:hAnsi="Arial" w:cs="Arial"/>
                <w:sz w:val="20"/>
                <w:szCs w:val="20"/>
              </w:rPr>
              <w:t>Time: 21/6/2025 Location: An Thanh Dong Commune, Cu Lao Dung District, Soc Trang Province</w:t>
            </w:r>
          </w:p>
        </w:tc>
      </w:tr>
      <w:tr w:rsidR="00D66E50" w:rsidRPr="003722B0" w14:paraId="7FDC45B5" w14:textId="77777777" w:rsidTr="002057B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0"/>
        </w:trPr>
        <w:tc>
          <w:tcPr>
            <w:tcW w:w="594" w:type="dxa"/>
            <w:tcBorders>
              <w:top w:val="single" w:sz="4" w:space="0" w:color="auto"/>
              <w:left w:val="single" w:sz="4" w:space="0" w:color="000000"/>
              <w:bottom w:val="single" w:sz="4" w:space="0" w:color="000000"/>
              <w:right w:val="single" w:sz="4" w:space="0" w:color="000000"/>
            </w:tcBorders>
            <w:vAlign w:val="center"/>
            <w:hideMark/>
          </w:tcPr>
          <w:p w14:paraId="7823269D" w14:textId="77777777" w:rsidR="00D66E50" w:rsidRPr="003722B0" w:rsidRDefault="00D66E50" w:rsidP="00D66E50">
            <w:pPr>
              <w:spacing w:before="60" w:after="60"/>
              <w:jc w:val="right"/>
              <w:rPr>
                <w:rFonts w:ascii="Arial" w:eastAsia="Times New Roman" w:hAnsi="Arial" w:cs="Arial"/>
                <w:sz w:val="20"/>
                <w:szCs w:val="20"/>
              </w:rPr>
            </w:pPr>
            <w:r w:rsidRPr="003722B0">
              <w:rPr>
                <w:rFonts w:ascii="Arial" w:eastAsia="Times New Roman" w:hAnsi="Arial" w:cs="Arial"/>
                <w:sz w:val="20"/>
                <w:szCs w:val="20"/>
              </w:rPr>
              <w:t>1</w:t>
            </w:r>
          </w:p>
        </w:tc>
        <w:tc>
          <w:tcPr>
            <w:tcW w:w="2346" w:type="dxa"/>
            <w:tcBorders>
              <w:top w:val="single" w:sz="4" w:space="0" w:color="auto"/>
              <w:left w:val="nil"/>
              <w:bottom w:val="single" w:sz="4" w:space="0" w:color="000000"/>
              <w:right w:val="single" w:sz="4" w:space="0" w:color="000000"/>
            </w:tcBorders>
            <w:vAlign w:val="center"/>
            <w:hideMark/>
          </w:tcPr>
          <w:p w14:paraId="778D4EA4" w14:textId="6514A5E4" w:rsidR="00D66E50" w:rsidRPr="003722B0" w:rsidRDefault="00D66E50" w:rsidP="00D66E50">
            <w:pPr>
              <w:spacing w:before="60" w:after="60"/>
              <w:rPr>
                <w:rFonts w:ascii="Arial" w:eastAsia="Times New Roman" w:hAnsi="Arial" w:cs="Arial"/>
                <w:color w:val="000000"/>
                <w:sz w:val="20"/>
                <w:szCs w:val="20"/>
              </w:rPr>
            </w:pPr>
            <w:r w:rsidRPr="003722B0">
              <w:rPr>
                <w:rFonts w:ascii="Arial" w:eastAsia="Times New Roman" w:hAnsi="Arial" w:cs="Arial"/>
                <w:color w:val="000000"/>
                <w:sz w:val="20"/>
                <w:szCs w:val="20"/>
              </w:rPr>
              <w:t>Tran Van Thanh</w:t>
            </w:r>
          </w:p>
        </w:tc>
        <w:tc>
          <w:tcPr>
            <w:tcW w:w="5025" w:type="dxa"/>
            <w:gridSpan w:val="3"/>
            <w:tcBorders>
              <w:top w:val="single" w:sz="4" w:space="0" w:color="auto"/>
              <w:left w:val="nil"/>
              <w:bottom w:val="single" w:sz="4" w:space="0" w:color="000000"/>
              <w:right w:val="single" w:sz="4" w:space="0" w:color="000000"/>
            </w:tcBorders>
            <w:hideMark/>
          </w:tcPr>
          <w:p w14:paraId="030EE24B" w14:textId="75B90CA1" w:rsidR="00D66E50" w:rsidRPr="003722B0" w:rsidRDefault="00D66E50" w:rsidP="00D66E50">
            <w:pPr>
              <w:spacing w:before="60" w:after="60"/>
              <w:rPr>
                <w:rFonts w:ascii="Arial" w:eastAsia="Times New Roman" w:hAnsi="Arial" w:cs="Arial"/>
                <w:color w:val="000000"/>
                <w:sz w:val="20"/>
                <w:szCs w:val="20"/>
              </w:rPr>
            </w:pPr>
            <w:r w:rsidRPr="003722B0">
              <w:rPr>
                <w:rFonts w:ascii="Arial" w:eastAsia="Times New Roman" w:hAnsi="Arial" w:cs="Arial"/>
                <w:color w:val="000000"/>
                <w:sz w:val="20"/>
                <w:szCs w:val="20"/>
              </w:rPr>
              <w:t>Nguyen Cong Minh A Hamlet, An Thanh Dong Commune, Cu Lao Dung District</w:t>
            </w:r>
          </w:p>
        </w:tc>
        <w:tc>
          <w:tcPr>
            <w:tcW w:w="1528" w:type="dxa"/>
            <w:tcBorders>
              <w:top w:val="single" w:sz="4" w:space="0" w:color="auto"/>
              <w:left w:val="nil"/>
              <w:bottom w:val="single" w:sz="4" w:space="0" w:color="000000"/>
              <w:right w:val="single" w:sz="4" w:space="0" w:color="000000"/>
            </w:tcBorders>
            <w:vAlign w:val="center"/>
            <w:hideMark/>
          </w:tcPr>
          <w:p w14:paraId="6D0BFC55" w14:textId="77777777" w:rsidR="00D66E50" w:rsidRPr="003722B0" w:rsidRDefault="00D66E50" w:rsidP="00D66E50">
            <w:pPr>
              <w:spacing w:before="60" w:after="60"/>
              <w:rPr>
                <w:rFonts w:ascii="Arial" w:eastAsia="Times New Roman" w:hAnsi="Arial" w:cs="Arial"/>
                <w:color w:val="000000"/>
                <w:sz w:val="20"/>
                <w:szCs w:val="20"/>
              </w:rPr>
            </w:pPr>
            <w:r w:rsidRPr="003722B0">
              <w:rPr>
                <w:rFonts w:ascii="Arial" w:eastAsia="Times New Roman" w:hAnsi="Arial" w:cs="Arial"/>
                <w:color w:val="000000"/>
                <w:sz w:val="20"/>
                <w:szCs w:val="20"/>
              </w:rPr>
              <w:t>0866983681</w:t>
            </w:r>
          </w:p>
        </w:tc>
      </w:tr>
      <w:tr w:rsidR="00D66E50" w:rsidRPr="003722B0" w14:paraId="4612B482" w14:textId="77777777" w:rsidTr="002057B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8"/>
        </w:trPr>
        <w:tc>
          <w:tcPr>
            <w:tcW w:w="594" w:type="dxa"/>
            <w:tcBorders>
              <w:top w:val="single" w:sz="4" w:space="0" w:color="auto"/>
              <w:left w:val="single" w:sz="4" w:space="0" w:color="000000"/>
              <w:bottom w:val="single" w:sz="4" w:space="0" w:color="000000"/>
              <w:right w:val="single" w:sz="4" w:space="0" w:color="000000"/>
            </w:tcBorders>
            <w:vAlign w:val="center"/>
          </w:tcPr>
          <w:p w14:paraId="406B3933" w14:textId="77777777" w:rsidR="00D66E50" w:rsidRPr="003722B0" w:rsidRDefault="00D66E50" w:rsidP="00D66E50">
            <w:pPr>
              <w:spacing w:before="60" w:after="60"/>
              <w:jc w:val="right"/>
              <w:rPr>
                <w:rFonts w:ascii="Arial" w:eastAsia="Times New Roman" w:hAnsi="Arial" w:cs="Arial"/>
                <w:sz w:val="20"/>
                <w:szCs w:val="20"/>
              </w:rPr>
            </w:pPr>
            <w:r w:rsidRPr="003722B0">
              <w:rPr>
                <w:rFonts w:ascii="Arial" w:eastAsia="Times New Roman" w:hAnsi="Arial" w:cs="Arial"/>
                <w:sz w:val="20"/>
                <w:szCs w:val="20"/>
              </w:rPr>
              <w:t>2</w:t>
            </w:r>
          </w:p>
        </w:tc>
        <w:tc>
          <w:tcPr>
            <w:tcW w:w="2346" w:type="dxa"/>
            <w:tcBorders>
              <w:top w:val="single" w:sz="4" w:space="0" w:color="auto"/>
              <w:left w:val="nil"/>
              <w:bottom w:val="single" w:sz="4" w:space="0" w:color="000000"/>
              <w:right w:val="single" w:sz="4" w:space="0" w:color="000000"/>
            </w:tcBorders>
            <w:vAlign w:val="center"/>
          </w:tcPr>
          <w:p w14:paraId="6C7E2A86" w14:textId="2CAB495B" w:rsidR="00D66E50" w:rsidRPr="003722B0" w:rsidRDefault="00D66E50" w:rsidP="00D66E50">
            <w:pPr>
              <w:spacing w:before="60" w:after="60"/>
              <w:rPr>
                <w:rFonts w:ascii="Arial" w:eastAsia="Times New Roman" w:hAnsi="Arial" w:cs="Arial"/>
                <w:color w:val="000000"/>
                <w:sz w:val="20"/>
                <w:szCs w:val="20"/>
              </w:rPr>
            </w:pPr>
            <w:r w:rsidRPr="003722B0">
              <w:rPr>
                <w:rFonts w:ascii="Arial" w:eastAsia="Times New Roman" w:hAnsi="Arial" w:cs="Arial"/>
                <w:color w:val="000000"/>
                <w:sz w:val="20"/>
                <w:szCs w:val="20"/>
              </w:rPr>
              <w:t>Le Vu Lam</w:t>
            </w:r>
          </w:p>
        </w:tc>
        <w:tc>
          <w:tcPr>
            <w:tcW w:w="5025" w:type="dxa"/>
            <w:gridSpan w:val="3"/>
            <w:tcBorders>
              <w:top w:val="single" w:sz="4" w:space="0" w:color="auto"/>
              <w:left w:val="nil"/>
              <w:bottom w:val="single" w:sz="4" w:space="0" w:color="000000"/>
              <w:right w:val="single" w:sz="4" w:space="0" w:color="000000"/>
            </w:tcBorders>
          </w:tcPr>
          <w:p w14:paraId="3F323E15" w14:textId="7BD2154D" w:rsidR="00D66E50" w:rsidRPr="003722B0" w:rsidRDefault="00D66E50" w:rsidP="00D66E50">
            <w:pPr>
              <w:spacing w:before="60" w:after="60"/>
              <w:rPr>
                <w:rFonts w:ascii="Arial" w:eastAsia="Times New Roman" w:hAnsi="Arial" w:cs="Arial"/>
                <w:color w:val="000000"/>
                <w:sz w:val="20"/>
                <w:szCs w:val="20"/>
              </w:rPr>
            </w:pPr>
            <w:r w:rsidRPr="003722B0">
              <w:rPr>
                <w:rFonts w:ascii="Arial" w:eastAsia="Times New Roman" w:hAnsi="Arial" w:cs="Arial"/>
                <w:color w:val="000000"/>
                <w:sz w:val="20"/>
                <w:szCs w:val="20"/>
              </w:rPr>
              <w:t>Nguyen Cong Minh A Hamlet, An Thanh Dong Commune, Cu Lao Dung District</w:t>
            </w:r>
          </w:p>
        </w:tc>
        <w:tc>
          <w:tcPr>
            <w:tcW w:w="1528" w:type="dxa"/>
            <w:tcBorders>
              <w:top w:val="single" w:sz="4" w:space="0" w:color="auto"/>
              <w:left w:val="nil"/>
              <w:bottom w:val="single" w:sz="4" w:space="0" w:color="000000"/>
              <w:right w:val="single" w:sz="4" w:space="0" w:color="000000"/>
            </w:tcBorders>
            <w:vAlign w:val="center"/>
          </w:tcPr>
          <w:p w14:paraId="05847896" w14:textId="77777777" w:rsidR="00D66E50" w:rsidRPr="003722B0" w:rsidRDefault="00D66E50" w:rsidP="00D66E50">
            <w:pPr>
              <w:spacing w:before="60" w:after="60"/>
              <w:rPr>
                <w:rFonts w:ascii="Arial" w:eastAsia="Times New Roman" w:hAnsi="Arial" w:cs="Arial"/>
                <w:color w:val="000000"/>
                <w:sz w:val="20"/>
                <w:szCs w:val="20"/>
              </w:rPr>
            </w:pPr>
            <w:r w:rsidRPr="003722B0">
              <w:rPr>
                <w:rFonts w:ascii="Arial" w:eastAsia="Times New Roman" w:hAnsi="Arial" w:cs="Arial"/>
                <w:color w:val="000000"/>
                <w:sz w:val="20"/>
                <w:szCs w:val="20"/>
              </w:rPr>
              <w:t>0363861121</w:t>
            </w:r>
          </w:p>
        </w:tc>
      </w:tr>
      <w:tr w:rsidR="00D66E50" w:rsidRPr="003722B0" w14:paraId="279C7666" w14:textId="77777777" w:rsidTr="002057B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8"/>
        </w:trPr>
        <w:tc>
          <w:tcPr>
            <w:tcW w:w="594" w:type="dxa"/>
            <w:tcBorders>
              <w:top w:val="single" w:sz="4" w:space="0" w:color="auto"/>
              <w:left w:val="single" w:sz="4" w:space="0" w:color="000000"/>
              <w:bottom w:val="single" w:sz="4" w:space="0" w:color="000000"/>
              <w:right w:val="single" w:sz="4" w:space="0" w:color="000000"/>
            </w:tcBorders>
            <w:vAlign w:val="center"/>
          </w:tcPr>
          <w:p w14:paraId="56A3CAE6" w14:textId="77777777" w:rsidR="00D66E50" w:rsidRPr="003722B0" w:rsidRDefault="00D66E50" w:rsidP="00D66E50">
            <w:pPr>
              <w:spacing w:before="60" w:after="60"/>
              <w:jc w:val="right"/>
              <w:rPr>
                <w:rFonts w:ascii="Arial" w:eastAsia="Times New Roman" w:hAnsi="Arial" w:cs="Arial"/>
                <w:sz w:val="20"/>
                <w:szCs w:val="20"/>
              </w:rPr>
            </w:pPr>
            <w:r w:rsidRPr="003722B0">
              <w:rPr>
                <w:rFonts w:ascii="Arial" w:eastAsia="Times New Roman" w:hAnsi="Arial" w:cs="Arial"/>
                <w:sz w:val="20"/>
                <w:szCs w:val="20"/>
              </w:rPr>
              <w:t>3</w:t>
            </w:r>
          </w:p>
        </w:tc>
        <w:tc>
          <w:tcPr>
            <w:tcW w:w="2346" w:type="dxa"/>
            <w:tcBorders>
              <w:top w:val="single" w:sz="4" w:space="0" w:color="auto"/>
              <w:left w:val="nil"/>
              <w:bottom w:val="single" w:sz="4" w:space="0" w:color="000000"/>
              <w:right w:val="single" w:sz="4" w:space="0" w:color="000000"/>
            </w:tcBorders>
            <w:vAlign w:val="center"/>
          </w:tcPr>
          <w:p w14:paraId="64ABB411" w14:textId="5BAF7EBE" w:rsidR="00D66E50" w:rsidRPr="003722B0" w:rsidRDefault="00D66E50" w:rsidP="00D66E50">
            <w:pPr>
              <w:spacing w:before="60" w:after="60"/>
              <w:rPr>
                <w:rFonts w:ascii="Arial" w:eastAsia="Times New Roman" w:hAnsi="Arial" w:cs="Arial"/>
                <w:color w:val="000000"/>
                <w:sz w:val="20"/>
                <w:szCs w:val="20"/>
              </w:rPr>
            </w:pPr>
            <w:r w:rsidRPr="003722B0">
              <w:rPr>
                <w:rFonts w:ascii="Arial" w:eastAsia="Times New Roman" w:hAnsi="Arial" w:cs="Arial"/>
                <w:color w:val="000000"/>
                <w:sz w:val="20"/>
                <w:szCs w:val="20"/>
              </w:rPr>
              <w:t>Nguyen Vinh Phuc</w:t>
            </w:r>
          </w:p>
        </w:tc>
        <w:tc>
          <w:tcPr>
            <w:tcW w:w="5025" w:type="dxa"/>
            <w:gridSpan w:val="3"/>
            <w:tcBorders>
              <w:top w:val="single" w:sz="4" w:space="0" w:color="auto"/>
              <w:left w:val="nil"/>
              <w:bottom w:val="single" w:sz="4" w:space="0" w:color="000000"/>
              <w:right w:val="single" w:sz="4" w:space="0" w:color="000000"/>
            </w:tcBorders>
          </w:tcPr>
          <w:p w14:paraId="2A27DA33" w14:textId="137D1411" w:rsidR="00D66E50" w:rsidRPr="003722B0" w:rsidRDefault="00D66E50" w:rsidP="00D66E50">
            <w:pPr>
              <w:spacing w:before="60" w:after="60"/>
              <w:rPr>
                <w:rFonts w:ascii="Arial" w:eastAsia="Times New Roman" w:hAnsi="Arial" w:cs="Arial"/>
                <w:color w:val="000000"/>
                <w:sz w:val="20"/>
                <w:szCs w:val="20"/>
              </w:rPr>
            </w:pPr>
            <w:r w:rsidRPr="003722B0">
              <w:rPr>
                <w:rFonts w:ascii="Arial" w:eastAsia="Times New Roman" w:hAnsi="Arial" w:cs="Arial"/>
                <w:color w:val="000000"/>
                <w:sz w:val="20"/>
                <w:szCs w:val="20"/>
              </w:rPr>
              <w:t>Nguyen Cong Minh A Hamlet, An Thanh Dong Commune, Cu Lao Dung District</w:t>
            </w:r>
          </w:p>
        </w:tc>
        <w:tc>
          <w:tcPr>
            <w:tcW w:w="1528" w:type="dxa"/>
            <w:tcBorders>
              <w:top w:val="single" w:sz="4" w:space="0" w:color="auto"/>
              <w:left w:val="nil"/>
              <w:bottom w:val="single" w:sz="4" w:space="0" w:color="000000"/>
              <w:right w:val="single" w:sz="4" w:space="0" w:color="000000"/>
            </w:tcBorders>
            <w:vAlign w:val="center"/>
          </w:tcPr>
          <w:p w14:paraId="55EAB131" w14:textId="77777777" w:rsidR="00D66E50" w:rsidRPr="003722B0" w:rsidRDefault="00D66E50" w:rsidP="00D66E50">
            <w:pPr>
              <w:spacing w:before="60" w:after="60"/>
              <w:rPr>
                <w:rFonts w:ascii="Arial" w:eastAsia="Times New Roman" w:hAnsi="Arial" w:cs="Arial"/>
                <w:color w:val="000000"/>
                <w:sz w:val="20"/>
                <w:szCs w:val="20"/>
              </w:rPr>
            </w:pPr>
            <w:r w:rsidRPr="003722B0">
              <w:rPr>
                <w:rFonts w:ascii="Arial" w:eastAsia="Times New Roman" w:hAnsi="Arial" w:cs="Arial"/>
                <w:color w:val="000000"/>
                <w:sz w:val="20"/>
                <w:szCs w:val="20"/>
              </w:rPr>
              <w:t>0855886001</w:t>
            </w:r>
          </w:p>
        </w:tc>
      </w:tr>
      <w:tr w:rsidR="00D66E50" w:rsidRPr="003722B0" w14:paraId="11C4E321" w14:textId="77777777" w:rsidTr="002057B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8"/>
        </w:trPr>
        <w:tc>
          <w:tcPr>
            <w:tcW w:w="594" w:type="dxa"/>
            <w:tcBorders>
              <w:top w:val="single" w:sz="4" w:space="0" w:color="auto"/>
              <w:left w:val="single" w:sz="4" w:space="0" w:color="000000"/>
              <w:bottom w:val="single" w:sz="4" w:space="0" w:color="000000"/>
              <w:right w:val="single" w:sz="4" w:space="0" w:color="000000"/>
            </w:tcBorders>
            <w:vAlign w:val="center"/>
          </w:tcPr>
          <w:p w14:paraId="3876F97A" w14:textId="77777777" w:rsidR="00D66E50" w:rsidRPr="003722B0" w:rsidRDefault="00D66E50" w:rsidP="00D66E50">
            <w:pPr>
              <w:spacing w:before="60" w:after="60"/>
              <w:jc w:val="right"/>
              <w:rPr>
                <w:rFonts w:ascii="Arial" w:eastAsia="Times New Roman" w:hAnsi="Arial" w:cs="Arial"/>
                <w:sz w:val="20"/>
                <w:szCs w:val="20"/>
              </w:rPr>
            </w:pPr>
            <w:r w:rsidRPr="003722B0">
              <w:rPr>
                <w:rFonts w:ascii="Arial" w:eastAsia="Times New Roman" w:hAnsi="Arial" w:cs="Arial"/>
                <w:sz w:val="20"/>
                <w:szCs w:val="20"/>
              </w:rPr>
              <w:t>4</w:t>
            </w:r>
          </w:p>
        </w:tc>
        <w:tc>
          <w:tcPr>
            <w:tcW w:w="2346" w:type="dxa"/>
            <w:tcBorders>
              <w:top w:val="single" w:sz="4" w:space="0" w:color="auto"/>
              <w:left w:val="nil"/>
              <w:bottom w:val="single" w:sz="4" w:space="0" w:color="000000"/>
              <w:right w:val="single" w:sz="4" w:space="0" w:color="000000"/>
            </w:tcBorders>
            <w:vAlign w:val="center"/>
          </w:tcPr>
          <w:p w14:paraId="474D8FAB" w14:textId="29C80C7C" w:rsidR="00D66E50" w:rsidRPr="003722B0" w:rsidRDefault="00D66E50" w:rsidP="00D66E50">
            <w:pPr>
              <w:spacing w:before="60" w:after="60"/>
              <w:rPr>
                <w:rFonts w:ascii="Arial" w:eastAsia="Times New Roman" w:hAnsi="Arial" w:cs="Arial"/>
                <w:color w:val="000000"/>
                <w:sz w:val="20"/>
                <w:szCs w:val="20"/>
              </w:rPr>
            </w:pPr>
            <w:r w:rsidRPr="003722B0">
              <w:rPr>
                <w:rFonts w:ascii="Arial" w:eastAsia="Times New Roman" w:hAnsi="Arial" w:cs="Arial"/>
                <w:color w:val="000000"/>
                <w:sz w:val="20"/>
                <w:szCs w:val="20"/>
              </w:rPr>
              <w:t>Duong Van Ha</w:t>
            </w:r>
          </w:p>
        </w:tc>
        <w:tc>
          <w:tcPr>
            <w:tcW w:w="5025" w:type="dxa"/>
            <w:gridSpan w:val="3"/>
            <w:tcBorders>
              <w:top w:val="single" w:sz="4" w:space="0" w:color="auto"/>
              <w:left w:val="nil"/>
              <w:bottom w:val="single" w:sz="4" w:space="0" w:color="000000"/>
              <w:right w:val="single" w:sz="4" w:space="0" w:color="000000"/>
            </w:tcBorders>
          </w:tcPr>
          <w:p w14:paraId="058D5E81" w14:textId="45080392" w:rsidR="00D66E50" w:rsidRPr="003722B0" w:rsidRDefault="00D66E50" w:rsidP="00D66E50">
            <w:pPr>
              <w:spacing w:before="60" w:after="60"/>
              <w:rPr>
                <w:rFonts w:ascii="Arial" w:eastAsia="Times New Roman" w:hAnsi="Arial" w:cs="Arial"/>
                <w:color w:val="000000"/>
                <w:sz w:val="20"/>
                <w:szCs w:val="20"/>
              </w:rPr>
            </w:pPr>
            <w:r w:rsidRPr="003722B0">
              <w:rPr>
                <w:rFonts w:ascii="Arial" w:eastAsia="Times New Roman" w:hAnsi="Arial" w:cs="Arial"/>
                <w:color w:val="000000"/>
                <w:sz w:val="20"/>
                <w:szCs w:val="20"/>
              </w:rPr>
              <w:t>Nguyen Cong Minh A Hamlet, An Thanh Dong Commune, Cu Lao Dung District</w:t>
            </w:r>
          </w:p>
        </w:tc>
        <w:tc>
          <w:tcPr>
            <w:tcW w:w="1528" w:type="dxa"/>
            <w:tcBorders>
              <w:top w:val="single" w:sz="4" w:space="0" w:color="auto"/>
              <w:left w:val="nil"/>
              <w:bottom w:val="single" w:sz="4" w:space="0" w:color="000000"/>
              <w:right w:val="single" w:sz="4" w:space="0" w:color="000000"/>
            </w:tcBorders>
            <w:vAlign w:val="center"/>
          </w:tcPr>
          <w:p w14:paraId="1B6F2400" w14:textId="77777777" w:rsidR="00D66E50" w:rsidRPr="003722B0" w:rsidRDefault="00D66E50" w:rsidP="00D66E50">
            <w:pPr>
              <w:spacing w:before="60" w:after="60"/>
              <w:rPr>
                <w:rFonts w:ascii="Arial" w:eastAsia="Times New Roman" w:hAnsi="Arial" w:cs="Arial"/>
                <w:color w:val="000000"/>
                <w:sz w:val="20"/>
                <w:szCs w:val="20"/>
              </w:rPr>
            </w:pPr>
            <w:r w:rsidRPr="003722B0">
              <w:rPr>
                <w:rFonts w:ascii="Arial" w:eastAsia="Times New Roman" w:hAnsi="Arial" w:cs="Arial"/>
                <w:color w:val="000000"/>
                <w:sz w:val="20"/>
                <w:szCs w:val="20"/>
              </w:rPr>
              <w:t>0384969732</w:t>
            </w:r>
          </w:p>
        </w:tc>
      </w:tr>
      <w:tr w:rsidR="00D66E50" w:rsidRPr="003722B0" w14:paraId="3D58A96D" w14:textId="77777777" w:rsidTr="002057B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8"/>
        </w:trPr>
        <w:tc>
          <w:tcPr>
            <w:tcW w:w="594" w:type="dxa"/>
            <w:tcBorders>
              <w:top w:val="single" w:sz="4" w:space="0" w:color="auto"/>
              <w:left w:val="single" w:sz="4" w:space="0" w:color="000000"/>
              <w:bottom w:val="single" w:sz="4" w:space="0" w:color="000000"/>
              <w:right w:val="single" w:sz="4" w:space="0" w:color="000000"/>
            </w:tcBorders>
            <w:vAlign w:val="center"/>
          </w:tcPr>
          <w:p w14:paraId="494A1545" w14:textId="77777777" w:rsidR="00D66E50" w:rsidRPr="003722B0" w:rsidRDefault="00D66E50" w:rsidP="00D66E50">
            <w:pPr>
              <w:spacing w:before="60" w:after="60"/>
              <w:jc w:val="right"/>
              <w:rPr>
                <w:rFonts w:ascii="Arial" w:eastAsia="Times New Roman" w:hAnsi="Arial" w:cs="Arial"/>
                <w:sz w:val="20"/>
                <w:szCs w:val="20"/>
              </w:rPr>
            </w:pPr>
            <w:r w:rsidRPr="003722B0">
              <w:rPr>
                <w:rFonts w:ascii="Arial" w:eastAsia="Times New Roman" w:hAnsi="Arial" w:cs="Arial"/>
                <w:sz w:val="20"/>
                <w:szCs w:val="20"/>
              </w:rPr>
              <w:t>5</w:t>
            </w:r>
          </w:p>
        </w:tc>
        <w:tc>
          <w:tcPr>
            <w:tcW w:w="2346" w:type="dxa"/>
            <w:tcBorders>
              <w:top w:val="single" w:sz="4" w:space="0" w:color="auto"/>
              <w:left w:val="nil"/>
              <w:bottom w:val="single" w:sz="4" w:space="0" w:color="000000"/>
              <w:right w:val="single" w:sz="4" w:space="0" w:color="000000"/>
            </w:tcBorders>
            <w:vAlign w:val="center"/>
          </w:tcPr>
          <w:p w14:paraId="3A1EDF51" w14:textId="116B48B2" w:rsidR="00D66E50" w:rsidRPr="003722B0" w:rsidRDefault="00D66E50" w:rsidP="00D66E50">
            <w:pPr>
              <w:spacing w:before="60" w:after="60"/>
              <w:rPr>
                <w:rFonts w:ascii="Arial" w:eastAsia="Times New Roman" w:hAnsi="Arial" w:cs="Arial"/>
                <w:color w:val="000000"/>
                <w:sz w:val="20"/>
                <w:szCs w:val="20"/>
              </w:rPr>
            </w:pPr>
            <w:r w:rsidRPr="003722B0">
              <w:rPr>
                <w:rFonts w:ascii="Arial" w:eastAsia="Times New Roman" w:hAnsi="Arial" w:cs="Arial"/>
                <w:color w:val="000000"/>
                <w:sz w:val="20"/>
                <w:szCs w:val="20"/>
              </w:rPr>
              <w:t>Nguyen Van Lich</w:t>
            </w:r>
          </w:p>
        </w:tc>
        <w:tc>
          <w:tcPr>
            <w:tcW w:w="5025" w:type="dxa"/>
            <w:gridSpan w:val="3"/>
            <w:tcBorders>
              <w:top w:val="single" w:sz="4" w:space="0" w:color="auto"/>
              <w:left w:val="nil"/>
              <w:bottom w:val="single" w:sz="4" w:space="0" w:color="000000"/>
              <w:right w:val="single" w:sz="4" w:space="0" w:color="000000"/>
            </w:tcBorders>
          </w:tcPr>
          <w:p w14:paraId="4D6A0BCE" w14:textId="7A22C84F" w:rsidR="00D66E50" w:rsidRPr="003722B0" w:rsidRDefault="00D66E50" w:rsidP="00D66E50">
            <w:pPr>
              <w:spacing w:before="60" w:after="60"/>
              <w:rPr>
                <w:rFonts w:ascii="Arial" w:eastAsia="Times New Roman" w:hAnsi="Arial" w:cs="Arial"/>
                <w:color w:val="000000"/>
                <w:sz w:val="20"/>
                <w:szCs w:val="20"/>
              </w:rPr>
            </w:pPr>
            <w:r w:rsidRPr="003722B0">
              <w:rPr>
                <w:rFonts w:ascii="Arial" w:eastAsia="Times New Roman" w:hAnsi="Arial" w:cs="Arial"/>
                <w:color w:val="000000"/>
                <w:sz w:val="20"/>
                <w:szCs w:val="20"/>
              </w:rPr>
              <w:t>Nguyen Cong Minh A Hamlet, An Thanh Dong Commune, Cu Lao Dung District</w:t>
            </w:r>
          </w:p>
        </w:tc>
        <w:tc>
          <w:tcPr>
            <w:tcW w:w="1528" w:type="dxa"/>
            <w:tcBorders>
              <w:top w:val="single" w:sz="4" w:space="0" w:color="auto"/>
              <w:left w:val="nil"/>
              <w:bottom w:val="single" w:sz="4" w:space="0" w:color="000000"/>
              <w:right w:val="single" w:sz="4" w:space="0" w:color="000000"/>
            </w:tcBorders>
            <w:vAlign w:val="center"/>
          </w:tcPr>
          <w:p w14:paraId="7853AE75" w14:textId="77777777" w:rsidR="00D66E50" w:rsidRPr="003722B0" w:rsidRDefault="00D66E50" w:rsidP="00D66E50">
            <w:pPr>
              <w:spacing w:before="60" w:after="60"/>
              <w:rPr>
                <w:rFonts w:ascii="Arial" w:eastAsia="Times New Roman" w:hAnsi="Arial" w:cs="Arial"/>
                <w:color w:val="000000"/>
                <w:sz w:val="20"/>
                <w:szCs w:val="20"/>
              </w:rPr>
            </w:pPr>
            <w:r w:rsidRPr="003722B0">
              <w:rPr>
                <w:rFonts w:ascii="Arial" w:eastAsia="Times New Roman" w:hAnsi="Arial" w:cs="Arial"/>
                <w:color w:val="000000"/>
                <w:sz w:val="20"/>
                <w:szCs w:val="20"/>
              </w:rPr>
              <w:t>0907594622</w:t>
            </w:r>
          </w:p>
        </w:tc>
      </w:tr>
      <w:tr w:rsidR="00D66E50" w:rsidRPr="003722B0" w14:paraId="1DC617FA" w14:textId="77777777" w:rsidTr="002057B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8"/>
        </w:trPr>
        <w:tc>
          <w:tcPr>
            <w:tcW w:w="594" w:type="dxa"/>
            <w:tcBorders>
              <w:top w:val="single" w:sz="4" w:space="0" w:color="auto"/>
              <w:left w:val="single" w:sz="4" w:space="0" w:color="000000"/>
              <w:bottom w:val="single" w:sz="4" w:space="0" w:color="000000"/>
              <w:right w:val="single" w:sz="4" w:space="0" w:color="000000"/>
            </w:tcBorders>
            <w:vAlign w:val="center"/>
          </w:tcPr>
          <w:p w14:paraId="0D689C3C" w14:textId="77777777" w:rsidR="00D66E50" w:rsidRPr="003722B0" w:rsidRDefault="00D66E50" w:rsidP="00D66E50">
            <w:pPr>
              <w:spacing w:before="60" w:after="60"/>
              <w:jc w:val="right"/>
              <w:rPr>
                <w:rFonts w:ascii="Arial" w:eastAsia="Times New Roman" w:hAnsi="Arial" w:cs="Arial"/>
                <w:sz w:val="20"/>
                <w:szCs w:val="20"/>
              </w:rPr>
            </w:pPr>
            <w:r w:rsidRPr="003722B0">
              <w:rPr>
                <w:rFonts w:ascii="Arial" w:eastAsia="Times New Roman" w:hAnsi="Arial" w:cs="Arial"/>
                <w:sz w:val="20"/>
                <w:szCs w:val="20"/>
              </w:rPr>
              <w:t>6</w:t>
            </w:r>
          </w:p>
        </w:tc>
        <w:tc>
          <w:tcPr>
            <w:tcW w:w="2346" w:type="dxa"/>
            <w:tcBorders>
              <w:top w:val="single" w:sz="4" w:space="0" w:color="auto"/>
              <w:left w:val="nil"/>
              <w:bottom w:val="single" w:sz="4" w:space="0" w:color="000000"/>
              <w:right w:val="single" w:sz="4" w:space="0" w:color="000000"/>
            </w:tcBorders>
            <w:vAlign w:val="center"/>
          </w:tcPr>
          <w:p w14:paraId="013E50EA" w14:textId="68827014" w:rsidR="00D66E50" w:rsidRPr="003722B0" w:rsidRDefault="00D66E50" w:rsidP="00D66E50">
            <w:pPr>
              <w:spacing w:before="60" w:after="60"/>
              <w:rPr>
                <w:rFonts w:ascii="Arial" w:eastAsia="Times New Roman" w:hAnsi="Arial" w:cs="Arial"/>
                <w:color w:val="000000"/>
                <w:sz w:val="20"/>
                <w:szCs w:val="20"/>
              </w:rPr>
            </w:pPr>
            <w:r w:rsidRPr="003722B0">
              <w:rPr>
                <w:rFonts w:ascii="Arial" w:eastAsia="Times New Roman" w:hAnsi="Arial" w:cs="Arial"/>
                <w:color w:val="000000"/>
                <w:sz w:val="20"/>
                <w:szCs w:val="20"/>
              </w:rPr>
              <w:t>Huynh Phi Lan</w:t>
            </w:r>
          </w:p>
        </w:tc>
        <w:tc>
          <w:tcPr>
            <w:tcW w:w="5025" w:type="dxa"/>
            <w:gridSpan w:val="3"/>
            <w:tcBorders>
              <w:top w:val="single" w:sz="4" w:space="0" w:color="auto"/>
              <w:left w:val="nil"/>
              <w:bottom w:val="single" w:sz="4" w:space="0" w:color="000000"/>
              <w:right w:val="single" w:sz="4" w:space="0" w:color="000000"/>
            </w:tcBorders>
          </w:tcPr>
          <w:p w14:paraId="4EB2CD71" w14:textId="6F8B4318" w:rsidR="00D66E50" w:rsidRPr="003722B0" w:rsidRDefault="00D66E50" w:rsidP="00D66E50">
            <w:pPr>
              <w:spacing w:before="60" w:after="60"/>
              <w:rPr>
                <w:rFonts w:ascii="Arial" w:eastAsia="Times New Roman" w:hAnsi="Arial" w:cs="Arial"/>
                <w:color w:val="000000"/>
                <w:sz w:val="20"/>
                <w:szCs w:val="20"/>
              </w:rPr>
            </w:pPr>
            <w:r w:rsidRPr="003722B0">
              <w:rPr>
                <w:rFonts w:ascii="Arial" w:eastAsia="Times New Roman" w:hAnsi="Arial" w:cs="Arial"/>
                <w:color w:val="000000"/>
                <w:sz w:val="20"/>
                <w:szCs w:val="20"/>
              </w:rPr>
              <w:t>Nguyen Cong Minh A Hamlet, An Thanh Dong Commune, Cu Lao Dung District</w:t>
            </w:r>
          </w:p>
        </w:tc>
        <w:tc>
          <w:tcPr>
            <w:tcW w:w="1528" w:type="dxa"/>
            <w:tcBorders>
              <w:top w:val="single" w:sz="4" w:space="0" w:color="auto"/>
              <w:left w:val="nil"/>
              <w:bottom w:val="single" w:sz="4" w:space="0" w:color="000000"/>
              <w:right w:val="single" w:sz="4" w:space="0" w:color="000000"/>
            </w:tcBorders>
            <w:vAlign w:val="center"/>
          </w:tcPr>
          <w:p w14:paraId="3C8036E1" w14:textId="77777777" w:rsidR="00D66E50" w:rsidRPr="003722B0" w:rsidRDefault="00D66E50" w:rsidP="00D66E50">
            <w:pPr>
              <w:spacing w:before="60" w:after="60"/>
              <w:rPr>
                <w:rFonts w:ascii="Arial" w:eastAsia="Times New Roman" w:hAnsi="Arial" w:cs="Arial"/>
                <w:color w:val="000000"/>
                <w:sz w:val="20"/>
                <w:szCs w:val="20"/>
              </w:rPr>
            </w:pPr>
            <w:r w:rsidRPr="003722B0">
              <w:rPr>
                <w:rFonts w:ascii="Arial" w:eastAsia="Times New Roman" w:hAnsi="Arial" w:cs="Arial"/>
                <w:color w:val="000000"/>
                <w:sz w:val="20"/>
                <w:szCs w:val="20"/>
              </w:rPr>
              <w:t>0377064 637</w:t>
            </w:r>
          </w:p>
        </w:tc>
      </w:tr>
      <w:tr w:rsidR="00B875A4" w:rsidRPr="003722B0" w14:paraId="4D8A5D7E" w14:textId="77777777" w:rsidTr="002057B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8"/>
        </w:trPr>
        <w:tc>
          <w:tcPr>
            <w:tcW w:w="594" w:type="dxa"/>
            <w:tcBorders>
              <w:top w:val="single" w:sz="4" w:space="0" w:color="auto"/>
              <w:left w:val="single" w:sz="4" w:space="0" w:color="000000"/>
              <w:bottom w:val="single" w:sz="4" w:space="0" w:color="000000"/>
              <w:right w:val="single" w:sz="4" w:space="0" w:color="000000"/>
            </w:tcBorders>
            <w:vAlign w:val="center"/>
          </w:tcPr>
          <w:p w14:paraId="53929B2D" w14:textId="77777777" w:rsidR="00B875A4" w:rsidRPr="003722B0" w:rsidRDefault="00B875A4" w:rsidP="00B875A4">
            <w:pPr>
              <w:spacing w:before="60" w:after="60"/>
              <w:jc w:val="right"/>
              <w:rPr>
                <w:rFonts w:ascii="Arial" w:eastAsia="Times New Roman" w:hAnsi="Arial" w:cs="Arial"/>
                <w:sz w:val="20"/>
                <w:szCs w:val="20"/>
              </w:rPr>
            </w:pPr>
            <w:r w:rsidRPr="003722B0">
              <w:rPr>
                <w:rFonts w:ascii="Arial" w:eastAsia="Times New Roman" w:hAnsi="Arial" w:cs="Arial"/>
                <w:sz w:val="20"/>
                <w:szCs w:val="20"/>
              </w:rPr>
              <w:t>7</w:t>
            </w:r>
          </w:p>
        </w:tc>
        <w:tc>
          <w:tcPr>
            <w:tcW w:w="2346" w:type="dxa"/>
            <w:tcBorders>
              <w:top w:val="single" w:sz="4" w:space="0" w:color="auto"/>
              <w:left w:val="nil"/>
              <w:bottom w:val="single" w:sz="4" w:space="0" w:color="000000"/>
              <w:right w:val="single" w:sz="4" w:space="0" w:color="000000"/>
            </w:tcBorders>
            <w:vAlign w:val="center"/>
          </w:tcPr>
          <w:p w14:paraId="3A57E085" w14:textId="7FA1B230" w:rsidR="00B875A4" w:rsidRPr="003722B0" w:rsidRDefault="00B875A4" w:rsidP="00B875A4">
            <w:pPr>
              <w:spacing w:before="60" w:after="60"/>
              <w:rPr>
                <w:rFonts w:ascii="Arial" w:eastAsia="Times New Roman" w:hAnsi="Arial" w:cs="Arial"/>
                <w:color w:val="000000"/>
                <w:sz w:val="20"/>
                <w:szCs w:val="20"/>
              </w:rPr>
            </w:pPr>
            <w:r w:rsidRPr="003722B0">
              <w:rPr>
                <w:rFonts w:ascii="Arial" w:eastAsia="Times New Roman" w:hAnsi="Arial" w:cs="Arial"/>
                <w:color w:val="000000"/>
                <w:sz w:val="20"/>
                <w:szCs w:val="20"/>
              </w:rPr>
              <w:t>Tran Van Kiet</w:t>
            </w:r>
          </w:p>
        </w:tc>
        <w:tc>
          <w:tcPr>
            <w:tcW w:w="5025" w:type="dxa"/>
            <w:gridSpan w:val="3"/>
            <w:tcBorders>
              <w:top w:val="single" w:sz="4" w:space="0" w:color="auto"/>
              <w:left w:val="nil"/>
              <w:bottom w:val="single" w:sz="4" w:space="0" w:color="000000"/>
              <w:right w:val="single" w:sz="4" w:space="0" w:color="000000"/>
            </w:tcBorders>
          </w:tcPr>
          <w:p w14:paraId="584D199E" w14:textId="4670FB1B" w:rsidR="00B875A4" w:rsidRPr="003722B0" w:rsidRDefault="00B875A4" w:rsidP="00B875A4">
            <w:pPr>
              <w:spacing w:before="60" w:after="60"/>
              <w:rPr>
                <w:rFonts w:ascii="Arial" w:eastAsia="Times New Roman" w:hAnsi="Arial" w:cs="Arial"/>
                <w:color w:val="000000"/>
                <w:sz w:val="20"/>
                <w:szCs w:val="20"/>
              </w:rPr>
            </w:pPr>
            <w:r w:rsidRPr="003722B0">
              <w:rPr>
                <w:rFonts w:ascii="Arial" w:eastAsia="Times New Roman" w:hAnsi="Arial" w:cs="Arial"/>
                <w:color w:val="000000"/>
                <w:sz w:val="20"/>
                <w:szCs w:val="20"/>
              </w:rPr>
              <w:t>Nguyen Cong Minh A Hamlet, An Thanh Dong Commune, Cu Lao Dung District</w:t>
            </w:r>
          </w:p>
        </w:tc>
        <w:tc>
          <w:tcPr>
            <w:tcW w:w="1528" w:type="dxa"/>
            <w:tcBorders>
              <w:top w:val="single" w:sz="4" w:space="0" w:color="auto"/>
              <w:left w:val="nil"/>
              <w:bottom w:val="single" w:sz="4" w:space="0" w:color="000000"/>
              <w:right w:val="single" w:sz="4" w:space="0" w:color="000000"/>
            </w:tcBorders>
            <w:vAlign w:val="center"/>
          </w:tcPr>
          <w:p w14:paraId="20DCB14B" w14:textId="77777777" w:rsidR="00B875A4" w:rsidRPr="003722B0" w:rsidRDefault="00B875A4" w:rsidP="00B875A4">
            <w:pPr>
              <w:spacing w:before="60" w:after="60"/>
              <w:rPr>
                <w:rFonts w:ascii="Arial" w:eastAsia="Times New Roman" w:hAnsi="Arial" w:cs="Arial"/>
                <w:color w:val="000000"/>
                <w:sz w:val="20"/>
                <w:szCs w:val="20"/>
              </w:rPr>
            </w:pPr>
            <w:r w:rsidRPr="003722B0">
              <w:rPr>
                <w:rFonts w:ascii="Arial" w:eastAsia="Times New Roman" w:hAnsi="Arial" w:cs="Arial"/>
                <w:color w:val="000000"/>
                <w:sz w:val="20"/>
                <w:szCs w:val="20"/>
              </w:rPr>
              <w:t>0348672203</w:t>
            </w:r>
          </w:p>
        </w:tc>
      </w:tr>
      <w:tr w:rsidR="00B875A4" w:rsidRPr="003722B0" w14:paraId="01C7C59C" w14:textId="77777777" w:rsidTr="002057B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8"/>
        </w:trPr>
        <w:tc>
          <w:tcPr>
            <w:tcW w:w="594" w:type="dxa"/>
            <w:tcBorders>
              <w:top w:val="single" w:sz="4" w:space="0" w:color="auto"/>
              <w:left w:val="single" w:sz="4" w:space="0" w:color="000000"/>
              <w:bottom w:val="single" w:sz="4" w:space="0" w:color="000000"/>
              <w:right w:val="single" w:sz="4" w:space="0" w:color="000000"/>
            </w:tcBorders>
            <w:vAlign w:val="center"/>
          </w:tcPr>
          <w:p w14:paraId="50317D0B" w14:textId="77777777" w:rsidR="00B875A4" w:rsidRPr="003722B0" w:rsidRDefault="00B875A4" w:rsidP="00B875A4">
            <w:pPr>
              <w:spacing w:before="60" w:after="60"/>
              <w:jc w:val="right"/>
              <w:rPr>
                <w:rFonts w:ascii="Arial" w:eastAsia="Times New Roman" w:hAnsi="Arial" w:cs="Arial"/>
                <w:sz w:val="20"/>
                <w:szCs w:val="20"/>
              </w:rPr>
            </w:pPr>
            <w:r w:rsidRPr="003722B0">
              <w:rPr>
                <w:rFonts w:ascii="Arial" w:eastAsia="Times New Roman" w:hAnsi="Arial" w:cs="Arial"/>
                <w:sz w:val="20"/>
                <w:szCs w:val="20"/>
              </w:rPr>
              <w:t>8</w:t>
            </w:r>
          </w:p>
        </w:tc>
        <w:tc>
          <w:tcPr>
            <w:tcW w:w="2346" w:type="dxa"/>
            <w:tcBorders>
              <w:top w:val="single" w:sz="4" w:space="0" w:color="auto"/>
              <w:left w:val="nil"/>
              <w:bottom w:val="single" w:sz="4" w:space="0" w:color="000000"/>
              <w:right w:val="single" w:sz="4" w:space="0" w:color="000000"/>
            </w:tcBorders>
            <w:vAlign w:val="center"/>
          </w:tcPr>
          <w:p w14:paraId="1596F9C6" w14:textId="536B07FB" w:rsidR="00B875A4" w:rsidRPr="003722B0" w:rsidRDefault="00B875A4" w:rsidP="00B875A4">
            <w:pPr>
              <w:spacing w:before="60" w:after="60"/>
              <w:rPr>
                <w:rFonts w:ascii="Arial" w:eastAsia="Times New Roman" w:hAnsi="Arial" w:cs="Arial"/>
                <w:color w:val="000000"/>
                <w:sz w:val="20"/>
                <w:szCs w:val="20"/>
              </w:rPr>
            </w:pPr>
            <w:r w:rsidRPr="003722B0">
              <w:rPr>
                <w:rFonts w:ascii="Arial" w:eastAsia="Times New Roman" w:hAnsi="Arial" w:cs="Arial"/>
                <w:color w:val="000000"/>
                <w:sz w:val="20"/>
                <w:szCs w:val="20"/>
              </w:rPr>
              <w:t>Pham Van Dan</w:t>
            </w:r>
          </w:p>
        </w:tc>
        <w:tc>
          <w:tcPr>
            <w:tcW w:w="5025" w:type="dxa"/>
            <w:gridSpan w:val="3"/>
            <w:tcBorders>
              <w:top w:val="single" w:sz="4" w:space="0" w:color="auto"/>
              <w:left w:val="nil"/>
              <w:bottom w:val="single" w:sz="4" w:space="0" w:color="000000"/>
              <w:right w:val="single" w:sz="4" w:space="0" w:color="000000"/>
            </w:tcBorders>
          </w:tcPr>
          <w:p w14:paraId="5BF8CE2F" w14:textId="7233747A" w:rsidR="00B875A4" w:rsidRPr="003722B0" w:rsidRDefault="00B875A4" w:rsidP="00B875A4">
            <w:pPr>
              <w:spacing w:before="60" w:after="60"/>
              <w:rPr>
                <w:rFonts w:ascii="Arial" w:eastAsia="Times New Roman" w:hAnsi="Arial" w:cs="Arial"/>
                <w:color w:val="000000"/>
                <w:sz w:val="20"/>
                <w:szCs w:val="20"/>
              </w:rPr>
            </w:pPr>
            <w:r w:rsidRPr="003722B0">
              <w:rPr>
                <w:rFonts w:ascii="Arial" w:eastAsia="Times New Roman" w:hAnsi="Arial" w:cs="Arial"/>
                <w:color w:val="000000"/>
                <w:sz w:val="20"/>
                <w:szCs w:val="20"/>
              </w:rPr>
              <w:t>Nguyen Cong Minh A Hamlet, An Thanh Dong Commune, Cu Lao Dung District</w:t>
            </w:r>
          </w:p>
        </w:tc>
        <w:tc>
          <w:tcPr>
            <w:tcW w:w="1528" w:type="dxa"/>
            <w:tcBorders>
              <w:top w:val="single" w:sz="4" w:space="0" w:color="auto"/>
              <w:left w:val="nil"/>
              <w:bottom w:val="single" w:sz="4" w:space="0" w:color="000000"/>
              <w:right w:val="single" w:sz="4" w:space="0" w:color="000000"/>
            </w:tcBorders>
            <w:vAlign w:val="center"/>
          </w:tcPr>
          <w:p w14:paraId="730AD62F" w14:textId="77777777" w:rsidR="00B875A4" w:rsidRPr="003722B0" w:rsidRDefault="00B875A4" w:rsidP="00B875A4">
            <w:pPr>
              <w:spacing w:before="60" w:after="60"/>
              <w:rPr>
                <w:rFonts w:ascii="Arial" w:eastAsia="Times New Roman" w:hAnsi="Arial" w:cs="Arial"/>
                <w:color w:val="000000"/>
                <w:sz w:val="20"/>
                <w:szCs w:val="20"/>
              </w:rPr>
            </w:pPr>
            <w:r w:rsidRPr="003722B0">
              <w:rPr>
                <w:rFonts w:ascii="Arial" w:eastAsia="Times New Roman" w:hAnsi="Arial" w:cs="Arial"/>
                <w:color w:val="000000"/>
                <w:sz w:val="20"/>
                <w:szCs w:val="20"/>
              </w:rPr>
              <w:t>0907546718</w:t>
            </w:r>
          </w:p>
        </w:tc>
      </w:tr>
      <w:tr w:rsidR="00D66E50" w:rsidRPr="003722B0" w14:paraId="00834C7F" w14:textId="77777777" w:rsidTr="002057B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8"/>
        </w:trPr>
        <w:tc>
          <w:tcPr>
            <w:tcW w:w="594" w:type="dxa"/>
            <w:tcBorders>
              <w:top w:val="single" w:sz="4" w:space="0" w:color="auto"/>
              <w:left w:val="single" w:sz="4" w:space="0" w:color="000000"/>
              <w:bottom w:val="single" w:sz="4" w:space="0" w:color="000000"/>
              <w:right w:val="single" w:sz="4" w:space="0" w:color="000000"/>
            </w:tcBorders>
            <w:vAlign w:val="center"/>
          </w:tcPr>
          <w:p w14:paraId="67F4A0F3" w14:textId="77777777" w:rsidR="00D66E50" w:rsidRPr="003722B0" w:rsidRDefault="00D66E50" w:rsidP="00D66E50">
            <w:pPr>
              <w:spacing w:before="60" w:after="60"/>
              <w:jc w:val="right"/>
              <w:rPr>
                <w:rFonts w:ascii="Arial" w:eastAsia="Times New Roman" w:hAnsi="Arial" w:cs="Arial"/>
                <w:sz w:val="20"/>
                <w:szCs w:val="20"/>
              </w:rPr>
            </w:pPr>
            <w:r w:rsidRPr="003722B0">
              <w:rPr>
                <w:rFonts w:ascii="Arial" w:eastAsia="Times New Roman" w:hAnsi="Arial" w:cs="Arial"/>
                <w:sz w:val="20"/>
                <w:szCs w:val="20"/>
              </w:rPr>
              <w:t>9</w:t>
            </w:r>
          </w:p>
        </w:tc>
        <w:tc>
          <w:tcPr>
            <w:tcW w:w="2346" w:type="dxa"/>
            <w:tcBorders>
              <w:top w:val="single" w:sz="4" w:space="0" w:color="auto"/>
              <w:left w:val="nil"/>
              <w:bottom w:val="single" w:sz="4" w:space="0" w:color="000000"/>
              <w:right w:val="single" w:sz="4" w:space="0" w:color="000000"/>
            </w:tcBorders>
            <w:vAlign w:val="center"/>
          </w:tcPr>
          <w:p w14:paraId="2ECF7BB9" w14:textId="02E6C382" w:rsidR="00D66E50" w:rsidRPr="003722B0" w:rsidRDefault="00D66E50" w:rsidP="00D66E50">
            <w:pPr>
              <w:spacing w:before="60" w:after="60"/>
              <w:rPr>
                <w:rFonts w:ascii="Arial" w:eastAsia="Times New Roman" w:hAnsi="Arial" w:cs="Arial"/>
                <w:color w:val="000000"/>
                <w:sz w:val="20"/>
                <w:szCs w:val="20"/>
              </w:rPr>
            </w:pPr>
            <w:r w:rsidRPr="003722B0">
              <w:rPr>
                <w:rFonts w:ascii="Arial" w:eastAsia="Times New Roman" w:hAnsi="Arial" w:cs="Arial"/>
                <w:color w:val="000000"/>
                <w:sz w:val="20"/>
                <w:szCs w:val="20"/>
              </w:rPr>
              <w:t>Tran Minh Dong</w:t>
            </w:r>
          </w:p>
        </w:tc>
        <w:tc>
          <w:tcPr>
            <w:tcW w:w="5025" w:type="dxa"/>
            <w:gridSpan w:val="3"/>
            <w:tcBorders>
              <w:top w:val="single" w:sz="4" w:space="0" w:color="auto"/>
              <w:left w:val="nil"/>
              <w:bottom w:val="single" w:sz="4" w:space="0" w:color="000000"/>
              <w:right w:val="single" w:sz="4" w:space="0" w:color="000000"/>
            </w:tcBorders>
          </w:tcPr>
          <w:p w14:paraId="68CA32D5" w14:textId="29FADE37" w:rsidR="00D66E50" w:rsidRPr="003722B0" w:rsidRDefault="00D66E50" w:rsidP="00D66E50">
            <w:pPr>
              <w:spacing w:before="60" w:after="60"/>
              <w:rPr>
                <w:rFonts w:ascii="Arial" w:eastAsia="Times New Roman" w:hAnsi="Arial" w:cs="Arial"/>
                <w:color w:val="000000"/>
                <w:sz w:val="20"/>
                <w:szCs w:val="20"/>
              </w:rPr>
            </w:pPr>
            <w:r w:rsidRPr="003722B0">
              <w:rPr>
                <w:rFonts w:ascii="Arial" w:eastAsia="Times New Roman" w:hAnsi="Arial" w:cs="Arial"/>
                <w:color w:val="000000"/>
                <w:sz w:val="20"/>
                <w:szCs w:val="20"/>
              </w:rPr>
              <w:t>Den Tho Hamlet, An Thanh Dong Commune, Cu Lao Dung District</w:t>
            </w:r>
          </w:p>
        </w:tc>
        <w:tc>
          <w:tcPr>
            <w:tcW w:w="1528" w:type="dxa"/>
            <w:tcBorders>
              <w:top w:val="single" w:sz="4" w:space="0" w:color="auto"/>
              <w:left w:val="nil"/>
              <w:bottom w:val="single" w:sz="4" w:space="0" w:color="000000"/>
              <w:right w:val="single" w:sz="4" w:space="0" w:color="000000"/>
            </w:tcBorders>
            <w:vAlign w:val="center"/>
          </w:tcPr>
          <w:p w14:paraId="300D1249" w14:textId="77777777" w:rsidR="00D66E50" w:rsidRPr="003722B0" w:rsidRDefault="00D66E50" w:rsidP="00D66E50">
            <w:pPr>
              <w:spacing w:before="60" w:after="60"/>
              <w:rPr>
                <w:rFonts w:ascii="Arial" w:eastAsia="Times New Roman" w:hAnsi="Arial" w:cs="Arial"/>
                <w:color w:val="000000"/>
                <w:sz w:val="20"/>
                <w:szCs w:val="20"/>
              </w:rPr>
            </w:pPr>
            <w:r w:rsidRPr="003722B0">
              <w:rPr>
                <w:rFonts w:ascii="Arial" w:eastAsia="Times New Roman" w:hAnsi="Arial" w:cs="Arial"/>
                <w:color w:val="000000"/>
                <w:sz w:val="20"/>
                <w:szCs w:val="20"/>
              </w:rPr>
              <w:t>0327457209</w:t>
            </w:r>
          </w:p>
        </w:tc>
      </w:tr>
      <w:tr w:rsidR="00D66E50" w:rsidRPr="003722B0" w14:paraId="31907659" w14:textId="77777777" w:rsidTr="002057B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8"/>
        </w:trPr>
        <w:tc>
          <w:tcPr>
            <w:tcW w:w="594" w:type="dxa"/>
            <w:tcBorders>
              <w:top w:val="single" w:sz="4" w:space="0" w:color="auto"/>
              <w:left w:val="single" w:sz="4" w:space="0" w:color="000000"/>
              <w:bottom w:val="single" w:sz="4" w:space="0" w:color="auto"/>
              <w:right w:val="single" w:sz="4" w:space="0" w:color="000000"/>
            </w:tcBorders>
            <w:vAlign w:val="center"/>
          </w:tcPr>
          <w:p w14:paraId="481A4CAC" w14:textId="77777777" w:rsidR="00D66E50" w:rsidRPr="003722B0" w:rsidRDefault="00D66E50" w:rsidP="00D66E50">
            <w:pPr>
              <w:spacing w:before="60" w:after="60"/>
              <w:jc w:val="right"/>
              <w:rPr>
                <w:rFonts w:ascii="Arial" w:eastAsia="Times New Roman" w:hAnsi="Arial" w:cs="Arial"/>
                <w:sz w:val="20"/>
                <w:szCs w:val="20"/>
              </w:rPr>
            </w:pPr>
            <w:r w:rsidRPr="003722B0">
              <w:rPr>
                <w:rFonts w:ascii="Arial" w:eastAsia="Times New Roman" w:hAnsi="Arial" w:cs="Arial"/>
                <w:sz w:val="20"/>
                <w:szCs w:val="20"/>
              </w:rPr>
              <w:t>10</w:t>
            </w:r>
          </w:p>
        </w:tc>
        <w:tc>
          <w:tcPr>
            <w:tcW w:w="2346" w:type="dxa"/>
            <w:tcBorders>
              <w:top w:val="single" w:sz="4" w:space="0" w:color="auto"/>
              <w:left w:val="nil"/>
              <w:bottom w:val="single" w:sz="4" w:space="0" w:color="auto"/>
              <w:right w:val="single" w:sz="4" w:space="0" w:color="000000"/>
            </w:tcBorders>
            <w:vAlign w:val="center"/>
          </w:tcPr>
          <w:p w14:paraId="33FC4697" w14:textId="5F7F144E" w:rsidR="00D66E50" w:rsidRPr="003722B0" w:rsidRDefault="00D66E50" w:rsidP="00D66E50">
            <w:pPr>
              <w:spacing w:before="60" w:after="60"/>
              <w:rPr>
                <w:rFonts w:ascii="Arial" w:eastAsia="Times New Roman" w:hAnsi="Arial" w:cs="Arial"/>
                <w:color w:val="000000"/>
                <w:sz w:val="20"/>
                <w:szCs w:val="20"/>
              </w:rPr>
            </w:pPr>
            <w:r w:rsidRPr="003722B0">
              <w:rPr>
                <w:rFonts w:ascii="Arial" w:eastAsia="Times New Roman" w:hAnsi="Arial" w:cs="Arial"/>
                <w:color w:val="000000"/>
                <w:sz w:val="20"/>
                <w:szCs w:val="20"/>
              </w:rPr>
              <w:t>Hai Truong Thinh</w:t>
            </w:r>
          </w:p>
        </w:tc>
        <w:tc>
          <w:tcPr>
            <w:tcW w:w="5025" w:type="dxa"/>
            <w:gridSpan w:val="3"/>
            <w:tcBorders>
              <w:top w:val="single" w:sz="4" w:space="0" w:color="auto"/>
              <w:left w:val="nil"/>
              <w:bottom w:val="single" w:sz="4" w:space="0" w:color="auto"/>
              <w:right w:val="single" w:sz="4" w:space="0" w:color="000000"/>
            </w:tcBorders>
          </w:tcPr>
          <w:p w14:paraId="702CE791" w14:textId="60E195AD" w:rsidR="00D66E50" w:rsidRPr="003722B0" w:rsidRDefault="00D66E50" w:rsidP="00D66E50">
            <w:pPr>
              <w:spacing w:before="60" w:after="60"/>
              <w:rPr>
                <w:rFonts w:ascii="Arial" w:eastAsia="Times New Roman" w:hAnsi="Arial" w:cs="Arial"/>
                <w:color w:val="000000"/>
                <w:sz w:val="20"/>
                <w:szCs w:val="20"/>
              </w:rPr>
            </w:pPr>
            <w:r w:rsidRPr="003722B0">
              <w:rPr>
                <w:rFonts w:ascii="Arial" w:eastAsia="Times New Roman" w:hAnsi="Arial" w:cs="Arial"/>
                <w:color w:val="000000"/>
                <w:sz w:val="20"/>
                <w:szCs w:val="20"/>
              </w:rPr>
              <w:t>Den Tho Hamlet, An Thanh Dong Commune, Cu Lao Dung District</w:t>
            </w:r>
          </w:p>
        </w:tc>
        <w:tc>
          <w:tcPr>
            <w:tcW w:w="1528" w:type="dxa"/>
            <w:tcBorders>
              <w:top w:val="single" w:sz="4" w:space="0" w:color="auto"/>
              <w:left w:val="nil"/>
              <w:bottom w:val="single" w:sz="4" w:space="0" w:color="auto"/>
              <w:right w:val="single" w:sz="4" w:space="0" w:color="000000"/>
            </w:tcBorders>
            <w:vAlign w:val="center"/>
          </w:tcPr>
          <w:p w14:paraId="05BCA848" w14:textId="77777777" w:rsidR="00D66E50" w:rsidRPr="003722B0" w:rsidRDefault="00D66E50" w:rsidP="00D66E50">
            <w:pPr>
              <w:spacing w:before="60" w:after="60"/>
              <w:rPr>
                <w:rFonts w:ascii="Arial" w:eastAsia="Times New Roman" w:hAnsi="Arial" w:cs="Arial"/>
                <w:color w:val="000000"/>
                <w:sz w:val="20"/>
                <w:szCs w:val="20"/>
              </w:rPr>
            </w:pPr>
            <w:r w:rsidRPr="003722B0">
              <w:rPr>
                <w:rFonts w:ascii="Arial" w:eastAsia="Times New Roman" w:hAnsi="Arial" w:cs="Arial"/>
                <w:color w:val="000000"/>
                <w:sz w:val="20"/>
                <w:szCs w:val="20"/>
              </w:rPr>
              <w:t>0373281159</w:t>
            </w:r>
          </w:p>
        </w:tc>
      </w:tr>
      <w:tr w:rsidR="00C8594D" w:rsidRPr="003722B0" w14:paraId="70B7B15F" w14:textId="77777777" w:rsidTr="002057B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0"/>
        </w:trPr>
        <w:tc>
          <w:tcPr>
            <w:tcW w:w="9493"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538C828" w14:textId="77777777" w:rsidR="00D66E50" w:rsidRPr="003722B0" w:rsidRDefault="00D66E50" w:rsidP="00D66E50">
            <w:pPr>
              <w:spacing w:before="60" w:after="60"/>
              <w:rPr>
                <w:rFonts w:ascii="Arial" w:eastAsia="Times New Roman" w:hAnsi="Arial" w:cs="Arial"/>
                <w:b/>
                <w:bCs/>
                <w:sz w:val="20"/>
                <w:szCs w:val="20"/>
              </w:rPr>
            </w:pPr>
            <w:r w:rsidRPr="003722B0">
              <w:rPr>
                <w:rFonts w:ascii="Arial" w:eastAsia="Times New Roman" w:hAnsi="Arial" w:cs="Arial"/>
                <w:b/>
                <w:bCs/>
                <w:sz w:val="20"/>
                <w:szCs w:val="20"/>
              </w:rPr>
              <w:t>Activity: Group discussion (Women)</w:t>
            </w:r>
          </w:p>
          <w:p w14:paraId="0E1903E9" w14:textId="580BBF34" w:rsidR="00C8594D" w:rsidRPr="003722B0" w:rsidRDefault="00D66E50" w:rsidP="00D66E50">
            <w:pPr>
              <w:spacing w:before="60" w:after="60"/>
              <w:rPr>
                <w:rFonts w:ascii="Arial" w:eastAsia="Times New Roman" w:hAnsi="Arial" w:cs="Arial"/>
                <w:sz w:val="20"/>
                <w:szCs w:val="20"/>
              </w:rPr>
            </w:pPr>
            <w:r w:rsidRPr="003722B0">
              <w:rPr>
                <w:rFonts w:ascii="Arial" w:eastAsia="Times New Roman" w:hAnsi="Arial" w:cs="Arial"/>
                <w:b/>
                <w:bCs/>
                <w:sz w:val="20"/>
                <w:szCs w:val="20"/>
              </w:rPr>
              <w:t>Time: 21</w:t>
            </w:r>
            <w:r w:rsidRPr="003722B0">
              <w:rPr>
                <w:rFonts w:ascii="Arial" w:eastAsia="Times New Roman" w:hAnsi="Arial" w:cs="Arial"/>
                <w:sz w:val="20"/>
                <w:szCs w:val="20"/>
              </w:rPr>
              <w:t>/6/2025; Location: An Thanh Dong Commune, Cu Lao Dung District, Soc Trang Province.</w:t>
            </w:r>
          </w:p>
        </w:tc>
      </w:tr>
      <w:tr w:rsidR="00E622A2" w:rsidRPr="003722B0" w14:paraId="768A5561" w14:textId="77777777" w:rsidTr="002057B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8"/>
        </w:trPr>
        <w:tc>
          <w:tcPr>
            <w:tcW w:w="594" w:type="dxa"/>
            <w:tcBorders>
              <w:top w:val="single" w:sz="4" w:space="0" w:color="auto"/>
              <w:left w:val="single" w:sz="4" w:space="0" w:color="auto"/>
              <w:bottom w:val="single" w:sz="4" w:space="0" w:color="auto"/>
              <w:right w:val="single" w:sz="4" w:space="0" w:color="auto"/>
            </w:tcBorders>
            <w:vAlign w:val="center"/>
            <w:hideMark/>
          </w:tcPr>
          <w:p w14:paraId="521C7E66" w14:textId="77777777" w:rsidR="00E622A2" w:rsidRPr="003722B0" w:rsidRDefault="00E622A2" w:rsidP="00E622A2">
            <w:pPr>
              <w:spacing w:before="60" w:after="60"/>
              <w:rPr>
                <w:rFonts w:ascii="Arial" w:eastAsia="Times New Roman" w:hAnsi="Arial" w:cs="Arial"/>
                <w:sz w:val="20"/>
                <w:szCs w:val="20"/>
              </w:rPr>
            </w:pPr>
            <w:r w:rsidRPr="003722B0">
              <w:rPr>
                <w:rFonts w:ascii="Arial" w:eastAsia="Times New Roman" w:hAnsi="Arial" w:cs="Arial"/>
                <w:sz w:val="20"/>
                <w:szCs w:val="20"/>
              </w:rPr>
              <w:t>1</w:t>
            </w:r>
          </w:p>
        </w:tc>
        <w:tc>
          <w:tcPr>
            <w:tcW w:w="2346" w:type="dxa"/>
            <w:tcBorders>
              <w:top w:val="single" w:sz="4" w:space="0" w:color="auto"/>
              <w:left w:val="single" w:sz="4" w:space="0" w:color="auto"/>
              <w:bottom w:val="single" w:sz="4" w:space="0" w:color="auto"/>
              <w:right w:val="single" w:sz="4" w:space="0" w:color="auto"/>
            </w:tcBorders>
            <w:vAlign w:val="center"/>
            <w:hideMark/>
          </w:tcPr>
          <w:p w14:paraId="2A29F6AF" w14:textId="6FE86F7E" w:rsidR="00E622A2" w:rsidRPr="003722B0" w:rsidRDefault="00E622A2" w:rsidP="00E622A2">
            <w:pPr>
              <w:spacing w:before="60" w:after="60"/>
              <w:rPr>
                <w:rFonts w:ascii="Arial" w:eastAsia="Times New Roman" w:hAnsi="Arial" w:cs="Arial"/>
                <w:sz w:val="20"/>
                <w:szCs w:val="20"/>
              </w:rPr>
            </w:pPr>
            <w:r w:rsidRPr="003722B0">
              <w:rPr>
                <w:rFonts w:ascii="Arial" w:eastAsia="Times New Roman" w:hAnsi="Arial" w:cs="Arial"/>
                <w:sz w:val="20"/>
                <w:szCs w:val="20"/>
              </w:rPr>
              <w:t>Tran Thi Cam Quyen</w:t>
            </w:r>
          </w:p>
        </w:tc>
        <w:tc>
          <w:tcPr>
            <w:tcW w:w="5025" w:type="dxa"/>
            <w:gridSpan w:val="3"/>
            <w:tcBorders>
              <w:top w:val="single" w:sz="4" w:space="0" w:color="auto"/>
              <w:left w:val="single" w:sz="4" w:space="0" w:color="auto"/>
              <w:bottom w:val="single" w:sz="4" w:space="0" w:color="auto"/>
              <w:right w:val="single" w:sz="4" w:space="0" w:color="auto"/>
            </w:tcBorders>
            <w:vAlign w:val="center"/>
            <w:hideMark/>
          </w:tcPr>
          <w:p w14:paraId="26E95312" w14:textId="2280708D" w:rsidR="00E622A2" w:rsidRPr="003722B0" w:rsidRDefault="00E622A2" w:rsidP="00E622A2">
            <w:pPr>
              <w:spacing w:before="60" w:after="60"/>
              <w:rPr>
                <w:rFonts w:ascii="Arial" w:eastAsia="Times New Roman" w:hAnsi="Arial" w:cs="Arial"/>
                <w:color w:val="000000"/>
                <w:sz w:val="20"/>
                <w:szCs w:val="20"/>
              </w:rPr>
            </w:pPr>
            <w:r w:rsidRPr="003722B0">
              <w:rPr>
                <w:rFonts w:ascii="Arial" w:hAnsi="Arial" w:cs="Arial"/>
                <w:sz w:val="20"/>
                <w:szCs w:val="20"/>
              </w:rPr>
              <w:t>Den Tho Hamlet, An Thanh Dong Commune, Cu Lao Dung District</w:t>
            </w:r>
          </w:p>
        </w:tc>
        <w:tc>
          <w:tcPr>
            <w:tcW w:w="1528" w:type="dxa"/>
            <w:tcBorders>
              <w:top w:val="single" w:sz="4" w:space="0" w:color="auto"/>
              <w:left w:val="single" w:sz="4" w:space="0" w:color="auto"/>
              <w:bottom w:val="single" w:sz="4" w:space="0" w:color="auto"/>
              <w:right w:val="single" w:sz="4" w:space="0" w:color="auto"/>
            </w:tcBorders>
            <w:vAlign w:val="center"/>
            <w:hideMark/>
          </w:tcPr>
          <w:p w14:paraId="6024958E" w14:textId="77777777" w:rsidR="00E622A2" w:rsidRPr="003722B0" w:rsidRDefault="00E622A2" w:rsidP="00E622A2">
            <w:pPr>
              <w:spacing w:before="60" w:after="60"/>
              <w:rPr>
                <w:rFonts w:ascii="Arial" w:eastAsia="Times New Roman" w:hAnsi="Arial" w:cs="Arial"/>
                <w:color w:val="000000"/>
                <w:sz w:val="20"/>
                <w:szCs w:val="20"/>
              </w:rPr>
            </w:pPr>
            <w:r w:rsidRPr="003722B0">
              <w:rPr>
                <w:rFonts w:ascii="Arial" w:eastAsia="Times New Roman" w:hAnsi="Arial" w:cs="Arial"/>
                <w:color w:val="000000"/>
                <w:sz w:val="20"/>
                <w:szCs w:val="20"/>
              </w:rPr>
              <w:t>0377849738</w:t>
            </w:r>
          </w:p>
        </w:tc>
      </w:tr>
      <w:tr w:rsidR="00E622A2" w:rsidRPr="003722B0" w14:paraId="0795EF73" w14:textId="77777777" w:rsidTr="002057B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75"/>
        </w:trPr>
        <w:tc>
          <w:tcPr>
            <w:tcW w:w="594" w:type="dxa"/>
            <w:tcBorders>
              <w:top w:val="single" w:sz="4" w:space="0" w:color="auto"/>
              <w:left w:val="single" w:sz="4" w:space="0" w:color="auto"/>
              <w:bottom w:val="single" w:sz="4" w:space="0" w:color="auto"/>
              <w:right w:val="single" w:sz="4" w:space="0" w:color="auto"/>
            </w:tcBorders>
            <w:vAlign w:val="center"/>
            <w:hideMark/>
          </w:tcPr>
          <w:p w14:paraId="33FA608D" w14:textId="77777777" w:rsidR="00E622A2" w:rsidRPr="003722B0" w:rsidRDefault="00E622A2" w:rsidP="00E622A2">
            <w:pPr>
              <w:spacing w:before="60" w:after="60"/>
              <w:rPr>
                <w:rFonts w:ascii="Arial" w:eastAsia="Times New Roman" w:hAnsi="Arial" w:cs="Arial"/>
                <w:sz w:val="20"/>
                <w:szCs w:val="20"/>
              </w:rPr>
            </w:pPr>
            <w:r w:rsidRPr="003722B0">
              <w:rPr>
                <w:rFonts w:ascii="Arial" w:eastAsia="Times New Roman" w:hAnsi="Arial" w:cs="Arial"/>
                <w:sz w:val="20"/>
                <w:szCs w:val="20"/>
              </w:rPr>
              <w:t>2</w:t>
            </w:r>
          </w:p>
        </w:tc>
        <w:tc>
          <w:tcPr>
            <w:tcW w:w="2346" w:type="dxa"/>
            <w:tcBorders>
              <w:top w:val="single" w:sz="4" w:space="0" w:color="auto"/>
              <w:left w:val="single" w:sz="4" w:space="0" w:color="auto"/>
              <w:bottom w:val="single" w:sz="4" w:space="0" w:color="auto"/>
              <w:right w:val="single" w:sz="4" w:space="0" w:color="auto"/>
            </w:tcBorders>
            <w:vAlign w:val="center"/>
            <w:hideMark/>
          </w:tcPr>
          <w:p w14:paraId="2756D3DF" w14:textId="7766062C" w:rsidR="00E622A2" w:rsidRPr="003722B0" w:rsidRDefault="00E622A2" w:rsidP="00E622A2">
            <w:pPr>
              <w:spacing w:before="60" w:after="60"/>
              <w:rPr>
                <w:rFonts w:ascii="Arial" w:eastAsia="Times New Roman" w:hAnsi="Arial" w:cs="Arial"/>
                <w:sz w:val="20"/>
                <w:szCs w:val="20"/>
              </w:rPr>
            </w:pPr>
            <w:r w:rsidRPr="003722B0">
              <w:rPr>
                <w:rFonts w:ascii="Arial" w:eastAsia="Times New Roman" w:hAnsi="Arial" w:cs="Arial"/>
                <w:sz w:val="20"/>
                <w:szCs w:val="20"/>
              </w:rPr>
              <w:t>Nguyen Thi Tuoi</w:t>
            </w:r>
          </w:p>
        </w:tc>
        <w:tc>
          <w:tcPr>
            <w:tcW w:w="5025" w:type="dxa"/>
            <w:gridSpan w:val="3"/>
            <w:tcBorders>
              <w:top w:val="single" w:sz="4" w:space="0" w:color="auto"/>
              <w:left w:val="single" w:sz="4" w:space="0" w:color="auto"/>
              <w:bottom w:val="single" w:sz="4" w:space="0" w:color="auto"/>
              <w:right w:val="single" w:sz="4" w:space="0" w:color="auto"/>
            </w:tcBorders>
            <w:vAlign w:val="center"/>
            <w:hideMark/>
          </w:tcPr>
          <w:p w14:paraId="490AD2E6" w14:textId="757D182E" w:rsidR="00E622A2" w:rsidRPr="003722B0" w:rsidRDefault="00E622A2" w:rsidP="00E622A2">
            <w:pPr>
              <w:spacing w:before="60" w:after="60"/>
              <w:rPr>
                <w:rFonts w:ascii="Arial" w:eastAsia="Times New Roman" w:hAnsi="Arial" w:cs="Arial"/>
                <w:color w:val="000000"/>
                <w:sz w:val="20"/>
                <w:szCs w:val="20"/>
              </w:rPr>
            </w:pPr>
            <w:r w:rsidRPr="003722B0">
              <w:rPr>
                <w:rFonts w:ascii="Arial" w:hAnsi="Arial" w:cs="Arial"/>
                <w:sz w:val="20"/>
                <w:szCs w:val="20"/>
              </w:rPr>
              <w:t>Den Tho Hamlet, An Thanh Dong Commune, Cu Lao Dung District</w:t>
            </w:r>
          </w:p>
        </w:tc>
        <w:tc>
          <w:tcPr>
            <w:tcW w:w="1528" w:type="dxa"/>
            <w:tcBorders>
              <w:top w:val="single" w:sz="4" w:space="0" w:color="auto"/>
              <w:left w:val="single" w:sz="4" w:space="0" w:color="auto"/>
              <w:bottom w:val="single" w:sz="4" w:space="0" w:color="auto"/>
              <w:right w:val="single" w:sz="4" w:space="0" w:color="auto"/>
            </w:tcBorders>
            <w:vAlign w:val="center"/>
            <w:hideMark/>
          </w:tcPr>
          <w:p w14:paraId="3F49A6EF" w14:textId="77777777" w:rsidR="00E622A2" w:rsidRPr="003722B0" w:rsidRDefault="00E622A2" w:rsidP="00E622A2">
            <w:pPr>
              <w:spacing w:before="60" w:after="60"/>
              <w:rPr>
                <w:rFonts w:ascii="Arial" w:eastAsia="Times New Roman" w:hAnsi="Arial" w:cs="Arial"/>
                <w:color w:val="000000"/>
                <w:sz w:val="20"/>
                <w:szCs w:val="20"/>
              </w:rPr>
            </w:pPr>
            <w:r w:rsidRPr="003722B0">
              <w:rPr>
                <w:rFonts w:ascii="Arial" w:eastAsia="Times New Roman" w:hAnsi="Arial" w:cs="Arial"/>
                <w:color w:val="000000"/>
                <w:sz w:val="20"/>
                <w:szCs w:val="20"/>
              </w:rPr>
              <w:t>0908062913</w:t>
            </w:r>
          </w:p>
        </w:tc>
      </w:tr>
      <w:tr w:rsidR="00E622A2" w:rsidRPr="003722B0" w14:paraId="6A39DCE5" w14:textId="77777777" w:rsidTr="002057B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8"/>
        </w:trPr>
        <w:tc>
          <w:tcPr>
            <w:tcW w:w="594" w:type="dxa"/>
            <w:tcBorders>
              <w:top w:val="single" w:sz="4" w:space="0" w:color="auto"/>
              <w:left w:val="single" w:sz="4" w:space="0" w:color="auto"/>
              <w:bottom w:val="single" w:sz="4" w:space="0" w:color="auto"/>
              <w:right w:val="single" w:sz="4" w:space="0" w:color="auto"/>
            </w:tcBorders>
            <w:vAlign w:val="center"/>
            <w:hideMark/>
          </w:tcPr>
          <w:p w14:paraId="1E0FD357" w14:textId="77777777" w:rsidR="00E622A2" w:rsidRPr="003722B0" w:rsidRDefault="00E622A2" w:rsidP="00E622A2">
            <w:pPr>
              <w:spacing w:before="60" w:after="60"/>
              <w:rPr>
                <w:rFonts w:ascii="Arial" w:eastAsia="Times New Roman" w:hAnsi="Arial" w:cs="Arial"/>
                <w:sz w:val="20"/>
                <w:szCs w:val="20"/>
              </w:rPr>
            </w:pPr>
            <w:r w:rsidRPr="003722B0">
              <w:rPr>
                <w:rFonts w:ascii="Arial" w:eastAsia="Times New Roman" w:hAnsi="Arial" w:cs="Arial"/>
                <w:sz w:val="20"/>
                <w:szCs w:val="20"/>
              </w:rPr>
              <w:t>3</w:t>
            </w:r>
          </w:p>
        </w:tc>
        <w:tc>
          <w:tcPr>
            <w:tcW w:w="2346" w:type="dxa"/>
            <w:tcBorders>
              <w:top w:val="single" w:sz="4" w:space="0" w:color="auto"/>
              <w:left w:val="single" w:sz="4" w:space="0" w:color="auto"/>
              <w:bottom w:val="single" w:sz="4" w:space="0" w:color="auto"/>
              <w:right w:val="single" w:sz="4" w:space="0" w:color="auto"/>
            </w:tcBorders>
            <w:vAlign w:val="center"/>
            <w:hideMark/>
          </w:tcPr>
          <w:p w14:paraId="602B6BCC" w14:textId="6211F639" w:rsidR="00E622A2" w:rsidRPr="003722B0" w:rsidRDefault="00E622A2" w:rsidP="00E622A2">
            <w:pPr>
              <w:spacing w:before="60" w:after="60"/>
              <w:rPr>
                <w:rFonts w:ascii="Arial" w:eastAsia="Times New Roman" w:hAnsi="Arial" w:cs="Arial"/>
                <w:sz w:val="20"/>
                <w:szCs w:val="20"/>
              </w:rPr>
            </w:pPr>
            <w:r w:rsidRPr="003722B0">
              <w:rPr>
                <w:rFonts w:ascii="Arial" w:eastAsia="Times New Roman" w:hAnsi="Arial" w:cs="Arial"/>
                <w:sz w:val="20"/>
                <w:szCs w:val="20"/>
              </w:rPr>
              <w:t>Nguyen Thi Xiu</w:t>
            </w:r>
          </w:p>
        </w:tc>
        <w:tc>
          <w:tcPr>
            <w:tcW w:w="5025" w:type="dxa"/>
            <w:gridSpan w:val="3"/>
            <w:tcBorders>
              <w:top w:val="single" w:sz="4" w:space="0" w:color="auto"/>
              <w:left w:val="single" w:sz="4" w:space="0" w:color="auto"/>
              <w:bottom w:val="single" w:sz="4" w:space="0" w:color="auto"/>
              <w:right w:val="single" w:sz="4" w:space="0" w:color="auto"/>
            </w:tcBorders>
            <w:vAlign w:val="center"/>
            <w:hideMark/>
          </w:tcPr>
          <w:p w14:paraId="7CD35DFA" w14:textId="64A7EBFB" w:rsidR="00E622A2" w:rsidRPr="003722B0" w:rsidRDefault="00E622A2" w:rsidP="00E622A2">
            <w:pPr>
              <w:spacing w:before="60" w:after="60"/>
              <w:rPr>
                <w:rFonts w:ascii="Arial" w:eastAsia="Times New Roman" w:hAnsi="Arial" w:cs="Arial"/>
                <w:color w:val="000000"/>
                <w:sz w:val="20"/>
                <w:szCs w:val="20"/>
              </w:rPr>
            </w:pPr>
            <w:r w:rsidRPr="003722B0">
              <w:rPr>
                <w:rFonts w:ascii="Arial" w:hAnsi="Arial" w:cs="Arial"/>
                <w:sz w:val="20"/>
                <w:szCs w:val="20"/>
              </w:rPr>
              <w:t>Den Tho Hamlet, An Thanh Dong Commune, Cu Lao Dung District</w:t>
            </w:r>
          </w:p>
        </w:tc>
        <w:tc>
          <w:tcPr>
            <w:tcW w:w="1528" w:type="dxa"/>
            <w:tcBorders>
              <w:top w:val="single" w:sz="4" w:space="0" w:color="auto"/>
              <w:left w:val="single" w:sz="4" w:space="0" w:color="auto"/>
              <w:bottom w:val="single" w:sz="4" w:space="0" w:color="auto"/>
              <w:right w:val="single" w:sz="4" w:space="0" w:color="auto"/>
            </w:tcBorders>
            <w:vAlign w:val="center"/>
            <w:hideMark/>
          </w:tcPr>
          <w:p w14:paraId="53C93D19" w14:textId="77777777" w:rsidR="00E622A2" w:rsidRPr="003722B0" w:rsidRDefault="00E622A2" w:rsidP="00E622A2">
            <w:pPr>
              <w:spacing w:before="60" w:after="60"/>
              <w:rPr>
                <w:rFonts w:ascii="Arial" w:eastAsia="Times New Roman" w:hAnsi="Arial" w:cs="Arial"/>
                <w:color w:val="000000"/>
                <w:sz w:val="20"/>
                <w:szCs w:val="20"/>
              </w:rPr>
            </w:pPr>
            <w:r w:rsidRPr="003722B0">
              <w:rPr>
                <w:rFonts w:ascii="Arial" w:eastAsia="Times New Roman" w:hAnsi="Arial" w:cs="Arial"/>
                <w:color w:val="000000"/>
                <w:sz w:val="20"/>
                <w:szCs w:val="20"/>
              </w:rPr>
              <w:t>0366471649</w:t>
            </w:r>
          </w:p>
        </w:tc>
      </w:tr>
      <w:tr w:rsidR="00E622A2" w:rsidRPr="003722B0" w14:paraId="2973E2CF" w14:textId="77777777" w:rsidTr="002057B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8"/>
        </w:trPr>
        <w:tc>
          <w:tcPr>
            <w:tcW w:w="594" w:type="dxa"/>
            <w:tcBorders>
              <w:top w:val="single" w:sz="4" w:space="0" w:color="auto"/>
              <w:left w:val="single" w:sz="4" w:space="0" w:color="auto"/>
              <w:bottom w:val="single" w:sz="4" w:space="0" w:color="auto"/>
              <w:right w:val="single" w:sz="4" w:space="0" w:color="auto"/>
            </w:tcBorders>
            <w:vAlign w:val="center"/>
          </w:tcPr>
          <w:p w14:paraId="48DC1DD9" w14:textId="77777777" w:rsidR="00E622A2" w:rsidRPr="003722B0" w:rsidRDefault="00E622A2" w:rsidP="00E622A2">
            <w:pPr>
              <w:spacing w:before="60" w:after="60"/>
              <w:rPr>
                <w:rFonts w:ascii="Arial" w:eastAsia="Times New Roman" w:hAnsi="Arial" w:cs="Arial"/>
                <w:sz w:val="20"/>
                <w:szCs w:val="20"/>
              </w:rPr>
            </w:pPr>
            <w:r w:rsidRPr="003722B0">
              <w:rPr>
                <w:rFonts w:ascii="Arial" w:eastAsia="Times New Roman" w:hAnsi="Arial" w:cs="Arial"/>
                <w:sz w:val="20"/>
                <w:szCs w:val="20"/>
              </w:rPr>
              <w:t>4</w:t>
            </w:r>
          </w:p>
        </w:tc>
        <w:tc>
          <w:tcPr>
            <w:tcW w:w="2346" w:type="dxa"/>
            <w:tcBorders>
              <w:top w:val="single" w:sz="4" w:space="0" w:color="auto"/>
              <w:left w:val="single" w:sz="4" w:space="0" w:color="auto"/>
              <w:bottom w:val="single" w:sz="4" w:space="0" w:color="auto"/>
              <w:right w:val="single" w:sz="4" w:space="0" w:color="auto"/>
            </w:tcBorders>
            <w:vAlign w:val="center"/>
          </w:tcPr>
          <w:p w14:paraId="3F71F3CF" w14:textId="702BB057" w:rsidR="00E622A2" w:rsidRPr="003722B0" w:rsidRDefault="00E622A2" w:rsidP="00E622A2">
            <w:pPr>
              <w:spacing w:before="60" w:after="60"/>
              <w:rPr>
                <w:rFonts w:ascii="Arial" w:eastAsia="Times New Roman" w:hAnsi="Arial" w:cs="Arial"/>
                <w:sz w:val="20"/>
                <w:szCs w:val="20"/>
              </w:rPr>
            </w:pPr>
            <w:r w:rsidRPr="003722B0">
              <w:rPr>
                <w:rFonts w:ascii="Arial" w:eastAsia="Times New Roman" w:hAnsi="Arial" w:cs="Arial"/>
                <w:sz w:val="20"/>
                <w:szCs w:val="20"/>
              </w:rPr>
              <w:t>Tran Thi Giang</w:t>
            </w:r>
          </w:p>
        </w:tc>
        <w:tc>
          <w:tcPr>
            <w:tcW w:w="5025" w:type="dxa"/>
            <w:gridSpan w:val="3"/>
            <w:tcBorders>
              <w:top w:val="single" w:sz="4" w:space="0" w:color="auto"/>
              <w:left w:val="single" w:sz="4" w:space="0" w:color="auto"/>
              <w:bottom w:val="single" w:sz="4" w:space="0" w:color="auto"/>
              <w:right w:val="single" w:sz="4" w:space="0" w:color="auto"/>
            </w:tcBorders>
            <w:vAlign w:val="center"/>
          </w:tcPr>
          <w:p w14:paraId="11A32E35" w14:textId="51F5B83C" w:rsidR="00E622A2" w:rsidRPr="003722B0" w:rsidRDefault="00E622A2" w:rsidP="00E622A2">
            <w:pPr>
              <w:spacing w:before="60" w:after="60"/>
              <w:rPr>
                <w:rFonts w:ascii="Arial" w:eastAsia="Times New Roman" w:hAnsi="Arial" w:cs="Arial"/>
                <w:color w:val="000000"/>
                <w:sz w:val="20"/>
                <w:szCs w:val="20"/>
              </w:rPr>
            </w:pPr>
            <w:r w:rsidRPr="003722B0">
              <w:rPr>
                <w:rFonts w:ascii="Arial" w:hAnsi="Arial" w:cs="Arial"/>
                <w:sz w:val="20"/>
                <w:szCs w:val="20"/>
              </w:rPr>
              <w:t>Den Tho Hamlet, An Thanh Dong Commune, Cu Lao Dung District</w:t>
            </w:r>
          </w:p>
        </w:tc>
        <w:tc>
          <w:tcPr>
            <w:tcW w:w="1528" w:type="dxa"/>
            <w:tcBorders>
              <w:top w:val="single" w:sz="4" w:space="0" w:color="auto"/>
              <w:left w:val="single" w:sz="4" w:space="0" w:color="auto"/>
              <w:bottom w:val="single" w:sz="4" w:space="0" w:color="auto"/>
              <w:right w:val="single" w:sz="4" w:space="0" w:color="auto"/>
            </w:tcBorders>
            <w:vAlign w:val="center"/>
          </w:tcPr>
          <w:p w14:paraId="3C307135" w14:textId="77777777" w:rsidR="00E622A2" w:rsidRPr="003722B0" w:rsidRDefault="00E622A2" w:rsidP="00E622A2">
            <w:pPr>
              <w:spacing w:before="60" w:after="60"/>
              <w:rPr>
                <w:rFonts w:ascii="Arial" w:eastAsia="Times New Roman" w:hAnsi="Arial" w:cs="Arial"/>
                <w:color w:val="000000"/>
                <w:sz w:val="20"/>
                <w:szCs w:val="20"/>
              </w:rPr>
            </w:pPr>
            <w:r w:rsidRPr="003722B0">
              <w:rPr>
                <w:rFonts w:ascii="Arial" w:eastAsia="Times New Roman" w:hAnsi="Arial" w:cs="Arial"/>
                <w:color w:val="000000"/>
                <w:sz w:val="20"/>
                <w:szCs w:val="20"/>
              </w:rPr>
              <w:t>0349437035</w:t>
            </w:r>
          </w:p>
        </w:tc>
      </w:tr>
      <w:tr w:rsidR="00E622A2" w:rsidRPr="003722B0" w14:paraId="39BC02D8" w14:textId="77777777" w:rsidTr="002057B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8"/>
        </w:trPr>
        <w:tc>
          <w:tcPr>
            <w:tcW w:w="594" w:type="dxa"/>
            <w:tcBorders>
              <w:top w:val="single" w:sz="4" w:space="0" w:color="auto"/>
              <w:left w:val="single" w:sz="4" w:space="0" w:color="auto"/>
              <w:bottom w:val="single" w:sz="4" w:space="0" w:color="auto"/>
              <w:right w:val="single" w:sz="4" w:space="0" w:color="auto"/>
            </w:tcBorders>
            <w:vAlign w:val="center"/>
          </w:tcPr>
          <w:p w14:paraId="5DD0EFE5" w14:textId="77777777" w:rsidR="00E622A2" w:rsidRPr="003722B0" w:rsidRDefault="00E622A2" w:rsidP="00E622A2">
            <w:pPr>
              <w:spacing w:before="60" w:after="60"/>
              <w:rPr>
                <w:rFonts w:ascii="Arial" w:eastAsia="Times New Roman" w:hAnsi="Arial" w:cs="Arial"/>
                <w:sz w:val="20"/>
                <w:szCs w:val="20"/>
              </w:rPr>
            </w:pPr>
            <w:r w:rsidRPr="003722B0">
              <w:rPr>
                <w:rFonts w:ascii="Arial" w:eastAsia="Times New Roman" w:hAnsi="Arial" w:cs="Arial"/>
                <w:sz w:val="20"/>
                <w:szCs w:val="20"/>
              </w:rPr>
              <w:t>5</w:t>
            </w:r>
          </w:p>
        </w:tc>
        <w:tc>
          <w:tcPr>
            <w:tcW w:w="2346" w:type="dxa"/>
            <w:tcBorders>
              <w:top w:val="single" w:sz="4" w:space="0" w:color="auto"/>
              <w:left w:val="single" w:sz="4" w:space="0" w:color="auto"/>
              <w:bottom w:val="single" w:sz="4" w:space="0" w:color="auto"/>
              <w:right w:val="single" w:sz="4" w:space="0" w:color="auto"/>
            </w:tcBorders>
            <w:vAlign w:val="center"/>
          </w:tcPr>
          <w:p w14:paraId="33901615" w14:textId="7414AD4A" w:rsidR="00E622A2" w:rsidRPr="003722B0" w:rsidRDefault="00E622A2" w:rsidP="00E622A2">
            <w:pPr>
              <w:spacing w:before="60" w:after="60"/>
              <w:rPr>
                <w:rFonts w:ascii="Arial" w:eastAsia="Times New Roman" w:hAnsi="Arial" w:cs="Arial"/>
                <w:sz w:val="20"/>
                <w:szCs w:val="20"/>
              </w:rPr>
            </w:pPr>
            <w:r w:rsidRPr="003722B0">
              <w:rPr>
                <w:rFonts w:ascii="Arial" w:eastAsia="Times New Roman" w:hAnsi="Arial" w:cs="Arial"/>
                <w:sz w:val="20"/>
                <w:szCs w:val="20"/>
              </w:rPr>
              <w:t>Tran Thi Hong Tham</w:t>
            </w:r>
          </w:p>
        </w:tc>
        <w:tc>
          <w:tcPr>
            <w:tcW w:w="5025" w:type="dxa"/>
            <w:gridSpan w:val="3"/>
            <w:tcBorders>
              <w:top w:val="single" w:sz="4" w:space="0" w:color="auto"/>
              <w:left w:val="single" w:sz="4" w:space="0" w:color="auto"/>
              <w:bottom w:val="single" w:sz="4" w:space="0" w:color="auto"/>
              <w:right w:val="single" w:sz="4" w:space="0" w:color="auto"/>
            </w:tcBorders>
            <w:vAlign w:val="center"/>
          </w:tcPr>
          <w:p w14:paraId="39AC0111" w14:textId="3CFFD827" w:rsidR="00E622A2" w:rsidRPr="003722B0" w:rsidRDefault="00E622A2" w:rsidP="00E622A2">
            <w:pPr>
              <w:spacing w:before="60" w:after="60"/>
              <w:rPr>
                <w:rFonts w:ascii="Arial" w:eastAsia="Times New Roman" w:hAnsi="Arial" w:cs="Arial"/>
                <w:color w:val="000000"/>
                <w:sz w:val="20"/>
                <w:szCs w:val="20"/>
              </w:rPr>
            </w:pPr>
            <w:r w:rsidRPr="003722B0">
              <w:rPr>
                <w:rFonts w:ascii="Arial" w:hAnsi="Arial" w:cs="Arial"/>
                <w:sz w:val="20"/>
                <w:szCs w:val="20"/>
              </w:rPr>
              <w:t>Den Tho Hamlet, An Thanh Dong Commune, Cu Lao Dung District</w:t>
            </w:r>
          </w:p>
        </w:tc>
        <w:tc>
          <w:tcPr>
            <w:tcW w:w="1528" w:type="dxa"/>
            <w:tcBorders>
              <w:top w:val="single" w:sz="4" w:space="0" w:color="auto"/>
              <w:left w:val="single" w:sz="4" w:space="0" w:color="auto"/>
              <w:bottom w:val="single" w:sz="4" w:space="0" w:color="auto"/>
              <w:right w:val="single" w:sz="4" w:space="0" w:color="auto"/>
            </w:tcBorders>
            <w:vAlign w:val="center"/>
          </w:tcPr>
          <w:p w14:paraId="16B1B010" w14:textId="77777777" w:rsidR="00E622A2" w:rsidRPr="003722B0" w:rsidRDefault="00E622A2" w:rsidP="00E622A2">
            <w:pPr>
              <w:spacing w:before="60" w:after="60"/>
              <w:rPr>
                <w:rFonts w:ascii="Arial" w:eastAsia="Times New Roman" w:hAnsi="Arial" w:cs="Arial"/>
                <w:color w:val="000000"/>
                <w:sz w:val="20"/>
                <w:szCs w:val="20"/>
              </w:rPr>
            </w:pPr>
            <w:r w:rsidRPr="003722B0">
              <w:rPr>
                <w:rFonts w:ascii="Arial" w:eastAsia="Times New Roman" w:hAnsi="Arial" w:cs="Arial"/>
                <w:color w:val="000000"/>
                <w:sz w:val="20"/>
                <w:szCs w:val="20"/>
              </w:rPr>
              <w:t>0368743586</w:t>
            </w:r>
          </w:p>
        </w:tc>
      </w:tr>
      <w:tr w:rsidR="00E622A2" w:rsidRPr="003722B0" w14:paraId="1D7AD674" w14:textId="77777777" w:rsidTr="002057B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8"/>
        </w:trPr>
        <w:tc>
          <w:tcPr>
            <w:tcW w:w="594" w:type="dxa"/>
            <w:tcBorders>
              <w:top w:val="single" w:sz="4" w:space="0" w:color="auto"/>
              <w:left w:val="single" w:sz="4" w:space="0" w:color="auto"/>
              <w:bottom w:val="single" w:sz="4" w:space="0" w:color="auto"/>
              <w:right w:val="single" w:sz="4" w:space="0" w:color="auto"/>
            </w:tcBorders>
            <w:vAlign w:val="center"/>
          </w:tcPr>
          <w:p w14:paraId="7CC5F8AC" w14:textId="77777777" w:rsidR="00E622A2" w:rsidRPr="003722B0" w:rsidRDefault="00E622A2" w:rsidP="00E622A2">
            <w:pPr>
              <w:spacing w:before="60" w:after="60"/>
              <w:rPr>
                <w:rFonts w:ascii="Arial" w:eastAsia="Times New Roman" w:hAnsi="Arial" w:cs="Arial"/>
                <w:sz w:val="20"/>
                <w:szCs w:val="20"/>
              </w:rPr>
            </w:pPr>
            <w:r w:rsidRPr="003722B0">
              <w:rPr>
                <w:rFonts w:ascii="Arial" w:eastAsia="Times New Roman" w:hAnsi="Arial" w:cs="Arial"/>
                <w:sz w:val="20"/>
                <w:szCs w:val="20"/>
              </w:rPr>
              <w:lastRenderedPageBreak/>
              <w:t>6</w:t>
            </w:r>
          </w:p>
        </w:tc>
        <w:tc>
          <w:tcPr>
            <w:tcW w:w="2346" w:type="dxa"/>
            <w:tcBorders>
              <w:top w:val="single" w:sz="4" w:space="0" w:color="auto"/>
              <w:left w:val="single" w:sz="4" w:space="0" w:color="auto"/>
              <w:bottom w:val="single" w:sz="4" w:space="0" w:color="auto"/>
              <w:right w:val="single" w:sz="4" w:space="0" w:color="auto"/>
            </w:tcBorders>
            <w:vAlign w:val="center"/>
          </w:tcPr>
          <w:p w14:paraId="51E1E761" w14:textId="0229626B" w:rsidR="00E622A2" w:rsidRPr="003722B0" w:rsidRDefault="00E622A2" w:rsidP="00E622A2">
            <w:pPr>
              <w:spacing w:before="60" w:after="60"/>
              <w:rPr>
                <w:rFonts w:ascii="Arial" w:eastAsia="Times New Roman" w:hAnsi="Arial" w:cs="Arial"/>
                <w:sz w:val="20"/>
                <w:szCs w:val="20"/>
              </w:rPr>
            </w:pPr>
            <w:r w:rsidRPr="003722B0">
              <w:rPr>
                <w:rFonts w:ascii="Arial" w:eastAsia="Times New Roman" w:hAnsi="Arial" w:cs="Arial"/>
                <w:sz w:val="20"/>
                <w:szCs w:val="20"/>
              </w:rPr>
              <w:t>Cao My Xuyen</w:t>
            </w:r>
          </w:p>
        </w:tc>
        <w:tc>
          <w:tcPr>
            <w:tcW w:w="5025" w:type="dxa"/>
            <w:gridSpan w:val="3"/>
            <w:tcBorders>
              <w:top w:val="single" w:sz="4" w:space="0" w:color="auto"/>
              <w:left w:val="single" w:sz="4" w:space="0" w:color="auto"/>
              <w:bottom w:val="single" w:sz="4" w:space="0" w:color="auto"/>
              <w:right w:val="single" w:sz="4" w:space="0" w:color="auto"/>
            </w:tcBorders>
            <w:vAlign w:val="center"/>
          </w:tcPr>
          <w:p w14:paraId="627648AE" w14:textId="24605A23" w:rsidR="00E622A2" w:rsidRPr="003722B0" w:rsidRDefault="00E622A2" w:rsidP="00E622A2">
            <w:pPr>
              <w:spacing w:before="60" w:after="60"/>
              <w:rPr>
                <w:rFonts w:ascii="Arial" w:eastAsia="Times New Roman" w:hAnsi="Arial" w:cs="Arial"/>
                <w:color w:val="000000"/>
                <w:sz w:val="20"/>
                <w:szCs w:val="20"/>
              </w:rPr>
            </w:pPr>
            <w:r w:rsidRPr="003722B0">
              <w:rPr>
                <w:rFonts w:ascii="Arial" w:hAnsi="Arial" w:cs="Arial"/>
                <w:sz w:val="20"/>
                <w:szCs w:val="20"/>
              </w:rPr>
              <w:t>TC Hamlet, An Thanh Dong Commune, Cu Lao Dung District</w:t>
            </w:r>
          </w:p>
        </w:tc>
        <w:tc>
          <w:tcPr>
            <w:tcW w:w="1528" w:type="dxa"/>
            <w:tcBorders>
              <w:top w:val="single" w:sz="4" w:space="0" w:color="auto"/>
              <w:left w:val="single" w:sz="4" w:space="0" w:color="auto"/>
              <w:bottom w:val="single" w:sz="4" w:space="0" w:color="auto"/>
              <w:right w:val="single" w:sz="4" w:space="0" w:color="auto"/>
            </w:tcBorders>
            <w:vAlign w:val="center"/>
          </w:tcPr>
          <w:p w14:paraId="6ECF303F" w14:textId="77777777" w:rsidR="00E622A2" w:rsidRPr="003722B0" w:rsidRDefault="00E622A2" w:rsidP="00E622A2">
            <w:pPr>
              <w:spacing w:before="60" w:after="60"/>
              <w:rPr>
                <w:rFonts w:ascii="Arial" w:eastAsia="Times New Roman" w:hAnsi="Arial" w:cs="Arial"/>
                <w:color w:val="000000"/>
                <w:sz w:val="20"/>
                <w:szCs w:val="20"/>
              </w:rPr>
            </w:pPr>
            <w:r w:rsidRPr="003722B0">
              <w:rPr>
                <w:rFonts w:ascii="Arial" w:eastAsia="Times New Roman" w:hAnsi="Arial" w:cs="Arial"/>
                <w:color w:val="000000"/>
                <w:sz w:val="20"/>
                <w:szCs w:val="20"/>
              </w:rPr>
              <w:t>0333345463</w:t>
            </w:r>
          </w:p>
        </w:tc>
      </w:tr>
      <w:tr w:rsidR="00E622A2" w:rsidRPr="003722B0" w14:paraId="17F7D5D3" w14:textId="77777777" w:rsidTr="002057B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8"/>
        </w:trPr>
        <w:tc>
          <w:tcPr>
            <w:tcW w:w="594" w:type="dxa"/>
            <w:tcBorders>
              <w:top w:val="single" w:sz="4" w:space="0" w:color="auto"/>
              <w:left w:val="single" w:sz="4" w:space="0" w:color="auto"/>
              <w:bottom w:val="single" w:sz="4" w:space="0" w:color="auto"/>
              <w:right w:val="single" w:sz="4" w:space="0" w:color="auto"/>
            </w:tcBorders>
            <w:vAlign w:val="center"/>
          </w:tcPr>
          <w:p w14:paraId="0C81D378" w14:textId="77777777" w:rsidR="00E622A2" w:rsidRPr="003722B0" w:rsidRDefault="00E622A2" w:rsidP="00E622A2">
            <w:pPr>
              <w:spacing w:before="60" w:after="60"/>
              <w:rPr>
                <w:rFonts w:ascii="Arial" w:eastAsia="Times New Roman" w:hAnsi="Arial" w:cs="Arial"/>
                <w:sz w:val="20"/>
                <w:szCs w:val="20"/>
              </w:rPr>
            </w:pPr>
            <w:r w:rsidRPr="003722B0">
              <w:rPr>
                <w:rFonts w:ascii="Arial" w:eastAsia="Times New Roman" w:hAnsi="Arial" w:cs="Arial"/>
                <w:sz w:val="20"/>
                <w:szCs w:val="20"/>
              </w:rPr>
              <w:t>7</w:t>
            </w:r>
          </w:p>
        </w:tc>
        <w:tc>
          <w:tcPr>
            <w:tcW w:w="2346" w:type="dxa"/>
            <w:tcBorders>
              <w:top w:val="single" w:sz="4" w:space="0" w:color="auto"/>
              <w:left w:val="single" w:sz="4" w:space="0" w:color="auto"/>
              <w:bottom w:val="single" w:sz="4" w:space="0" w:color="auto"/>
              <w:right w:val="single" w:sz="4" w:space="0" w:color="auto"/>
            </w:tcBorders>
            <w:vAlign w:val="center"/>
          </w:tcPr>
          <w:p w14:paraId="6B9A6654" w14:textId="143C5DAD" w:rsidR="00E622A2" w:rsidRPr="003722B0" w:rsidRDefault="00E622A2" w:rsidP="00E622A2">
            <w:pPr>
              <w:spacing w:before="60" w:after="60"/>
              <w:rPr>
                <w:rFonts w:ascii="Arial" w:eastAsia="Times New Roman" w:hAnsi="Arial" w:cs="Arial"/>
                <w:sz w:val="20"/>
                <w:szCs w:val="20"/>
              </w:rPr>
            </w:pPr>
            <w:r w:rsidRPr="003722B0">
              <w:rPr>
                <w:rFonts w:ascii="Arial" w:eastAsia="Times New Roman" w:hAnsi="Arial" w:cs="Arial"/>
                <w:sz w:val="20"/>
                <w:szCs w:val="20"/>
              </w:rPr>
              <w:t>Nguyen Thi Mai Kim Trang</w:t>
            </w:r>
          </w:p>
        </w:tc>
        <w:tc>
          <w:tcPr>
            <w:tcW w:w="5025" w:type="dxa"/>
            <w:gridSpan w:val="3"/>
            <w:tcBorders>
              <w:top w:val="single" w:sz="4" w:space="0" w:color="auto"/>
              <w:left w:val="single" w:sz="4" w:space="0" w:color="auto"/>
              <w:bottom w:val="single" w:sz="4" w:space="0" w:color="auto"/>
              <w:right w:val="single" w:sz="4" w:space="0" w:color="auto"/>
            </w:tcBorders>
            <w:vAlign w:val="center"/>
          </w:tcPr>
          <w:p w14:paraId="1D548626" w14:textId="74B74549" w:rsidR="00E622A2" w:rsidRPr="003722B0" w:rsidRDefault="00E622A2" w:rsidP="00E622A2">
            <w:pPr>
              <w:spacing w:before="60" w:after="60"/>
              <w:rPr>
                <w:rFonts w:ascii="Arial" w:eastAsia="Times New Roman" w:hAnsi="Arial" w:cs="Arial"/>
                <w:color w:val="000000"/>
                <w:sz w:val="20"/>
                <w:szCs w:val="20"/>
              </w:rPr>
            </w:pPr>
            <w:r w:rsidRPr="003722B0">
              <w:rPr>
                <w:rFonts w:ascii="Arial" w:hAnsi="Arial" w:cs="Arial"/>
                <w:sz w:val="20"/>
                <w:szCs w:val="20"/>
              </w:rPr>
              <w:t>Den Tho Hamlet, An Thanh Dong Commune, Cu Lao Dung District</w:t>
            </w:r>
          </w:p>
        </w:tc>
        <w:tc>
          <w:tcPr>
            <w:tcW w:w="1528" w:type="dxa"/>
            <w:tcBorders>
              <w:top w:val="single" w:sz="4" w:space="0" w:color="auto"/>
              <w:left w:val="single" w:sz="4" w:space="0" w:color="auto"/>
              <w:bottom w:val="single" w:sz="4" w:space="0" w:color="auto"/>
              <w:right w:val="single" w:sz="4" w:space="0" w:color="auto"/>
            </w:tcBorders>
            <w:vAlign w:val="center"/>
          </w:tcPr>
          <w:p w14:paraId="4EAB2D5B" w14:textId="77777777" w:rsidR="00E622A2" w:rsidRPr="003722B0" w:rsidRDefault="00E622A2" w:rsidP="00E622A2">
            <w:pPr>
              <w:spacing w:before="60" w:after="60"/>
              <w:rPr>
                <w:rFonts w:ascii="Arial" w:eastAsia="Times New Roman" w:hAnsi="Arial" w:cs="Arial"/>
                <w:color w:val="000000"/>
                <w:sz w:val="20"/>
                <w:szCs w:val="20"/>
              </w:rPr>
            </w:pPr>
            <w:r w:rsidRPr="003722B0">
              <w:rPr>
                <w:rFonts w:ascii="Arial" w:eastAsia="Times New Roman" w:hAnsi="Arial" w:cs="Arial"/>
                <w:color w:val="000000"/>
                <w:sz w:val="20"/>
                <w:szCs w:val="20"/>
              </w:rPr>
              <w:t>0336774899</w:t>
            </w:r>
          </w:p>
        </w:tc>
      </w:tr>
      <w:tr w:rsidR="00E622A2" w:rsidRPr="003722B0" w14:paraId="0ECFA02E" w14:textId="77777777" w:rsidTr="002057B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8"/>
        </w:trPr>
        <w:tc>
          <w:tcPr>
            <w:tcW w:w="594" w:type="dxa"/>
            <w:tcBorders>
              <w:top w:val="single" w:sz="4" w:space="0" w:color="auto"/>
              <w:left w:val="single" w:sz="4" w:space="0" w:color="auto"/>
              <w:bottom w:val="single" w:sz="4" w:space="0" w:color="auto"/>
              <w:right w:val="single" w:sz="4" w:space="0" w:color="auto"/>
            </w:tcBorders>
            <w:vAlign w:val="center"/>
          </w:tcPr>
          <w:p w14:paraId="19D2CA5C" w14:textId="77777777" w:rsidR="00E622A2" w:rsidRPr="003722B0" w:rsidRDefault="00E622A2" w:rsidP="00E622A2">
            <w:pPr>
              <w:spacing w:before="60" w:after="60"/>
              <w:rPr>
                <w:rFonts w:ascii="Arial" w:eastAsia="Times New Roman" w:hAnsi="Arial" w:cs="Arial"/>
                <w:sz w:val="20"/>
                <w:szCs w:val="20"/>
              </w:rPr>
            </w:pPr>
            <w:r w:rsidRPr="003722B0">
              <w:rPr>
                <w:rFonts w:ascii="Arial" w:eastAsia="Times New Roman" w:hAnsi="Arial" w:cs="Arial"/>
                <w:sz w:val="20"/>
                <w:szCs w:val="20"/>
              </w:rPr>
              <w:t>8</w:t>
            </w:r>
          </w:p>
        </w:tc>
        <w:tc>
          <w:tcPr>
            <w:tcW w:w="2346" w:type="dxa"/>
            <w:tcBorders>
              <w:top w:val="single" w:sz="4" w:space="0" w:color="auto"/>
              <w:left w:val="single" w:sz="4" w:space="0" w:color="auto"/>
              <w:bottom w:val="single" w:sz="4" w:space="0" w:color="auto"/>
              <w:right w:val="single" w:sz="4" w:space="0" w:color="auto"/>
            </w:tcBorders>
            <w:vAlign w:val="center"/>
          </w:tcPr>
          <w:p w14:paraId="46A9E292" w14:textId="0C593A8F" w:rsidR="00E622A2" w:rsidRPr="003722B0" w:rsidRDefault="00E622A2" w:rsidP="00E622A2">
            <w:pPr>
              <w:spacing w:before="60" w:after="60"/>
              <w:rPr>
                <w:rFonts w:ascii="Arial" w:eastAsia="Times New Roman" w:hAnsi="Arial" w:cs="Arial"/>
                <w:sz w:val="20"/>
                <w:szCs w:val="20"/>
              </w:rPr>
            </w:pPr>
            <w:r w:rsidRPr="003722B0">
              <w:rPr>
                <w:rFonts w:ascii="Arial" w:eastAsia="Times New Roman" w:hAnsi="Arial" w:cs="Arial"/>
                <w:sz w:val="20"/>
                <w:szCs w:val="20"/>
              </w:rPr>
              <w:t>Vu Thi Trang</w:t>
            </w:r>
          </w:p>
        </w:tc>
        <w:tc>
          <w:tcPr>
            <w:tcW w:w="5025" w:type="dxa"/>
            <w:gridSpan w:val="3"/>
            <w:tcBorders>
              <w:top w:val="single" w:sz="4" w:space="0" w:color="auto"/>
              <w:left w:val="single" w:sz="4" w:space="0" w:color="auto"/>
              <w:bottom w:val="single" w:sz="4" w:space="0" w:color="auto"/>
              <w:right w:val="single" w:sz="4" w:space="0" w:color="auto"/>
            </w:tcBorders>
            <w:vAlign w:val="center"/>
          </w:tcPr>
          <w:p w14:paraId="7E65C8E3" w14:textId="6554A4E3" w:rsidR="00E622A2" w:rsidRPr="003722B0" w:rsidRDefault="00E622A2" w:rsidP="00E622A2">
            <w:pPr>
              <w:spacing w:before="60" w:after="60"/>
              <w:rPr>
                <w:rFonts w:ascii="Arial" w:eastAsia="Times New Roman" w:hAnsi="Arial" w:cs="Arial"/>
                <w:color w:val="000000"/>
                <w:sz w:val="20"/>
                <w:szCs w:val="20"/>
              </w:rPr>
            </w:pPr>
            <w:r w:rsidRPr="003722B0">
              <w:rPr>
                <w:rFonts w:ascii="Arial" w:eastAsia="Times New Roman" w:hAnsi="Arial" w:cs="Arial"/>
                <w:color w:val="000000"/>
                <w:sz w:val="20"/>
                <w:szCs w:val="20"/>
              </w:rPr>
              <w:t>Nguyen Cong Minh A Hamlet, An Thanh Dong Commune, Cu Lao Dung District</w:t>
            </w:r>
          </w:p>
        </w:tc>
        <w:tc>
          <w:tcPr>
            <w:tcW w:w="1528" w:type="dxa"/>
            <w:tcBorders>
              <w:top w:val="single" w:sz="4" w:space="0" w:color="auto"/>
              <w:left w:val="single" w:sz="4" w:space="0" w:color="auto"/>
              <w:bottom w:val="single" w:sz="4" w:space="0" w:color="auto"/>
              <w:right w:val="single" w:sz="4" w:space="0" w:color="auto"/>
            </w:tcBorders>
            <w:vAlign w:val="center"/>
          </w:tcPr>
          <w:p w14:paraId="21D8A21B" w14:textId="77777777" w:rsidR="00E622A2" w:rsidRPr="003722B0" w:rsidRDefault="00E622A2" w:rsidP="00E622A2">
            <w:pPr>
              <w:spacing w:before="60" w:after="60"/>
              <w:rPr>
                <w:rFonts w:ascii="Arial" w:eastAsia="Times New Roman" w:hAnsi="Arial" w:cs="Arial"/>
                <w:color w:val="000000"/>
                <w:sz w:val="20"/>
                <w:szCs w:val="20"/>
              </w:rPr>
            </w:pPr>
            <w:r w:rsidRPr="003722B0">
              <w:rPr>
                <w:rFonts w:ascii="Arial" w:eastAsia="Times New Roman" w:hAnsi="Arial" w:cs="Arial"/>
                <w:color w:val="000000"/>
                <w:sz w:val="20"/>
                <w:szCs w:val="20"/>
              </w:rPr>
              <w:t>0365953059</w:t>
            </w:r>
          </w:p>
        </w:tc>
      </w:tr>
      <w:tr w:rsidR="00E622A2" w:rsidRPr="003722B0" w14:paraId="457C84FB" w14:textId="77777777" w:rsidTr="002057B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8"/>
        </w:trPr>
        <w:tc>
          <w:tcPr>
            <w:tcW w:w="594" w:type="dxa"/>
            <w:tcBorders>
              <w:top w:val="single" w:sz="4" w:space="0" w:color="auto"/>
              <w:left w:val="single" w:sz="4" w:space="0" w:color="auto"/>
              <w:bottom w:val="single" w:sz="4" w:space="0" w:color="auto"/>
              <w:right w:val="single" w:sz="4" w:space="0" w:color="auto"/>
            </w:tcBorders>
            <w:vAlign w:val="center"/>
          </w:tcPr>
          <w:p w14:paraId="4E40CB4B" w14:textId="77777777" w:rsidR="00E622A2" w:rsidRPr="003722B0" w:rsidRDefault="00E622A2" w:rsidP="00E622A2">
            <w:pPr>
              <w:spacing w:before="60" w:after="60"/>
              <w:jc w:val="right"/>
              <w:rPr>
                <w:rFonts w:ascii="Arial" w:eastAsia="Times New Roman" w:hAnsi="Arial" w:cs="Arial"/>
                <w:sz w:val="20"/>
                <w:szCs w:val="20"/>
              </w:rPr>
            </w:pPr>
            <w:r w:rsidRPr="003722B0">
              <w:rPr>
                <w:rFonts w:ascii="Arial" w:eastAsia="Times New Roman" w:hAnsi="Arial" w:cs="Arial"/>
                <w:sz w:val="20"/>
                <w:szCs w:val="20"/>
              </w:rPr>
              <w:t>9</w:t>
            </w:r>
          </w:p>
        </w:tc>
        <w:tc>
          <w:tcPr>
            <w:tcW w:w="2346" w:type="dxa"/>
            <w:tcBorders>
              <w:top w:val="single" w:sz="4" w:space="0" w:color="auto"/>
              <w:left w:val="single" w:sz="4" w:space="0" w:color="auto"/>
              <w:bottom w:val="single" w:sz="4" w:space="0" w:color="auto"/>
              <w:right w:val="single" w:sz="4" w:space="0" w:color="auto"/>
            </w:tcBorders>
            <w:vAlign w:val="center"/>
          </w:tcPr>
          <w:p w14:paraId="26C3DA22" w14:textId="5F386F0B" w:rsidR="00E622A2" w:rsidRPr="003722B0" w:rsidRDefault="00E622A2" w:rsidP="00E622A2">
            <w:pPr>
              <w:spacing w:before="60" w:after="60"/>
              <w:rPr>
                <w:rFonts w:ascii="Arial" w:eastAsia="Times New Roman" w:hAnsi="Arial" w:cs="Arial"/>
                <w:sz w:val="20"/>
                <w:szCs w:val="20"/>
              </w:rPr>
            </w:pPr>
            <w:r w:rsidRPr="003722B0">
              <w:rPr>
                <w:rFonts w:ascii="Arial" w:eastAsia="Times New Roman" w:hAnsi="Arial" w:cs="Arial"/>
                <w:sz w:val="20"/>
                <w:szCs w:val="20"/>
              </w:rPr>
              <w:t>Nguyen Thi Hoang</w:t>
            </w:r>
          </w:p>
        </w:tc>
        <w:tc>
          <w:tcPr>
            <w:tcW w:w="5025" w:type="dxa"/>
            <w:gridSpan w:val="3"/>
            <w:tcBorders>
              <w:top w:val="single" w:sz="4" w:space="0" w:color="auto"/>
              <w:left w:val="single" w:sz="4" w:space="0" w:color="auto"/>
              <w:bottom w:val="single" w:sz="4" w:space="0" w:color="auto"/>
              <w:right w:val="single" w:sz="4" w:space="0" w:color="auto"/>
            </w:tcBorders>
          </w:tcPr>
          <w:p w14:paraId="429414AE" w14:textId="58A76B7D" w:rsidR="00E622A2" w:rsidRPr="003722B0" w:rsidRDefault="00E622A2" w:rsidP="00E622A2">
            <w:pPr>
              <w:spacing w:before="60" w:after="60"/>
              <w:rPr>
                <w:rFonts w:ascii="Arial" w:eastAsia="Times New Roman" w:hAnsi="Arial" w:cs="Arial"/>
                <w:color w:val="000000"/>
                <w:sz w:val="20"/>
                <w:szCs w:val="20"/>
              </w:rPr>
            </w:pPr>
            <w:r w:rsidRPr="003722B0">
              <w:rPr>
                <w:rFonts w:ascii="Arial" w:eastAsia="Times New Roman" w:hAnsi="Arial" w:cs="Arial"/>
                <w:color w:val="000000"/>
                <w:sz w:val="20"/>
                <w:szCs w:val="20"/>
              </w:rPr>
              <w:t>Nguyen Cong Minh A Hamlet, An Thanh Dong Commune, Cu Lao Dung District</w:t>
            </w:r>
          </w:p>
        </w:tc>
        <w:tc>
          <w:tcPr>
            <w:tcW w:w="1528" w:type="dxa"/>
            <w:tcBorders>
              <w:top w:val="single" w:sz="4" w:space="0" w:color="auto"/>
              <w:left w:val="single" w:sz="4" w:space="0" w:color="auto"/>
              <w:bottom w:val="single" w:sz="4" w:space="0" w:color="auto"/>
              <w:right w:val="single" w:sz="4" w:space="0" w:color="auto"/>
            </w:tcBorders>
            <w:vAlign w:val="center"/>
          </w:tcPr>
          <w:p w14:paraId="45EA383E" w14:textId="77777777" w:rsidR="00E622A2" w:rsidRPr="003722B0" w:rsidRDefault="00E622A2" w:rsidP="00E622A2">
            <w:pPr>
              <w:spacing w:before="60" w:after="60"/>
              <w:rPr>
                <w:rFonts w:ascii="Arial" w:eastAsia="Times New Roman" w:hAnsi="Arial" w:cs="Arial"/>
                <w:color w:val="000000"/>
                <w:sz w:val="20"/>
                <w:szCs w:val="20"/>
              </w:rPr>
            </w:pPr>
            <w:r w:rsidRPr="003722B0">
              <w:rPr>
                <w:rFonts w:ascii="Arial" w:eastAsia="Times New Roman" w:hAnsi="Arial" w:cs="Arial"/>
                <w:color w:val="000000"/>
                <w:sz w:val="20"/>
                <w:szCs w:val="20"/>
              </w:rPr>
              <w:t>0353346655</w:t>
            </w:r>
          </w:p>
        </w:tc>
      </w:tr>
      <w:tr w:rsidR="00E622A2" w:rsidRPr="003722B0" w14:paraId="47185137" w14:textId="77777777" w:rsidTr="002057B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2"/>
        </w:trPr>
        <w:tc>
          <w:tcPr>
            <w:tcW w:w="594" w:type="dxa"/>
            <w:tcBorders>
              <w:top w:val="single" w:sz="4" w:space="0" w:color="auto"/>
              <w:left w:val="single" w:sz="4" w:space="0" w:color="auto"/>
              <w:bottom w:val="single" w:sz="4" w:space="0" w:color="auto"/>
              <w:right w:val="single" w:sz="4" w:space="0" w:color="auto"/>
            </w:tcBorders>
            <w:vAlign w:val="center"/>
          </w:tcPr>
          <w:p w14:paraId="55065E95" w14:textId="77777777" w:rsidR="00E622A2" w:rsidRPr="003722B0" w:rsidRDefault="00E622A2" w:rsidP="00E622A2">
            <w:pPr>
              <w:spacing w:before="60" w:after="60"/>
              <w:jc w:val="right"/>
              <w:rPr>
                <w:rFonts w:ascii="Arial" w:eastAsia="Times New Roman" w:hAnsi="Arial" w:cs="Arial"/>
                <w:sz w:val="20"/>
                <w:szCs w:val="20"/>
              </w:rPr>
            </w:pPr>
            <w:r w:rsidRPr="003722B0">
              <w:rPr>
                <w:rFonts w:ascii="Arial" w:eastAsia="Times New Roman" w:hAnsi="Arial" w:cs="Arial"/>
                <w:sz w:val="20"/>
                <w:szCs w:val="20"/>
              </w:rPr>
              <w:t>10</w:t>
            </w:r>
          </w:p>
        </w:tc>
        <w:tc>
          <w:tcPr>
            <w:tcW w:w="2346" w:type="dxa"/>
            <w:tcBorders>
              <w:top w:val="single" w:sz="4" w:space="0" w:color="auto"/>
              <w:left w:val="single" w:sz="4" w:space="0" w:color="auto"/>
              <w:bottom w:val="single" w:sz="4" w:space="0" w:color="auto"/>
              <w:right w:val="single" w:sz="4" w:space="0" w:color="auto"/>
            </w:tcBorders>
            <w:vAlign w:val="center"/>
          </w:tcPr>
          <w:p w14:paraId="70676C51" w14:textId="58308383" w:rsidR="00E622A2" w:rsidRPr="003722B0" w:rsidRDefault="00E622A2" w:rsidP="00E622A2">
            <w:pPr>
              <w:spacing w:before="60" w:after="60"/>
              <w:rPr>
                <w:rFonts w:ascii="Arial" w:eastAsia="Times New Roman" w:hAnsi="Arial" w:cs="Arial"/>
                <w:sz w:val="20"/>
                <w:szCs w:val="20"/>
              </w:rPr>
            </w:pPr>
            <w:r w:rsidRPr="003722B0">
              <w:rPr>
                <w:rFonts w:ascii="Arial" w:eastAsia="Times New Roman" w:hAnsi="Arial" w:cs="Arial"/>
                <w:sz w:val="20"/>
                <w:szCs w:val="20"/>
              </w:rPr>
              <w:t>Tran Thi Du</w:t>
            </w:r>
          </w:p>
        </w:tc>
        <w:tc>
          <w:tcPr>
            <w:tcW w:w="5025" w:type="dxa"/>
            <w:gridSpan w:val="3"/>
            <w:tcBorders>
              <w:top w:val="single" w:sz="4" w:space="0" w:color="auto"/>
              <w:left w:val="single" w:sz="4" w:space="0" w:color="auto"/>
              <w:bottom w:val="single" w:sz="4" w:space="0" w:color="auto"/>
              <w:right w:val="single" w:sz="4" w:space="0" w:color="auto"/>
            </w:tcBorders>
          </w:tcPr>
          <w:p w14:paraId="4AB358BC" w14:textId="3355A7F0" w:rsidR="00E622A2" w:rsidRPr="003722B0" w:rsidRDefault="00E622A2" w:rsidP="00E622A2">
            <w:pPr>
              <w:spacing w:before="60" w:after="60"/>
              <w:rPr>
                <w:rFonts w:ascii="Arial" w:eastAsia="Times New Roman" w:hAnsi="Arial" w:cs="Arial"/>
                <w:color w:val="000000"/>
                <w:sz w:val="20"/>
                <w:szCs w:val="20"/>
              </w:rPr>
            </w:pPr>
            <w:r w:rsidRPr="003722B0">
              <w:rPr>
                <w:rFonts w:ascii="Arial" w:eastAsia="Times New Roman" w:hAnsi="Arial" w:cs="Arial"/>
                <w:color w:val="000000"/>
                <w:sz w:val="20"/>
                <w:szCs w:val="20"/>
              </w:rPr>
              <w:t>Nguyen Cong Minh A Hamlet, An Thanh Dong Commune, Cu Lao Dung District</w:t>
            </w:r>
          </w:p>
        </w:tc>
        <w:tc>
          <w:tcPr>
            <w:tcW w:w="1528" w:type="dxa"/>
            <w:tcBorders>
              <w:top w:val="single" w:sz="4" w:space="0" w:color="auto"/>
              <w:left w:val="single" w:sz="4" w:space="0" w:color="auto"/>
              <w:bottom w:val="single" w:sz="4" w:space="0" w:color="auto"/>
              <w:right w:val="single" w:sz="4" w:space="0" w:color="auto"/>
            </w:tcBorders>
            <w:vAlign w:val="center"/>
          </w:tcPr>
          <w:p w14:paraId="5D600122" w14:textId="77777777" w:rsidR="00E622A2" w:rsidRPr="003722B0" w:rsidRDefault="00E622A2" w:rsidP="00E622A2">
            <w:pPr>
              <w:spacing w:before="60" w:after="60"/>
              <w:rPr>
                <w:rFonts w:ascii="Arial" w:eastAsia="Times New Roman" w:hAnsi="Arial" w:cs="Arial"/>
                <w:color w:val="000000"/>
                <w:sz w:val="20"/>
                <w:szCs w:val="20"/>
              </w:rPr>
            </w:pPr>
            <w:r w:rsidRPr="003722B0">
              <w:rPr>
                <w:rFonts w:ascii="Arial" w:eastAsia="Times New Roman" w:hAnsi="Arial" w:cs="Arial"/>
                <w:color w:val="000000"/>
                <w:sz w:val="20"/>
                <w:szCs w:val="20"/>
              </w:rPr>
              <w:t>0386639165</w:t>
            </w:r>
          </w:p>
        </w:tc>
      </w:tr>
      <w:tr w:rsidR="00E622A2" w:rsidRPr="003722B0" w14:paraId="701C4FD7" w14:textId="77777777" w:rsidTr="002057B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2"/>
        </w:trPr>
        <w:tc>
          <w:tcPr>
            <w:tcW w:w="594" w:type="dxa"/>
            <w:tcBorders>
              <w:top w:val="single" w:sz="4" w:space="0" w:color="auto"/>
              <w:left w:val="single" w:sz="4" w:space="0" w:color="auto"/>
              <w:bottom w:val="single" w:sz="4" w:space="0" w:color="auto"/>
              <w:right w:val="single" w:sz="4" w:space="0" w:color="auto"/>
            </w:tcBorders>
            <w:vAlign w:val="center"/>
          </w:tcPr>
          <w:p w14:paraId="0AF078FC" w14:textId="77777777" w:rsidR="00E622A2" w:rsidRPr="003722B0" w:rsidRDefault="00E622A2" w:rsidP="00E622A2">
            <w:pPr>
              <w:spacing w:before="60" w:after="60"/>
              <w:rPr>
                <w:rFonts w:ascii="Arial" w:eastAsia="Times New Roman" w:hAnsi="Arial" w:cs="Arial"/>
                <w:sz w:val="20"/>
                <w:szCs w:val="20"/>
              </w:rPr>
            </w:pPr>
            <w:r w:rsidRPr="003722B0">
              <w:rPr>
                <w:rFonts w:ascii="Arial" w:eastAsia="Times New Roman" w:hAnsi="Arial" w:cs="Arial"/>
                <w:sz w:val="20"/>
                <w:szCs w:val="20"/>
              </w:rPr>
              <w:t>11</w:t>
            </w:r>
          </w:p>
        </w:tc>
        <w:tc>
          <w:tcPr>
            <w:tcW w:w="2346" w:type="dxa"/>
            <w:tcBorders>
              <w:top w:val="single" w:sz="4" w:space="0" w:color="auto"/>
              <w:left w:val="single" w:sz="4" w:space="0" w:color="auto"/>
              <w:bottom w:val="single" w:sz="4" w:space="0" w:color="auto"/>
              <w:right w:val="single" w:sz="4" w:space="0" w:color="auto"/>
            </w:tcBorders>
            <w:vAlign w:val="center"/>
          </w:tcPr>
          <w:p w14:paraId="465E1265" w14:textId="15080B7B" w:rsidR="00E622A2" w:rsidRPr="003722B0" w:rsidRDefault="00E622A2" w:rsidP="00E622A2">
            <w:pPr>
              <w:spacing w:before="60" w:after="60"/>
              <w:rPr>
                <w:rFonts w:ascii="Arial" w:eastAsia="Times New Roman" w:hAnsi="Arial" w:cs="Arial"/>
                <w:sz w:val="20"/>
                <w:szCs w:val="20"/>
              </w:rPr>
            </w:pPr>
            <w:r w:rsidRPr="003722B0">
              <w:rPr>
                <w:rFonts w:ascii="Arial" w:eastAsia="Times New Roman" w:hAnsi="Arial" w:cs="Arial"/>
                <w:sz w:val="20"/>
                <w:szCs w:val="20"/>
              </w:rPr>
              <w:t>Nguyen Thi Huan</w:t>
            </w:r>
          </w:p>
        </w:tc>
        <w:tc>
          <w:tcPr>
            <w:tcW w:w="5025" w:type="dxa"/>
            <w:gridSpan w:val="3"/>
            <w:tcBorders>
              <w:top w:val="single" w:sz="4" w:space="0" w:color="auto"/>
              <w:left w:val="single" w:sz="4" w:space="0" w:color="auto"/>
              <w:bottom w:val="single" w:sz="4" w:space="0" w:color="auto"/>
              <w:right w:val="single" w:sz="4" w:space="0" w:color="auto"/>
            </w:tcBorders>
          </w:tcPr>
          <w:p w14:paraId="21F48509" w14:textId="5A221AD7" w:rsidR="00E622A2" w:rsidRPr="003722B0" w:rsidRDefault="00E622A2" w:rsidP="00E622A2">
            <w:pPr>
              <w:spacing w:before="60" w:after="60"/>
              <w:rPr>
                <w:rFonts w:ascii="Arial" w:eastAsia="Times New Roman" w:hAnsi="Arial" w:cs="Arial"/>
                <w:color w:val="000000"/>
                <w:sz w:val="20"/>
                <w:szCs w:val="20"/>
              </w:rPr>
            </w:pPr>
            <w:r w:rsidRPr="003722B0">
              <w:rPr>
                <w:rFonts w:ascii="Arial" w:eastAsia="Times New Roman" w:hAnsi="Arial" w:cs="Arial"/>
                <w:color w:val="000000"/>
                <w:sz w:val="20"/>
                <w:szCs w:val="20"/>
              </w:rPr>
              <w:t>Nguyen Cong Minh A Hamlet, An Thanh Dong Commune, Cu Lao Dung District</w:t>
            </w:r>
          </w:p>
        </w:tc>
        <w:tc>
          <w:tcPr>
            <w:tcW w:w="1528" w:type="dxa"/>
            <w:tcBorders>
              <w:top w:val="single" w:sz="4" w:space="0" w:color="auto"/>
              <w:left w:val="single" w:sz="4" w:space="0" w:color="auto"/>
              <w:bottom w:val="single" w:sz="4" w:space="0" w:color="auto"/>
              <w:right w:val="single" w:sz="4" w:space="0" w:color="auto"/>
            </w:tcBorders>
            <w:vAlign w:val="center"/>
          </w:tcPr>
          <w:p w14:paraId="3CA063AA" w14:textId="77777777" w:rsidR="00E622A2" w:rsidRPr="003722B0" w:rsidRDefault="00E622A2" w:rsidP="00E622A2">
            <w:pPr>
              <w:spacing w:before="60" w:after="60"/>
              <w:rPr>
                <w:rFonts w:ascii="Arial" w:eastAsia="Times New Roman" w:hAnsi="Arial" w:cs="Arial"/>
                <w:color w:val="000000"/>
                <w:sz w:val="20"/>
                <w:szCs w:val="20"/>
              </w:rPr>
            </w:pPr>
            <w:r w:rsidRPr="003722B0">
              <w:rPr>
                <w:rFonts w:ascii="Arial" w:eastAsia="Times New Roman" w:hAnsi="Arial" w:cs="Arial"/>
                <w:color w:val="000000"/>
                <w:sz w:val="20"/>
                <w:szCs w:val="20"/>
              </w:rPr>
              <w:t>0377064637</w:t>
            </w:r>
          </w:p>
        </w:tc>
      </w:tr>
      <w:tr w:rsidR="00C8594D" w:rsidRPr="003722B0" w14:paraId="0B86085A" w14:textId="77777777" w:rsidTr="002057B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0"/>
        </w:trPr>
        <w:tc>
          <w:tcPr>
            <w:tcW w:w="9493"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92FD834" w14:textId="5BD563B4" w:rsidR="00C8594D" w:rsidRPr="003722B0" w:rsidRDefault="00C8594D" w:rsidP="00D71E1B">
            <w:pPr>
              <w:spacing w:before="60" w:after="60"/>
              <w:rPr>
                <w:rFonts w:ascii="Arial" w:eastAsia="Times New Roman" w:hAnsi="Arial" w:cs="Arial"/>
                <w:sz w:val="20"/>
                <w:szCs w:val="20"/>
              </w:rPr>
            </w:pPr>
            <w:proofErr w:type="spellStart"/>
            <w:r w:rsidRPr="003722B0">
              <w:rPr>
                <w:rFonts w:ascii="Arial" w:eastAsia="Times New Roman" w:hAnsi="Arial" w:cs="Arial"/>
                <w:b/>
                <w:bCs/>
                <w:sz w:val="20"/>
                <w:szCs w:val="20"/>
              </w:rPr>
              <w:t>Hoạt</w:t>
            </w:r>
            <w:proofErr w:type="spellEnd"/>
            <w:r w:rsidRPr="003722B0">
              <w:rPr>
                <w:rFonts w:ascii="Arial" w:eastAsia="Times New Roman" w:hAnsi="Arial" w:cs="Arial"/>
                <w:b/>
                <w:bCs/>
                <w:sz w:val="20"/>
                <w:szCs w:val="20"/>
              </w:rPr>
              <w:t xml:space="preserve"> </w:t>
            </w:r>
            <w:proofErr w:type="spellStart"/>
            <w:r w:rsidRPr="003722B0">
              <w:rPr>
                <w:rFonts w:ascii="Arial" w:eastAsia="Times New Roman" w:hAnsi="Arial" w:cs="Arial"/>
                <w:b/>
                <w:bCs/>
                <w:sz w:val="20"/>
                <w:szCs w:val="20"/>
              </w:rPr>
              <w:t>động</w:t>
            </w:r>
            <w:proofErr w:type="spellEnd"/>
            <w:r w:rsidRPr="003722B0">
              <w:rPr>
                <w:rFonts w:ascii="Arial" w:eastAsia="Times New Roman" w:hAnsi="Arial" w:cs="Arial"/>
                <w:b/>
                <w:bCs/>
                <w:sz w:val="20"/>
                <w:szCs w:val="20"/>
              </w:rPr>
              <w:t xml:space="preserve">: </w:t>
            </w:r>
            <w:proofErr w:type="spellStart"/>
            <w:r w:rsidRPr="003722B0">
              <w:rPr>
                <w:rFonts w:ascii="Arial" w:eastAsia="Times New Roman" w:hAnsi="Arial" w:cs="Arial"/>
                <w:b/>
                <w:bCs/>
                <w:sz w:val="20"/>
                <w:szCs w:val="20"/>
              </w:rPr>
              <w:t>Phỏng</w:t>
            </w:r>
            <w:proofErr w:type="spellEnd"/>
            <w:r w:rsidRPr="003722B0">
              <w:rPr>
                <w:rFonts w:ascii="Arial" w:eastAsia="Times New Roman" w:hAnsi="Arial" w:cs="Arial"/>
                <w:b/>
                <w:bCs/>
                <w:sz w:val="20"/>
                <w:szCs w:val="20"/>
              </w:rPr>
              <w:t xml:space="preserve"> </w:t>
            </w:r>
            <w:proofErr w:type="spellStart"/>
            <w:r w:rsidRPr="003722B0">
              <w:rPr>
                <w:rFonts w:ascii="Arial" w:eastAsia="Times New Roman" w:hAnsi="Arial" w:cs="Arial"/>
                <w:b/>
                <w:bCs/>
                <w:sz w:val="20"/>
                <w:szCs w:val="20"/>
              </w:rPr>
              <w:t>vấn</w:t>
            </w:r>
            <w:proofErr w:type="spellEnd"/>
            <w:r w:rsidRPr="003722B0">
              <w:rPr>
                <w:rFonts w:ascii="Arial" w:eastAsia="Times New Roman" w:hAnsi="Arial" w:cs="Arial"/>
                <w:b/>
                <w:bCs/>
                <w:sz w:val="20"/>
                <w:szCs w:val="20"/>
              </w:rPr>
              <w:t xml:space="preserve"> </w:t>
            </w:r>
            <w:proofErr w:type="spellStart"/>
            <w:r w:rsidRPr="003722B0">
              <w:rPr>
                <w:rFonts w:ascii="Arial" w:eastAsia="Times New Roman" w:hAnsi="Arial" w:cs="Arial"/>
                <w:b/>
                <w:bCs/>
                <w:sz w:val="20"/>
                <w:szCs w:val="20"/>
              </w:rPr>
              <w:t>sâu</w:t>
            </w:r>
            <w:proofErr w:type="spellEnd"/>
            <w:r w:rsidRPr="003722B0">
              <w:rPr>
                <w:rFonts w:ascii="Arial" w:eastAsia="Times New Roman" w:hAnsi="Arial" w:cs="Arial"/>
                <w:sz w:val="20"/>
                <w:szCs w:val="20"/>
              </w:rPr>
              <w:br/>
            </w:r>
            <w:proofErr w:type="spellStart"/>
            <w:r w:rsidRPr="003722B0">
              <w:rPr>
                <w:rFonts w:ascii="Arial" w:eastAsia="Times New Roman" w:hAnsi="Arial" w:cs="Arial"/>
                <w:sz w:val="20"/>
                <w:szCs w:val="20"/>
              </w:rPr>
              <w:t>Thời</w:t>
            </w:r>
            <w:proofErr w:type="spellEnd"/>
            <w:r w:rsidRPr="003722B0">
              <w:rPr>
                <w:rFonts w:ascii="Arial" w:eastAsia="Times New Roman" w:hAnsi="Arial" w:cs="Arial"/>
                <w:sz w:val="20"/>
                <w:szCs w:val="20"/>
              </w:rPr>
              <w:t xml:space="preserve"> Gian: 21/6/2025</w:t>
            </w:r>
            <w:r w:rsidR="00567880" w:rsidRPr="003722B0">
              <w:rPr>
                <w:rFonts w:ascii="Arial" w:eastAsia="Times New Roman" w:hAnsi="Arial" w:cs="Arial"/>
                <w:sz w:val="20"/>
                <w:szCs w:val="20"/>
              </w:rPr>
              <w:t xml:space="preserve"> </w:t>
            </w:r>
            <w:proofErr w:type="spellStart"/>
            <w:r w:rsidR="00567880" w:rsidRPr="003722B0">
              <w:rPr>
                <w:rFonts w:ascii="Arial" w:eastAsia="Times New Roman" w:hAnsi="Arial" w:cs="Arial"/>
                <w:sz w:val="20"/>
                <w:szCs w:val="20"/>
              </w:rPr>
              <w:t>Địa</w:t>
            </w:r>
            <w:proofErr w:type="spellEnd"/>
            <w:r w:rsidR="00567880" w:rsidRPr="003722B0">
              <w:rPr>
                <w:rFonts w:ascii="Arial" w:eastAsia="Times New Roman" w:hAnsi="Arial" w:cs="Arial"/>
                <w:sz w:val="20"/>
                <w:szCs w:val="20"/>
              </w:rPr>
              <w:t xml:space="preserve"> </w:t>
            </w:r>
            <w:proofErr w:type="spellStart"/>
            <w:r w:rsidR="00567880" w:rsidRPr="003722B0">
              <w:rPr>
                <w:rFonts w:ascii="Arial" w:eastAsia="Times New Roman" w:hAnsi="Arial" w:cs="Arial"/>
                <w:sz w:val="20"/>
                <w:szCs w:val="20"/>
              </w:rPr>
              <w:t>điểm</w:t>
            </w:r>
            <w:proofErr w:type="spellEnd"/>
            <w:r w:rsidR="00567880" w:rsidRPr="003722B0">
              <w:rPr>
                <w:rFonts w:ascii="Arial" w:eastAsia="Times New Roman" w:hAnsi="Arial" w:cs="Arial"/>
                <w:sz w:val="20"/>
                <w:szCs w:val="20"/>
              </w:rPr>
              <w:t xml:space="preserve">: </w:t>
            </w:r>
            <w:proofErr w:type="spellStart"/>
            <w:r w:rsidR="00567880" w:rsidRPr="003722B0">
              <w:rPr>
                <w:rFonts w:ascii="Arial" w:eastAsia="Times New Roman" w:hAnsi="Arial" w:cs="Arial"/>
                <w:sz w:val="20"/>
                <w:szCs w:val="20"/>
              </w:rPr>
              <w:t>Xã</w:t>
            </w:r>
            <w:proofErr w:type="spellEnd"/>
            <w:r w:rsidR="00567880" w:rsidRPr="003722B0">
              <w:rPr>
                <w:rFonts w:ascii="Arial" w:eastAsia="Times New Roman" w:hAnsi="Arial" w:cs="Arial"/>
                <w:sz w:val="20"/>
                <w:szCs w:val="20"/>
              </w:rPr>
              <w:t xml:space="preserve"> An </w:t>
            </w:r>
            <w:proofErr w:type="spellStart"/>
            <w:r w:rsidR="00567880" w:rsidRPr="003722B0">
              <w:rPr>
                <w:rFonts w:ascii="Arial" w:eastAsia="Times New Roman" w:hAnsi="Arial" w:cs="Arial"/>
                <w:sz w:val="20"/>
                <w:szCs w:val="20"/>
              </w:rPr>
              <w:t>Thạnh</w:t>
            </w:r>
            <w:proofErr w:type="spellEnd"/>
            <w:r w:rsidR="00567880" w:rsidRPr="003722B0">
              <w:rPr>
                <w:rFonts w:ascii="Arial" w:eastAsia="Times New Roman" w:hAnsi="Arial" w:cs="Arial"/>
                <w:sz w:val="20"/>
                <w:szCs w:val="20"/>
              </w:rPr>
              <w:t xml:space="preserve"> Đông, </w:t>
            </w:r>
            <w:proofErr w:type="spellStart"/>
            <w:r w:rsidR="00567880" w:rsidRPr="003722B0">
              <w:rPr>
                <w:rFonts w:ascii="Arial" w:eastAsia="Times New Roman" w:hAnsi="Arial" w:cs="Arial"/>
                <w:sz w:val="20"/>
                <w:szCs w:val="20"/>
              </w:rPr>
              <w:t>Huyện</w:t>
            </w:r>
            <w:proofErr w:type="spellEnd"/>
            <w:r w:rsidR="00567880" w:rsidRPr="003722B0">
              <w:rPr>
                <w:rFonts w:ascii="Arial" w:eastAsia="Times New Roman" w:hAnsi="Arial" w:cs="Arial"/>
                <w:sz w:val="20"/>
                <w:szCs w:val="20"/>
              </w:rPr>
              <w:t xml:space="preserve"> </w:t>
            </w:r>
            <w:proofErr w:type="spellStart"/>
            <w:r w:rsidR="00567880" w:rsidRPr="003722B0">
              <w:rPr>
                <w:rFonts w:ascii="Arial" w:eastAsia="Times New Roman" w:hAnsi="Arial" w:cs="Arial"/>
                <w:sz w:val="20"/>
                <w:szCs w:val="20"/>
              </w:rPr>
              <w:t>Cù</w:t>
            </w:r>
            <w:proofErr w:type="spellEnd"/>
            <w:r w:rsidR="00567880" w:rsidRPr="003722B0">
              <w:rPr>
                <w:rFonts w:ascii="Arial" w:eastAsia="Times New Roman" w:hAnsi="Arial" w:cs="Arial"/>
                <w:sz w:val="20"/>
                <w:szCs w:val="20"/>
              </w:rPr>
              <w:t xml:space="preserve"> Lao Dung, </w:t>
            </w:r>
            <w:proofErr w:type="spellStart"/>
            <w:r w:rsidR="00567880" w:rsidRPr="003722B0">
              <w:rPr>
                <w:rFonts w:ascii="Arial" w:eastAsia="Times New Roman" w:hAnsi="Arial" w:cs="Arial"/>
                <w:sz w:val="20"/>
                <w:szCs w:val="20"/>
              </w:rPr>
              <w:t>Tỉnh</w:t>
            </w:r>
            <w:proofErr w:type="spellEnd"/>
            <w:r w:rsidR="00567880" w:rsidRPr="003722B0">
              <w:rPr>
                <w:rFonts w:ascii="Arial" w:eastAsia="Times New Roman" w:hAnsi="Arial" w:cs="Arial"/>
                <w:sz w:val="20"/>
                <w:szCs w:val="20"/>
              </w:rPr>
              <w:t xml:space="preserve"> Sóc </w:t>
            </w:r>
            <w:proofErr w:type="spellStart"/>
            <w:r w:rsidR="00567880" w:rsidRPr="003722B0">
              <w:rPr>
                <w:rFonts w:ascii="Arial" w:eastAsia="Times New Roman" w:hAnsi="Arial" w:cs="Arial"/>
                <w:sz w:val="20"/>
                <w:szCs w:val="20"/>
              </w:rPr>
              <w:t>Trăng</w:t>
            </w:r>
            <w:proofErr w:type="spellEnd"/>
          </w:p>
        </w:tc>
      </w:tr>
      <w:tr w:rsidR="007F51EC" w:rsidRPr="003722B0" w14:paraId="1B10CB94" w14:textId="77777777" w:rsidTr="002057B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2"/>
        </w:trPr>
        <w:tc>
          <w:tcPr>
            <w:tcW w:w="594" w:type="dxa"/>
            <w:tcBorders>
              <w:top w:val="single" w:sz="4" w:space="0" w:color="auto"/>
              <w:left w:val="single" w:sz="4" w:space="0" w:color="auto"/>
              <w:bottom w:val="single" w:sz="4" w:space="0" w:color="auto"/>
              <w:right w:val="single" w:sz="4" w:space="0" w:color="auto"/>
            </w:tcBorders>
            <w:vAlign w:val="center"/>
            <w:hideMark/>
          </w:tcPr>
          <w:p w14:paraId="2FFB26C9" w14:textId="77777777" w:rsidR="007F51EC" w:rsidRPr="003722B0" w:rsidRDefault="007F51EC" w:rsidP="007F51EC">
            <w:pPr>
              <w:spacing w:before="60" w:after="60"/>
              <w:jc w:val="right"/>
              <w:rPr>
                <w:rFonts w:ascii="Arial" w:eastAsia="Times New Roman" w:hAnsi="Arial" w:cs="Arial"/>
                <w:sz w:val="20"/>
                <w:szCs w:val="20"/>
              </w:rPr>
            </w:pPr>
            <w:r w:rsidRPr="003722B0">
              <w:rPr>
                <w:rFonts w:ascii="Arial" w:eastAsia="Times New Roman" w:hAnsi="Arial" w:cs="Arial"/>
                <w:sz w:val="20"/>
                <w:szCs w:val="20"/>
              </w:rPr>
              <w:t>1</w:t>
            </w:r>
          </w:p>
        </w:tc>
        <w:tc>
          <w:tcPr>
            <w:tcW w:w="2346" w:type="dxa"/>
            <w:tcBorders>
              <w:top w:val="single" w:sz="4" w:space="0" w:color="auto"/>
              <w:left w:val="single" w:sz="4" w:space="0" w:color="auto"/>
              <w:bottom w:val="single" w:sz="4" w:space="0" w:color="auto"/>
              <w:right w:val="single" w:sz="4" w:space="0" w:color="auto"/>
            </w:tcBorders>
            <w:vAlign w:val="center"/>
            <w:hideMark/>
          </w:tcPr>
          <w:p w14:paraId="510BA870" w14:textId="77777777" w:rsidR="007F51EC" w:rsidRPr="003722B0" w:rsidRDefault="007F51EC" w:rsidP="007F51EC">
            <w:pPr>
              <w:spacing w:before="60" w:after="60"/>
              <w:rPr>
                <w:rFonts w:ascii="Arial" w:eastAsia="Times New Roman" w:hAnsi="Arial" w:cs="Arial"/>
                <w:color w:val="000000"/>
                <w:sz w:val="20"/>
                <w:szCs w:val="20"/>
              </w:rPr>
            </w:pPr>
            <w:r w:rsidRPr="003722B0">
              <w:rPr>
                <w:rFonts w:ascii="Arial" w:eastAsia="Times New Roman" w:hAnsi="Arial" w:cs="Arial"/>
                <w:color w:val="000000"/>
                <w:sz w:val="20"/>
                <w:szCs w:val="20"/>
              </w:rPr>
              <w:t xml:space="preserve">Diệp Thị Bích </w:t>
            </w:r>
            <w:proofErr w:type="spellStart"/>
            <w:r w:rsidRPr="003722B0">
              <w:rPr>
                <w:rFonts w:ascii="Arial" w:eastAsia="Times New Roman" w:hAnsi="Arial" w:cs="Arial"/>
                <w:color w:val="000000"/>
                <w:sz w:val="20"/>
                <w:szCs w:val="20"/>
              </w:rPr>
              <w:t>Tiền</w:t>
            </w:r>
            <w:proofErr w:type="spellEnd"/>
          </w:p>
        </w:tc>
        <w:tc>
          <w:tcPr>
            <w:tcW w:w="5025" w:type="dxa"/>
            <w:gridSpan w:val="3"/>
            <w:tcBorders>
              <w:top w:val="single" w:sz="4" w:space="0" w:color="auto"/>
              <w:left w:val="single" w:sz="4" w:space="0" w:color="auto"/>
              <w:bottom w:val="single" w:sz="4" w:space="0" w:color="auto"/>
              <w:right w:val="single" w:sz="4" w:space="0" w:color="auto"/>
            </w:tcBorders>
            <w:hideMark/>
          </w:tcPr>
          <w:p w14:paraId="4749AC1A" w14:textId="432321FB" w:rsidR="007F51EC" w:rsidRPr="003722B0" w:rsidRDefault="007F51EC" w:rsidP="007F51EC">
            <w:pPr>
              <w:spacing w:before="60" w:after="60"/>
              <w:rPr>
                <w:rFonts w:ascii="Arial" w:eastAsia="Times New Roman" w:hAnsi="Arial" w:cs="Arial"/>
                <w:color w:val="000000"/>
                <w:sz w:val="20"/>
                <w:szCs w:val="20"/>
              </w:rPr>
            </w:pPr>
            <w:r w:rsidRPr="003722B0">
              <w:rPr>
                <w:rFonts w:ascii="Arial" w:eastAsia="Times New Roman" w:hAnsi="Arial" w:cs="Arial"/>
                <w:color w:val="000000"/>
                <w:sz w:val="20"/>
                <w:szCs w:val="20"/>
              </w:rPr>
              <w:t>Den Tho Hamlet, An Thanh Dong Commune, Cu Lao Dung District</w:t>
            </w:r>
          </w:p>
        </w:tc>
        <w:tc>
          <w:tcPr>
            <w:tcW w:w="1528" w:type="dxa"/>
            <w:tcBorders>
              <w:top w:val="single" w:sz="4" w:space="0" w:color="auto"/>
              <w:left w:val="single" w:sz="4" w:space="0" w:color="auto"/>
              <w:bottom w:val="single" w:sz="4" w:space="0" w:color="auto"/>
              <w:right w:val="single" w:sz="4" w:space="0" w:color="auto"/>
            </w:tcBorders>
            <w:vAlign w:val="center"/>
            <w:hideMark/>
          </w:tcPr>
          <w:p w14:paraId="705C2BFF" w14:textId="77777777" w:rsidR="007F51EC" w:rsidRPr="003722B0" w:rsidRDefault="007F51EC" w:rsidP="007F51EC">
            <w:pPr>
              <w:spacing w:before="60" w:after="60"/>
              <w:rPr>
                <w:rFonts w:ascii="Arial" w:eastAsia="Times New Roman" w:hAnsi="Arial" w:cs="Arial"/>
                <w:color w:val="000000"/>
                <w:sz w:val="20"/>
                <w:szCs w:val="20"/>
              </w:rPr>
            </w:pPr>
            <w:r w:rsidRPr="003722B0">
              <w:rPr>
                <w:rFonts w:ascii="Arial" w:eastAsia="Times New Roman" w:hAnsi="Arial" w:cs="Arial"/>
                <w:color w:val="000000"/>
                <w:sz w:val="20"/>
                <w:szCs w:val="20"/>
              </w:rPr>
              <w:t>0357880201</w:t>
            </w:r>
          </w:p>
        </w:tc>
      </w:tr>
      <w:tr w:rsidR="007F51EC" w:rsidRPr="003722B0" w14:paraId="63328588" w14:textId="77777777" w:rsidTr="002057B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16"/>
        </w:trPr>
        <w:tc>
          <w:tcPr>
            <w:tcW w:w="594" w:type="dxa"/>
            <w:tcBorders>
              <w:top w:val="single" w:sz="4" w:space="0" w:color="auto"/>
              <w:left w:val="single" w:sz="4" w:space="0" w:color="auto"/>
              <w:bottom w:val="single" w:sz="4" w:space="0" w:color="auto"/>
              <w:right w:val="single" w:sz="4" w:space="0" w:color="auto"/>
            </w:tcBorders>
            <w:vAlign w:val="center"/>
            <w:hideMark/>
          </w:tcPr>
          <w:p w14:paraId="6E5E9CA4" w14:textId="77777777" w:rsidR="007F51EC" w:rsidRPr="003722B0" w:rsidRDefault="007F51EC" w:rsidP="007F51EC">
            <w:pPr>
              <w:spacing w:before="60" w:after="60"/>
              <w:jc w:val="right"/>
              <w:rPr>
                <w:rFonts w:ascii="Arial" w:eastAsia="Times New Roman" w:hAnsi="Arial" w:cs="Arial"/>
                <w:sz w:val="20"/>
                <w:szCs w:val="20"/>
              </w:rPr>
            </w:pPr>
            <w:r w:rsidRPr="003722B0">
              <w:rPr>
                <w:rFonts w:ascii="Arial" w:eastAsia="Times New Roman" w:hAnsi="Arial" w:cs="Arial"/>
                <w:sz w:val="20"/>
                <w:szCs w:val="20"/>
              </w:rPr>
              <w:t>2</w:t>
            </w:r>
          </w:p>
        </w:tc>
        <w:tc>
          <w:tcPr>
            <w:tcW w:w="2346" w:type="dxa"/>
            <w:tcBorders>
              <w:top w:val="single" w:sz="4" w:space="0" w:color="auto"/>
              <w:left w:val="single" w:sz="4" w:space="0" w:color="auto"/>
              <w:bottom w:val="single" w:sz="4" w:space="0" w:color="auto"/>
              <w:right w:val="single" w:sz="4" w:space="0" w:color="auto"/>
            </w:tcBorders>
            <w:vAlign w:val="center"/>
            <w:hideMark/>
          </w:tcPr>
          <w:p w14:paraId="3EAC4267" w14:textId="77777777" w:rsidR="007F51EC" w:rsidRPr="003722B0" w:rsidRDefault="007F51EC" w:rsidP="007F51EC">
            <w:pPr>
              <w:spacing w:before="60" w:after="60"/>
              <w:rPr>
                <w:rFonts w:ascii="Arial" w:eastAsia="Times New Roman" w:hAnsi="Arial" w:cs="Arial"/>
                <w:color w:val="000000"/>
                <w:sz w:val="20"/>
                <w:szCs w:val="20"/>
              </w:rPr>
            </w:pPr>
            <w:r w:rsidRPr="003722B0">
              <w:rPr>
                <w:rFonts w:ascii="Arial" w:eastAsia="Times New Roman" w:hAnsi="Arial" w:cs="Arial"/>
                <w:color w:val="000000"/>
                <w:sz w:val="20"/>
                <w:szCs w:val="20"/>
              </w:rPr>
              <w:t xml:space="preserve">Phan Minh </w:t>
            </w:r>
            <w:proofErr w:type="spellStart"/>
            <w:r w:rsidRPr="003722B0">
              <w:rPr>
                <w:rFonts w:ascii="Arial" w:eastAsia="Times New Roman" w:hAnsi="Arial" w:cs="Arial"/>
                <w:color w:val="000000"/>
                <w:sz w:val="20"/>
                <w:szCs w:val="20"/>
              </w:rPr>
              <w:t>Tiễn</w:t>
            </w:r>
            <w:proofErr w:type="spellEnd"/>
          </w:p>
        </w:tc>
        <w:tc>
          <w:tcPr>
            <w:tcW w:w="5025" w:type="dxa"/>
            <w:gridSpan w:val="3"/>
            <w:tcBorders>
              <w:top w:val="single" w:sz="4" w:space="0" w:color="auto"/>
              <w:left w:val="single" w:sz="4" w:space="0" w:color="auto"/>
              <w:bottom w:val="single" w:sz="4" w:space="0" w:color="auto"/>
              <w:right w:val="single" w:sz="4" w:space="0" w:color="auto"/>
            </w:tcBorders>
            <w:hideMark/>
          </w:tcPr>
          <w:p w14:paraId="717C48F3" w14:textId="3DE52887" w:rsidR="007F51EC" w:rsidRPr="003722B0" w:rsidRDefault="007F51EC" w:rsidP="007F51EC">
            <w:pPr>
              <w:spacing w:before="60" w:after="60"/>
              <w:rPr>
                <w:rFonts w:ascii="Arial" w:eastAsia="Times New Roman" w:hAnsi="Arial" w:cs="Arial"/>
                <w:color w:val="000000"/>
                <w:sz w:val="20"/>
                <w:szCs w:val="20"/>
              </w:rPr>
            </w:pPr>
            <w:r w:rsidRPr="003722B0">
              <w:rPr>
                <w:rFonts w:ascii="Arial" w:eastAsia="Times New Roman" w:hAnsi="Arial" w:cs="Arial"/>
                <w:color w:val="000000"/>
                <w:sz w:val="20"/>
                <w:szCs w:val="20"/>
              </w:rPr>
              <w:t>Den Tho Hamlet, An Thanh Dong Commune, Cu Lao Dung District</w:t>
            </w:r>
          </w:p>
        </w:tc>
        <w:tc>
          <w:tcPr>
            <w:tcW w:w="1528" w:type="dxa"/>
            <w:tcBorders>
              <w:top w:val="single" w:sz="4" w:space="0" w:color="auto"/>
              <w:left w:val="single" w:sz="4" w:space="0" w:color="auto"/>
              <w:bottom w:val="single" w:sz="4" w:space="0" w:color="auto"/>
              <w:right w:val="single" w:sz="4" w:space="0" w:color="auto"/>
            </w:tcBorders>
            <w:vAlign w:val="center"/>
            <w:hideMark/>
          </w:tcPr>
          <w:p w14:paraId="480782D2" w14:textId="77777777" w:rsidR="007F51EC" w:rsidRPr="003722B0" w:rsidRDefault="007F51EC" w:rsidP="007F51EC">
            <w:pPr>
              <w:spacing w:before="60" w:after="60"/>
              <w:rPr>
                <w:rFonts w:ascii="Arial" w:eastAsia="Times New Roman" w:hAnsi="Arial" w:cs="Arial"/>
                <w:color w:val="000000"/>
                <w:sz w:val="20"/>
                <w:szCs w:val="20"/>
              </w:rPr>
            </w:pPr>
            <w:r w:rsidRPr="003722B0">
              <w:rPr>
                <w:rFonts w:ascii="Arial" w:eastAsia="Times New Roman" w:hAnsi="Arial" w:cs="Arial"/>
                <w:color w:val="000000"/>
                <w:sz w:val="20"/>
                <w:szCs w:val="20"/>
              </w:rPr>
              <w:t>0344572358</w:t>
            </w:r>
          </w:p>
        </w:tc>
      </w:tr>
      <w:tr w:rsidR="007F51EC" w:rsidRPr="003722B0" w14:paraId="0E56EBCB" w14:textId="77777777" w:rsidTr="002057B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0"/>
        </w:trPr>
        <w:tc>
          <w:tcPr>
            <w:tcW w:w="594" w:type="dxa"/>
            <w:tcBorders>
              <w:top w:val="single" w:sz="4" w:space="0" w:color="auto"/>
              <w:left w:val="single" w:sz="4" w:space="0" w:color="auto"/>
              <w:bottom w:val="single" w:sz="4" w:space="0" w:color="auto"/>
              <w:right w:val="single" w:sz="4" w:space="0" w:color="auto"/>
            </w:tcBorders>
            <w:vAlign w:val="center"/>
            <w:hideMark/>
          </w:tcPr>
          <w:p w14:paraId="2439AB0B" w14:textId="77777777" w:rsidR="007F51EC" w:rsidRPr="003722B0" w:rsidRDefault="007F51EC" w:rsidP="007F51EC">
            <w:pPr>
              <w:spacing w:before="60" w:after="60"/>
              <w:jc w:val="right"/>
              <w:rPr>
                <w:rFonts w:ascii="Arial" w:eastAsia="Times New Roman" w:hAnsi="Arial" w:cs="Arial"/>
                <w:sz w:val="20"/>
                <w:szCs w:val="20"/>
              </w:rPr>
            </w:pPr>
            <w:r w:rsidRPr="003722B0">
              <w:rPr>
                <w:rFonts w:ascii="Arial" w:eastAsia="Times New Roman" w:hAnsi="Arial" w:cs="Arial"/>
                <w:sz w:val="20"/>
                <w:szCs w:val="20"/>
              </w:rPr>
              <w:t>3</w:t>
            </w:r>
          </w:p>
        </w:tc>
        <w:tc>
          <w:tcPr>
            <w:tcW w:w="2346" w:type="dxa"/>
            <w:tcBorders>
              <w:top w:val="single" w:sz="4" w:space="0" w:color="auto"/>
              <w:left w:val="single" w:sz="4" w:space="0" w:color="auto"/>
              <w:bottom w:val="single" w:sz="4" w:space="0" w:color="auto"/>
              <w:right w:val="single" w:sz="4" w:space="0" w:color="auto"/>
            </w:tcBorders>
            <w:vAlign w:val="center"/>
            <w:hideMark/>
          </w:tcPr>
          <w:p w14:paraId="53638968" w14:textId="77777777" w:rsidR="007F51EC" w:rsidRPr="003722B0" w:rsidRDefault="007F51EC" w:rsidP="007F51EC">
            <w:pPr>
              <w:spacing w:before="60" w:after="60"/>
              <w:rPr>
                <w:rFonts w:ascii="Arial" w:eastAsia="Times New Roman" w:hAnsi="Arial" w:cs="Arial"/>
                <w:color w:val="000000"/>
                <w:sz w:val="20"/>
                <w:szCs w:val="20"/>
              </w:rPr>
            </w:pPr>
            <w:r w:rsidRPr="003722B0">
              <w:rPr>
                <w:rFonts w:ascii="Arial" w:eastAsia="Times New Roman" w:hAnsi="Arial" w:cs="Arial"/>
                <w:color w:val="000000"/>
                <w:sz w:val="20"/>
                <w:szCs w:val="20"/>
              </w:rPr>
              <w:t>Đinh Nguyễn Kiều Tiên</w:t>
            </w:r>
          </w:p>
        </w:tc>
        <w:tc>
          <w:tcPr>
            <w:tcW w:w="5025" w:type="dxa"/>
            <w:gridSpan w:val="3"/>
            <w:tcBorders>
              <w:top w:val="single" w:sz="4" w:space="0" w:color="auto"/>
              <w:left w:val="single" w:sz="4" w:space="0" w:color="auto"/>
              <w:bottom w:val="single" w:sz="4" w:space="0" w:color="auto"/>
              <w:right w:val="single" w:sz="4" w:space="0" w:color="auto"/>
            </w:tcBorders>
            <w:hideMark/>
          </w:tcPr>
          <w:p w14:paraId="2C9B2E67" w14:textId="7BD67BD8" w:rsidR="007F51EC" w:rsidRPr="003722B0" w:rsidRDefault="007F51EC" w:rsidP="007F51EC">
            <w:pPr>
              <w:spacing w:before="60" w:after="60"/>
              <w:rPr>
                <w:rFonts w:ascii="Arial" w:eastAsia="Times New Roman" w:hAnsi="Arial" w:cs="Arial"/>
                <w:color w:val="000000"/>
                <w:sz w:val="20"/>
                <w:szCs w:val="20"/>
              </w:rPr>
            </w:pPr>
            <w:r w:rsidRPr="003722B0">
              <w:rPr>
                <w:rFonts w:ascii="Arial" w:eastAsia="Times New Roman" w:hAnsi="Arial" w:cs="Arial"/>
                <w:color w:val="000000"/>
                <w:sz w:val="20"/>
                <w:szCs w:val="20"/>
              </w:rPr>
              <w:t>Den Tho Hamlet, An Thanh Dong Commune, Cu Lao Dung District</w:t>
            </w:r>
          </w:p>
        </w:tc>
        <w:tc>
          <w:tcPr>
            <w:tcW w:w="1528" w:type="dxa"/>
            <w:tcBorders>
              <w:top w:val="single" w:sz="4" w:space="0" w:color="auto"/>
              <w:left w:val="single" w:sz="4" w:space="0" w:color="auto"/>
              <w:bottom w:val="single" w:sz="4" w:space="0" w:color="auto"/>
              <w:right w:val="single" w:sz="4" w:space="0" w:color="auto"/>
            </w:tcBorders>
            <w:vAlign w:val="center"/>
            <w:hideMark/>
          </w:tcPr>
          <w:p w14:paraId="584FF42B" w14:textId="77777777" w:rsidR="007F51EC" w:rsidRPr="003722B0" w:rsidRDefault="007F51EC" w:rsidP="007F51EC">
            <w:pPr>
              <w:spacing w:before="60" w:after="60"/>
              <w:rPr>
                <w:rFonts w:ascii="Arial" w:eastAsia="Times New Roman" w:hAnsi="Arial" w:cs="Arial"/>
                <w:color w:val="000000"/>
                <w:sz w:val="20"/>
                <w:szCs w:val="20"/>
              </w:rPr>
            </w:pPr>
            <w:r w:rsidRPr="003722B0">
              <w:rPr>
                <w:rFonts w:ascii="Arial" w:eastAsia="Times New Roman" w:hAnsi="Arial" w:cs="Arial"/>
                <w:color w:val="000000"/>
                <w:sz w:val="20"/>
                <w:szCs w:val="20"/>
              </w:rPr>
              <w:t>0967946217</w:t>
            </w:r>
          </w:p>
        </w:tc>
      </w:tr>
      <w:tr w:rsidR="007F51EC" w:rsidRPr="003722B0" w14:paraId="58537ED4" w14:textId="77777777" w:rsidTr="002057B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70"/>
        </w:trPr>
        <w:tc>
          <w:tcPr>
            <w:tcW w:w="594" w:type="dxa"/>
            <w:tcBorders>
              <w:top w:val="single" w:sz="4" w:space="0" w:color="auto"/>
              <w:left w:val="single" w:sz="4" w:space="0" w:color="auto"/>
              <w:bottom w:val="single" w:sz="4" w:space="0" w:color="auto"/>
              <w:right w:val="single" w:sz="4" w:space="0" w:color="auto"/>
            </w:tcBorders>
            <w:vAlign w:val="center"/>
            <w:hideMark/>
          </w:tcPr>
          <w:p w14:paraId="37A079E0" w14:textId="77777777" w:rsidR="007F51EC" w:rsidRPr="003722B0" w:rsidRDefault="007F51EC" w:rsidP="007F51EC">
            <w:pPr>
              <w:spacing w:before="60" w:after="60"/>
              <w:jc w:val="right"/>
              <w:rPr>
                <w:rFonts w:ascii="Arial" w:eastAsia="Times New Roman" w:hAnsi="Arial" w:cs="Arial"/>
                <w:sz w:val="20"/>
                <w:szCs w:val="20"/>
              </w:rPr>
            </w:pPr>
            <w:r w:rsidRPr="003722B0">
              <w:rPr>
                <w:rFonts w:ascii="Arial" w:eastAsia="Times New Roman" w:hAnsi="Arial" w:cs="Arial"/>
                <w:sz w:val="20"/>
                <w:szCs w:val="20"/>
              </w:rPr>
              <w:t>4</w:t>
            </w:r>
          </w:p>
        </w:tc>
        <w:tc>
          <w:tcPr>
            <w:tcW w:w="2346" w:type="dxa"/>
            <w:tcBorders>
              <w:top w:val="single" w:sz="4" w:space="0" w:color="auto"/>
              <w:left w:val="single" w:sz="4" w:space="0" w:color="auto"/>
              <w:bottom w:val="single" w:sz="4" w:space="0" w:color="auto"/>
              <w:right w:val="single" w:sz="4" w:space="0" w:color="auto"/>
            </w:tcBorders>
            <w:vAlign w:val="center"/>
            <w:hideMark/>
          </w:tcPr>
          <w:p w14:paraId="227069E2" w14:textId="77777777" w:rsidR="007F51EC" w:rsidRPr="003722B0" w:rsidRDefault="007F51EC" w:rsidP="007F51EC">
            <w:pPr>
              <w:spacing w:before="60" w:after="60"/>
              <w:rPr>
                <w:rFonts w:ascii="Arial" w:eastAsia="Times New Roman" w:hAnsi="Arial" w:cs="Arial"/>
                <w:color w:val="000000"/>
                <w:sz w:val="20"/>
                <w:szCs w:val="20"/>
              </w:rPr>
            </w:pPr>
            <w:r w:rsidRPr="003722B0">
              <w:rPr>
                <w:rFonts w:ascii="Arial" w:eastAsia="Times New Roman" w:hAnsi="Arial" w:cs="Arial"/>
                <w:color w:val="000000"/>
                <w:sz w:val="20"/>
                <w:szCs w:val="20"/>
              </w:rPr>
              <w:t>Nguyễn Thị Huấn</w:t>
            </w:r>
          </w:p>
        </w:tc>
        <w:tc>
          <w:tcPr>
            <w:tcW w:w="5025" w:type="dxa"/>
            <w:gridSpan w:val="3"/>
            <w:tcBorders>
              <w:top w:val="single" w:sz="4" w:space="0" w:color="auto"/>
              <w:left w:val="single" w:sz="4" w:space="0" w:color="auto"/>
              <w:bottom w:val="single" w:sz="4" w:space="0" w:color="auto"/>
              <w:right w:val="single" w:sz="4" w:space="0" w:color="auto"/>
            </w:tcBorders>
            <w:hideMark/>
          </w:tcPr>
          <w:p w14:paraId="4D9ABEF8" w14:textId="0DA929CE" w:rsidR="007F51EC" w:rsidRPr="003722B0" w:rsidRDefault="007F51EC" w:rsidP="007F51EC">
            <w:pPr>
              <w:spacing w:before="60" w:after="60"/>
              <w:rPr>
                <w:rFonts w:ascii="Arial" w:eastAsia="Times New Roman" w:hAnsi="Arial" w:cs="Arial"/>
                <w:color w:val="000000"/>
                <w:sz w:val="20"/>
                <w:szCs w:val="20"/>
              </w:rPr>
            </w:pPr>
            <w:r w:rsidRPr="003722B0">
              <w:rPr>
                <w:rFonts w:ascii="Arial" w:eastAsia="Times New Roman" w:hAnsi="Arial" w:cs="Arial"/>
                <w:color w:val="000000"/>
                <w:sz w:val="20"/>
                <w:szCs w:val="20"/>
              </w:rPr>
              <w:t>Den Tho Hamlet, An Thanh Dong Commune, Cu Lao Dung District</w:t>
            </w:r>
          </w:p>
        </w:tc>
        <w:tc>
          <w:tcPr>
            <w:tcW w:w="1528" w:type="dxa"/>
            <w:tcBorders>
              <w:top w:val="single" w:sz="4" w:space="0" w:color="auto"/>
              <w:left w:val="single" w:sz="4" w:space="0" w:color="auto"/>
              <w:bottom w:val="single" w:sz="4" w:space="0" w:color="auto"/>
              <w:right w:val="single" w:sz="4" w:space="0" w:color="auto"/>
            </w:tcBorders>
            <w:vAlign w:val="center"/>
            <w:hideMark/>
          </w:tcPr>
          <w:p w14:paraId="449D0EF4" w14:textId="77777777" w:rsidR="007F51EC" w:rsidRPr="003722B0" w:rsidRDefault="007F51EC" w:rsidP="007F51EC">
            <w:pPr>
              <w:spacing w:before="60" w:after="60"/>
              <w:rPr>
                <w:rFonts w:ascii="Arial" w:eastAsia="Times New Roman" w:hAnsi="Arial" w:cs="Arial"/>
                <w:color w:val="000000"/>
                <w:sz w:val="20"/>
                <w:szCs w:val="20"/>
              </w:rPr>
            </w:pPr>
            <w:r w:rsidRPr="003722B0">
              <w:rPr>
                <w:rFonts w:ascii="Arial" w:eastAsia="Times New Roman" w:hAnsi="Arial" w:cs="Arial"/>
                <w:color w:val="000000"/>
                <w:sz w:val="20"/>
                <w:szCs w:val="20"/>
              </w:rPr>
              <w:t>0377064637</w:t>
            </w:r>
          </w:p>
        </w:tc>
      </w:tr>
      <w:tr w:rsidR="007F51EC" w:rsidRPr="003722B0" w14:paraId="4AD47AEF" w14:textId="77777777" w:rsidTr="002057B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76"/>
        </w:trPr>
        <w:tc>
          <w:tcPr>
            <w:tcW w:w="594" w:type="dxa"/>
            <w:tcBorders>
              <w:top w:val="single" w:sz="4" w:space="0" w:color="auto"/>
              <w:left w:val="single" w:sz="4" w:space="0" w:color="auto"/>
              <w:bottom w:val="single" w:sz="4" w:space="0" w:color="auto"/>
              <w:right w:val="single" w:sz="4" w:space="0" w:color="auto"/>
            </w:tcBorders>
            <w:vAlign w:val="center"/>
            <w:hideMark/>
          </w:tcPr>
          <w:p w14:paraId="16358334" w14:textId="77777777" w:rsidR="007F51EC" w:rsidRPr="003722B0" w:rsidRDefault="007F51EC" w:rsidP="007F51EC">
            <w:pPr>
              <w:spacing w:before="60" w:after="60"/>
              <w:jc w:val="right"/>
              <w:rPr>
                <w:rFonts w:ascii="Arial" w:eastAsia="Times New Roman" w:hAnsi="Arial" w:cs="Arial"/>
                <w:sz w:val="20"/>
                <w:szCs w:val="20"/>
              </w:rPr>
            </w:pPr>
            <w:r w:rsidRPr="003722B0">
              <w:rPr>
                <w:rFonts w:ascii="Arial" w:eastAsia="Times New Roman" w:hAnsi="Arial" w:cs="Arial"/>
                <w:sz w:val="20"/>
                <w:szCs w:val="20"/>
              </w:rPr>
              <w:t>5</w:t>
            </w:r>
          </w:p>
        </w:tc>
        <w:tc>
          <w:tcPr>
            <w:tcW w:w="2346" w:type="dxa"/>
            <w:tcBorders>
              <w:top w:val="single" w:sz="4" w:space="0" w:color="auto"/>
              <w:left w:val="single" w:sz="4" w:space="0" w:color="auto"/>
              <w:bottom w:val="single" w:sz="4" w:space="0" w:color="auto"/>
              <w:right w:val="single" w:sz="4" w:space="0" w:color="auto"/>
            </w:tcBorders>
            <w:vAlign w:val="center"/>
            <w:hideMark/>
          </w:tcPr>
          <w:p w14:paraId="1DF722DB" w14:textId="77777777" w:rsidR="007F51EC" w:rsidRPr="003722B0" w:rsidRDefault="007F51EC" w:rsidP="007F51EC">
            <w:pPr>
              <w:spacing w:before="60" w:after="60"/>
              <w:rPr>
                <w:rFonts w:ascii="Arial" w:eastAsia="Times New Roman" w:hAnsi="Arial" w:cs="Arial"/>
                <w:color w:val="000000"/>
                <w:sz w:val="20"/>
                <w:szCs w:val="20"/>
              </w:rPr>
            </w:pPr>
            <w:r w:rsidRPr="003722B0">
              <w:rPr>
                <w:rFonts w:ascii="Arial" w:eastAsia="Times New Roman" w:hAnsi="Arial" w:cs="Arial"/>
                <w:color w:val="000000"/>
                <w:sz w:val="20"/>
                <w:szCs w:val="20"/>
              </w:rPr>
              <w:t>Anh Phong</w:t>
            </w:r>
          </w:p>
        </w:tc>
        <w:tc>
          <w:tcPr>
            <w:tcW w:w="5025" w:type="dxa"/>
            <w:gridSpan w:val="3"/>
            <w:tcBorders>
              <w:top w:val="single" w:sz="4" w:space="0" w:color="auto"/>
              <w:left w:val="single" w:sz="4" w:space="0" w:color="auto"/>
              <w:bottom w:val="single" w:sz="4" w:space="0" w:color="auto"/>
              <w:right w:val="single" w:sz="4" w:space="0" w:color="auto"/>
            </w:tcBorders>
            <w:hideMark/>
          </w:tcPr>
          <w:p w14:paraId="2D00F18B" w14:textId="2907A332" w:rsidR="007F51EC" w:rsidRPr="003722B0" w:rsidRDefault="007F51EC" w:rsidP="007F51EC">
            <w:pPr>
              <w:spacing w:before="60" w:after="60"/>
              <w:rPr>
                <w:rFonts w:ascii="Arial" w:eastAsia="Times New Roman" w:hAnsi="Arial" w:cs="Arial"/>
                <w:color w:val="000000"/>
                <w:sz w:val="20"/>
                <w:szCs w:val="20"/>
              </w:rPr>
            </w:pPr>
            <w:r w:rsidRPr="003722B0">
              <w:rPr>
                <w:rFonts w:ascii="Arial" w:eastAsia="Times New Roman" w:hAnsi="Arial" w:cs="Arial"/>
                <w:color w:val="000000"/>
                <w:sz w:val="20"/>
                <w:szCs w:val="20"/>
              </w:rPr>
              <w:t>Den Tho Hamlet, An Thanh Dong Commune, Cu Lao Dung District</w:t>
            </w:r>
          </w:p>
        </w:tc>
        <w:tc>
          <w:tcPr>
            <w:tcW w:w="1528" w:type="dxa"/>
            <w:tcBorders>
              <w:top w:val="single" w:sz="4" w:space="0" w:color="auto"/>
              <w:left w:val="single" w:sz="4" w:space="0" w:color="auto"/>
              <w:bottom w:val="single" w:sz="4" w:space="0" w:color="auto"/>
              <w:right w:val="single" w:sz="4" w:space="0" w:color="auto"/>
            </w:tcBorders>
            <w:vAlign w:val="center"/>
            <w:hideMark/>
          </w:tcPr>
          <w:p w14:paraId="183F2E00" w14:textId="77777777" w:rsidR="007F51EC" w:rsidRPr="003722B0" w:rsidRDefault="007F51EC" w:rsidP="007F51EC">
            <w:pPr>
              <w:spacing w:before="60" w:after="60"/>
              <w:rPr>
                <w:rFonts w:ascii="Arial" w:eastAsia="Times New Roman" w:hAnsi="Arial" w:cs="Arial"/>
                <w:color w:val="000000"/>
                <w:sz w:val="20"/>
                <w:szCs w:val="20"/>
              </w:rPr>
            </w:pPr>
            <w:r w:rsidRPr="003722B0">
              <w:rPr>
                <w:rFonts w:ascii="Arial" w:eastAsia="Times New Roman" w:hAnsi="Arial" w:cs="Arial"/>
                <w:color w:val="000000"/>
                <w:sz w:val="20"/>
                <w:szCs w:val="20"/>
              </w:rPr>
              <w:t> </w:t>
            </w:r>
          </w:p>
        </w:tc>
      </w:tr>
      <w:tr w:rsidR="00C8594D" w:rsidRPr="003722B0" w14:paraId="31761827" w14:textId="77777777" w:rsidTr="002057B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76"/>
        </w:trPr>
        <w:tc>
          <w:tcPr>
            <w:tcW w:w="594" w:type="dxa"/>
            <w:tcBorders>
              <w:top w:val="single" w:sz="4" w:space="0" w:color="auto"/>
              <w:left w:val="single" w:sz="4" w:space="0" w:color="auto"/>
              <w:bottom w:val="single" w:sz="4" w:space="0" w:color="auto"/>
              <w:right w:val="single" w:sz="4" w:space="0" w:color="auto"/>
            </w:tcBorders>
            <w:vAlign w:val="center"/>
          </w:tcPr>
          <w:p w14:paraId="547D00DC" w14:textId="77777777" w:rsidR="00C8594D" w:rsidRPr="003722B0" w:rsidRDefault="00C8594D" w:rsidP="00D71E1B">
            <w:pPr>
              <w:spacing w:before="60" w:after="60"/>
              <w:jc w:val="right"/>
              <w:rPr>
                <w:rFonts w:ascii="Arial" w:eastAsia="Times New Roman" w:hAnsi="Arial" w:cs="Arial"/>
                <w:sz w:val="20"/>
                <w:szCs w:val="20"/>
              </w:rPr>
            </w:pPr>
            <w:r w:rsidRPr="003722B0">
              <w:rPr>
                <w:rFonts w:ascii="Arial" w:eastAsia="Times New Roman" w:hAnsi="Arial" w:cs="Arial"/>
                <w:sz w:val="20"/>
                <w:szCs w:val="20"/>
              </w:rPr>
              <w:t>6</w:t>
            </w:r>
          </w:p>
        </w:tc>
        <w:tc>
          <w:tcPr>
            <w:tcW w:w="2346" w:type="dxa"/>
            <w:tcBorders>
              <w:top w:val="single" w:sz="4" w:space="0" w:color="auto"/>
              <w:left w:val="single" w:sz="4" w:space="0" w:color="auto"/>
              <w:bottom w:val="single" w:sz="4" w:space="0" w:color="auto"/>
              <w:right w:val="single" w:sz="4" w:space="0" w:color="auto"/>
            </w:tcBorders>
            <w:vAlign w:val="center"/>
          </w:tcPr>
          <w:p w14:paraId="5A96D030" w14:textId="77777777" w:rsidR="00C8594D" w:rsidRPr="003722B0" w:rsidRDefault="00C8594D" w:rsidP="00D71E1B">
            <w:pPr>
              <w:spacing w:before="60" w:after="60"/>
              <w:rPr>
                <w:rFonts w:ascii="Arial" w:eastAsia="Times New Roman" w:hAnsi="Arial" w:cs="Arial"/>
                <w:color w:val="000000"/>
                <w:sz w:val="20"/>
                <w:szCs w:val="20"/>
              </w:rPr>
            </w:pPr>
            <w:r w:rsidRPr="003722B0">
              <w:rPr>
                <w:rFonts w:ascii="Arial" w:eastAsia="Times New Roman" w:hAnsi="Arial" w:cs="Arial"/>
                <w:color w:val="000000"/>
                <w:sz w:val="20"/>
                <w:szCs w:val="20"/>
              </w:rPr>
              <w:t>Anh Danh</w:t>
            </w:r>
          </w:p>
        </w:tc>
        <w:tc>
          <w:tcPr>
            <w:tcW w:w="5025" w:type="dxa"/>
            <w:gridSpan w:val="3"/>
            <w:tcBorders>
              <w:top w:val="single" w:sz="4" w:space="0" w:color="auto"/>
              <w:left w:val="single" w:sz="4" w:space="0" w:color="auto"/>
              <w:bottom w:val="single" w:sz="4" w:space="0" w:color="auto"/>
              <w:right w:val="single" w:sz="4" w:space="0" w:color="auto"/>
            </w:tcBorders>
            <w:vAlign w:val="center"/>
          </w:tcPr>
          <w:p w14:paraId="66BD9A3A" w14:textId="1148706A" w:rsidR="00C8594D" w:rsidRPr="003722B0" w:rsidRDefault="007F51EC" w:rsidP="00D71E1B">
            <w:pPr>
              <w:spacing w:before="60" w:after="60"/>
              <w:rPr>
                <w:rFonts w:ascii="Arial" w:eastAsia="Times New Roman" w:hAnsi="Arial" w:cs="Arial"/>
                <w:color w:val="000000"/>
                <w:sz w:val="20"/>
                <w:szCs w:val="20"/>
              </w:rPr>
            </w:pPr>
            <w:r w:rsidRPr="003722B0">
              <w:rPr>
                <w:rFonts w:ascii="Arial" w:eastAsia="Times New Roman" w:hAnsi="Arial" w:cs="Arial"/>
                <w:color w:val="000000"/>
                <w:sz w:val="20"/>
                <w:szCs w:val="20"/>
              </w:rPr>
              <w:t>Farmers' Association, Thach Dong Commune, Cu Lao Dung District</w:t>
            </w:r>
          </w:p>
        </w:tc>
        <w:tc>
          <w:tcPr>
            <w:tcW w:w="1528" w:type="dxa"/>
            <w:tcBorders>
              <w:top w:val="single" w:sz="4" w:space="0" w:color="auto"/>
              <w:left w:val="single" w:sz="4" w:space="0" w:color="auto"/>
              <w:bottom w:val="single" w:sz="4" w:space="0" w:color="auto"/>
              <w:right w:val="single" w:sz="4" w:space="0" w:color="auto"/>
            </w:tcBorders>
            <w:vAlign w:val="center"/>
          </w:tcPr>
          <w:p w14:paraId="12D28647" w14:textId="77777777" w:rsidR="00C8594D" w:rsidRPr="003722B0" w:rsidRDefault="00C8594D" w:rsidP="00D71E1B">
            <w:pPr>
              <w:spacing w:before="60" w:after="60"/>
              <w:rPr>
                <w:rFonts w:ascii="Arial" w:eastAsia="Times New Roman" w:hAnsi="Arial" w:cs="Arial"/>
                <w:color w:val="000000"/>
                <w:sz w:val="20"/>
                <w:szCs w:val="20"/>
              </w:rPr>
            </w:pPr>
            <w:r w:rsidRPr="003722B0">
              <w:rPr>
                <w:rFonts w:ascii="Arial" w:eastAsia="Times New Roman" w:hAnsi="Arial" w:cs="Arial"/>
                <w:color w:val="000000"/>
                <w:sz w:val="20"/>
                <w:szCs w:val="20"/>
              </w:rPr>
              <w:t>0364 367 010</w:t>
            </w:r>
          </w:p>
        </w:tc>
      </w:tr>
      <w:tr w:rsidR="00C8594D" w:rsidRPr="003722B0" w14:paraId="320D5E4F" w14:textId="77777777" w:rsidTr="002057B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0"/>
        </w:trPr>
        <w:tc>
          <w:tcPr>
            <w:tcW w:w="594" w:type="dxa"/>
            <w:tcBorders>
              <w:top w:val="single" w:sz="4" w:space="0" w:color="auto"/>
              <w:left w:val="single" w:sz="4" w:space="0" w:color="000000"/>
              <w:bottom w:val="single" w:sz="4" w:space="0" w:color="000000"/>
              <w:right w:val="single" w:sz="4" w:space="0" w:color="000000"/>
            </w:tcBorders>
            <w:shd w:val="clear" w:color="auto" w:fill="F2F2F2" w:themeFill="background1" w:themeFillShade="F2"/>
            <w:vAlign w:val="center"/>
            <w:hideMark/>
          </w:tcPr>
          <w:p w14:paraId="1A895927" w14:textId="77777777" w:rsidR="00C8594D" w:rsidRPr="003722B0" w:rsidRDefault="00C8594D" w:rsidP="00D71E1B">
            <w:pPr>
              <w:spacing w:before="60" w:after="60"/>
              <w:rPr>
                <w:rFonts w:ascii="Arial" w:eastAsia="Times New Roman" w:hAnsi="Arial" w:cs="Arial"/>
                <w:sz w:val="20"/>
                <w:szCs w:val="20"/>
              </w:rPr>
            </w:pPr>
            <w:r w:rsidRPr="003722B0">
              <w:rPr>
                <w:rFonts w:ascii="Arial" w:eastAsia="Times New Roman" w:hAnsi="Arial" w:cs="Arial"/>
                <w:sz w:val="20"/>
                <w:szCs w:val="20"/>
              </w:rPr>
              <w:t> </w:t>
            </w:r>
          </w:p>
        </w:tc>
        <w:tc>
          <w:tcPr>
            <w:tcW w:w="2346" w:type="dxa"/>
            <w:tcBorders>
              <w:top w:val="single" w:sz="4" w:space="0" w:color="auto"/>
              <w:left w:val="nil"/>
              <w:bottom w:val="single" w:sz="4" w:space="0" w:color="000000"/>
              <w:right w:val="single" w:sz="4" w:space="0" w:color="000000"/>
            </w:tcBorders>
            <w:shd w:val="clear" w:color="auto" w:fill="F2F2F2" w:themeFill="background1" w:themeFillShade="F2"/>
            <w:vAlign w:val="center"/>
            <w:hideMark/>
          </w:tcPr>
          <w:p w14:paraId="222DDD80" w14:textId="77777777" w:rsidR="00C8594D" w:rsidRPr="003722B0" w:rsidRDefault="00C8594D" w:rsidP="00D71E1B">
            <w:pPr>
              <w:spacing w:before="60" w:after="60"/>
              <w:rPr>
                <w:rFonts w:ascii="Arial" w:eastAsia="Times New Roman" w:hAnsi="Arial" w:cs="Arial"/>
                <w:sz w:val="20"/>
                <w:szCs w:val="20"/>
              </w:rPr>
            </w:pPr>
            <w:r w:rsidRPr="003722B0">
              <w:rPr>
                <w:rFonts w:ascii="Arial" w:eastAsia="Times New Roman" w:hAnsi="Arial" w:cs="Arial"/>
                <w:sz w:val="20"/>
                <w:szCs w:val="20"/>
              </w:rPr>
              <w:t> </w:t>
            </w:r>
          </w:p>
        </w:tc>
        <w:tc>
          <w:tcPr>
            <w:tcW w:w="5025" w:type="dxa"/>
            <w:gridSpan w:val="3"/>
            <w:tcBorders>
              <w:top w:val="single" w:sz="4" w:space="0" w:color="auto"/>
              <w:left w:val="nil"/>
              <w:bottom w:val="single" w:sz="4" w:space="0" w:color="000000"/>
              <w:right w:val="single" w:sz="4" w:space="0" w:color="000000"/>
            </w:tcBorders>
            <w:shd w:val="clear" w:color="auto" w:fill="F2F2F2" w:themeFill="background1" w:themeFillShade="F2"/>
            <w:vAlign w:val="center"/>
            <w:hideMark/>
          </w:tcPr>
          <w:p w14:paraId="5497310B" w14:textId="77777777" w:rsidR="00C8594D" w:rsidRPr="003722B0" w:rsidRDefault="00C8594D" w:rsidP="00D71E1B">
            <w:pPr>
              <w:spacing w:before="60" w:after="60"/>
              <w:rPr>
                <w:rFonts w:ascii="Arial" w:eastAsia="Times New Roman" w:hAnsi="Arial" w:cs="Arial"/>
                <w:sz w:val="20"/>
                <w:szCs w:val="20"/>
              </w:rPr>
            </w:pPr>
            <w:r w:rsidRPr="003722B0">
              <w:rPr>
                <w:rFonts w:ascii="Arial" w:eastAsia="Times New Roman" w:hAnsi="Arial" w:cs="Arial"/>
                <w:sz w:val="20"/>
                <w:szCs w:val="20"/>
              </w:rPr>
              <w:t> </w:t>
            </w:r>
            <w:proofErr w:type="spellStart"/>
            <w:r w:rsidRPr="003722B0">
              <w:rPr>
                <w:rFonts w:ascii="Arial" w:eastAsia="Times New Roman" w:hAnsi="Arial" w:cs="Arial"/>
                <w:b/>
                <w:bCs/>
                <w:sz w:val="20"/>
                <w:szCs w:val="20"/>
              </w:rPr>
              <w:t>Tổng</w:t>
            </w:r>
            <w:proofErr w:type="spellEnd"/>
            <w:r w:rsidRPr="003722B0">
              <w:rPr>
                <w:rFonts w:ascii="Arial" w:eastAsia="Times New Roman" w:hAnsi="Arial" w:cs="Arial"/>
                <w:b/>
                <w:bCs/>
                <w:sz w:val="20"/>
                <w:szCs w:val="20"/>
              </w:rPr>
              <w:t xml:space="preserve">: 27 </w:t>
            </w:r>
            <w:proofErr w:type="spellStart"/>
            <w:r w:rsidRPr="003722B0">
              <w:rPr>
                <w:rFonts w:ascii="Arial" w:eastAsia="Times New Roman" w:hAnsi="Arial" w:cs="Arial"/>
                <w:b/>
                <w:bCs/>
                <w:sz w:val="20"/>
                <w:szCs w:val="20"/>
              </w:rPr>
              <w:t>người</w:t>
            </w:r>
            <w:proofErr w:type="spellEnd"/>
          </w:p>
        </w:tc>
        <w:tc>
          <w:tcPr>
            <w:tcW w:w="1528" w:type="dxa"/>
            <w:tcBorders>
              <w:top w:val="single" w:sz="4" w:space="0" w:color="auto"/>
              <w:left w:val="nil"/>
              <w:bottom w:val="single" w:sz="4" w:space="0" w:color="000000"/>
              <w:right w:val="single" w:sz="4" w:space="0" w:color="000000"/>
            </w:tcBorders>
            <w:shd w:val="clear" w:color="auto" w:fill="F2F2F2" w:themeFill="background1" w:themeFillShade="F2"/>
            <w:vAlign w:val="center"/>
            <w:hideMark/>
          </w:tcPr>
          <w:p w14:paraId="47416004" w14:textId="77777777" w:rsidR="00C8594D" w:rsidRPr="003722B0" w:rsidRDefault="00C8594D" w:rsidP="00D71E1B">
            <w:pPr>
              <w:spacing w:before="60" w:after="60"/>
              <w:rPr>
                <w:rFonts w:ascii="Arial" w:eastAsia="Times New Roman" w:hAnsi="Arial" w:cs="Arial"/>
                <w:b/>
                <w:bCs/>
                <w:sz w:val="20"/>
                <w:szCs w:val="20"/>
              </w:rPr>
            </w:pPr>
          </w:p>
        </w:tc>
      </w:tr>
    </w:tbl>
    <w:p w14:paraId="45E7C2E8" w14:textId="77777777" w:rsidR="00C8594D" w:rsidRPr="003722B0" w:rsidRDefault="00C8594D" w:rsidP="00C8594D">
      <w:pPr>
        <w:rPr>
          <w:rFonts w:ascii="Arial" w:hAnsi="Arial" w:cs="Arial"/>
        </w:rPr>
      </w:pPr>
    </w:p>
    <w:p w14:paraId="2377947A" w14:textId="53547A3C" w:rsidR="0058143D" w:rsidRPr="003722B0" w:rsidRDefault="00C8594D" w:rsidP="0058143D">
      <w:pPr>
        <w:spacing w:after="40"/>
        <w:jc w:val="center"/>
        <w:rPr>
          <w:rFonts w:ascii="Arial" w:hAnsi="Arial" w:cs="Arial"/>
          <w:b/>
          <w:bCs/>
          <w:sz w:val="24"/>
          <w:szCs w:val="24"/>
        </w:rPr>
      </w:pPr>
      <w:r w:rsidRPr="003722B0">
        <w:rPr>
          <w:rFonts w:ascii="Arial" w:hAnsi="Arial" w:cs="Arial"/>
        </w:rPr>
        <w:br w:type="column"/>
      </w:r>
      <w:bookmarkStart w:id="56" w:name="_Toc205931348"/>
      <w:r w:rsidR="0058143D" w:rsidRPr="003722B0">
        <w:rPr>
          <w:rFonts w:ascii="Arial" w:hAnsi="Arial" w:cs="Arial"/>
          <w:b/>
          <w:bCs/>
          <w:sz w:val="24"/>
          <w:szCs w:val="24"/>
        </w:rPr>
        <w:lastRenderedPageBreak/>
        <w:t>LIST OF INFORMANTS</w:t>
      </w:r>
    </w:p>
    <w:p w14:paraId="4703034C" w14:textId="77777777" w:rsidR="007F51EC" w:rsidRPr="003722B0" w:rsidRDefault="007F51EC" w:rsidP="00E83347">
      <w:pPr>
        <w:spacing w:after="60"/>
        <w:jc w:val="center"/>
        <w:rPr>
          <w:rFonts w:ascii="Arial" w:hAnsi="Arial" w:cs="Arial"/>
        </w:rPr>
      </w:pPr>
      <w:r w:rsidRPr="003722B0">
        <w:rPr>
          <w:rFonts w:ascii="Arial" w:hAnsi="Arial" w:cs="Arial"/>
        </w:rPr>
        <w:t>(Phong Nam Commune, Ke Sach District, Soc Trang Province)</w:t>
      </w:r>
    </w:p>
    <w:p w14:paraId="5181B8C9" w14:textId="6390D9DE" w:rsidR="001A69BA" w:rsidRPr="003722B0" w:rsidRDefault="001A69BA" w:rsidP="007F51EC">
      <w:pPr>
        <w:spacing w:before="120" w:after="120"/>
        <w:rPr>
          <w:rFonts w:ascii="Arial" w:hAnsi="Arial" w:cs="Arial"/>
          <w:b/>
          <w:bCs/>
          <w:i/>
          <w:iCs/>
          <w:color w:val="0070C0"/>
        </w:rPr>
      </w:pPr>
      <w:r w:rsidRPr="003722B0">
        <w:rPr>
          <w:rFonts w:ascii="Arial" w:hAnsi="Arial" w:cs="Arial"/>
          <w:b/>
          <w:bCs/>
          <w:i/>
          <w:iCs/>
          <w:color w:val="0070C0"/>
        </w:rPr>
        <w:t xml:space="preserve">Table </w:t>
      </w:r>
      <w:r w:rsidRPr="003722B0">
        <w:rPr>
          <w:rFonts w:ascii="Arial" w:hAnsi="Arial" w:cs="Arial"/>
          <w:b/>
          <w:bCs/>
          <w:i/>
          <w:iCs/>
          <w:color w:val="0070C0"/>
        </w:rPr>
        <w:fldChar w:fldCharType="begin"/>
      </w:r>
      <w:r w:rsidRPr="003722B0">
        <w:rPr>
          <w:rFonts w:ascii="Arial" w:hAnsi="Arial" w:cs="Arial"/>
          <w:b/>
          <w:bCs/>
          <w:i/>
          <w:iCs/>
          <w:color w:val="0070C0"/>
        </w:rPr>
        <w:instrText xml:space="preserve"> SEQ Table \* ARABIC </w:instrText>
      </w:r>
      <w:r w:rsidRPr="003722B0">
        <w:rPr>
          <w:rFonts w:ascii="Arial" w:hAnsi="Arial" w:cs="Arial"/>
          <w:b/>
          <w:bCs/>
          <w:i/>
          <w:iCs/>
          <w:color w:val="0070C0"/>
        </w:rPr>
        <w:fldChar w:fldCharType="separate"/>
      </w:r>
      <w:r w:rsidR="00630204" w:rsidRPr="003722B0">
        <w:rPr>
          <w:rFonts w:ascii="Arial" w:hAnsi="Arial" w:cs="Arial"/>
          <w:b/>
          <w:bCs/>
          <w:i/>
          <w:iCs/>
          <w:color w:val="0070C0"/>
        </w:rPr>
        <w:t>4</w:t>
      </w:r>
      <w:r w:rsidRPr="003722B0">
        <w:rPr>
          <w:rFonts w:ascii="Arial" w:hAnsi="Arial" w:cs="Arial"/>
          <w:b/>
          <w:bCs/>
          <w:i/>
          <w:iCs/>
          <w:color w:val="0070C0"/>
        </w:rPr>
        <w:fldChar w:fldCharType="end"/>
      </w:r>
      <w:r w:rsidR="00114C5B" w:rsidRPr="003722B0">
        <w:rPr>
          <w:rFonts w:ascii="Arial" w:hAnsi="Arial" w:cs="Arial"/>
          <w:b/>
          <w:bCs/>
          <w:i/>
          <w:iCs/>
          <w:color w:val="0070C0"/>
        </w:rPr>
        <w:t>.</w:t>
      </w:r>
      <w:r w:rsidRPr="003722B0">
        <w:rPr>
          <w:rFonts w:ascii="Arial" w:hAnsi="Arial" w:cs="Arial"/>
          <w:b/>
          <w:bCs/>
          <w:i/>
          <w:iCs/>
          <w:color w:val="0070C0"/>
        </w:rPr>
        <w:t xml:space="preserve"> List of participants in Phong Nam commune, Ke Sach district</w:t>
      </w:r>
      <w:bookmarkEnd w:id="56"/>
    </w:p>
    <w:tbl>
      <w:tblPr>
        <w:tblW w:w="98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2"/>
        <w:gridCol w:w="2057"/>
        <w:gridCol w:w="5528"/>
        <w:gridCol w:w="1597"/>
      </w:tblGrid>
      <w:tr w:rsidR="00C8594D" w:rsidRPr="003722B0" w14:paraId="2E1E62E0" w14:textId="77777777" w:rsidTr="00E568C4">
        <w:trPr>
          <w:trHeight w:val="356"/>
        </w:trPr>
        <w:tc>
          <w:tcPr>
            <w:tcW w:w="632" w:type="dxa"/>
            <w:vAlign w:val="center"/>
            <w:hideMark/>
          </w:tcPr>
          <w:p w14:paraId="3EF4272C" w14:textId="3E1F9E8D" w:rsidR="00C8594D" w:rsidRPr="003722B0" w:rsidRDefault="00E433A4" w:rsidP="00D71E1B">
            <w:pPr>
              <w:spacing w:before="60" w:after="60"/>
              <w:jc w:val="center"/>
              <w:rPr>
                <w:rFonts w:ascii="Arial" w:eastAsia="Times New Roman" w:hAnsi="Arial" w:cs="Arial"/>
                <w:b/>
                <w:bCs/>
              </w:rPr>
            </w:pPr>
            <w:r w:rsidRPr="003722B0">
              <w:rPr>
                <w:rFonts w:ascii="Arial" w:eastAsia="Times New Roman" w:hAnsi="Arial" w:cs="Arial"/>
                <w:b/>
                <w:bCs/>
                <w:color w:val="000000"/>
                <w:sz w:val="20"/>
                <w:szCs w:val="20"/>
              </w:rPr>
              <w:t>No.</w:t>
            </w:r>
          </w:p>
        </w:tc>
        <w:tc>
          <w:tcPr>
            <w:tcW w:w="2057" w:type="dxa"/>
            <w:vAlign w:val="center"/>
            <w:hideMark/>
          </w:tcPr>
          <w:p w14:paraId="378F90B0" w14:textId="2BCC8E3A" w:rsidR="00C8594D" w:rsidRPr="003722B0" w:rsidRDefault="00E433A4" w:rsidP="00D71E1B">
            <w:pPr>
              <w:spacing w:before="60" w:after="60"/>
              <w:jc w:val="center"/>
              <w:rPr>
                <w:rFonts w:ascii="Arial" w:eastAsia="Times New Roman" w:hAnsi="Arial" w:cs="Arial"/>
                <w:b/>
                <w:bCs/>
              </w:rPr>
            </w:pPr>
            <w:r w:rsidRPr="003722B0">
              <w:rPr>
                <w:rFonts w:ascii="Arial" w:eastAsia="Times New Roman" w:hAnsi="Arial" w:cs="Arial"/>
                <w:b/>
                <w:bCs/>
                <w:color w:val="000000"/>
                <w:sz w:val="20"/>
                <w:szCs w:val="20"/>
              </w:rPr>
              <w:t>Full Name</w:t>
            </w:r>
          </w:p>
        </w:tc>
        <w:tc>
          <w:tcPr>
            <w:tcW w:w="5528" w:type="dxa"/>
            <w:vAlign w:val="center"/>
            <w:hideMark/>
          </w:tcPr>
          <w:p w14:paraId="455D2437" w14:textId="77777777" w:rsidR="00E433A4" w:rsidRPr="003722B0" w:rsidRDefault="00E433A4" w:rsidP="00E433A4">
            <w:pPr>
              <w:spacing w:after="0"/>
              <w:jc w:val="center"/>
              <w:rPr>
                <w:rFonts w:ascii="Arial" w:eastAsia="Times New Roman" w:hAnsi="Arial" w:cs="Arial"/>
                <w:color w:val="000000"/>
                <w:sz w:val="20"/>
                <w:szCs w:val="20"/>
              </w:rPr>
            </w:pPr>
            <w:r w:rsidRPr="003722B0">
              <w:rPr>
                <w:rFonts w:ascii="Arial" w:eastAsia="Times New Roman" w:hAnsi="Arial" w:cs="Arial"/>
                <w:b/>
                <w:bCs/>
                <w:color w:val="000000"/>
                <w:sz w:val="20"/>
                <w:szCs w:val="20"/>
              </w:rPr>
              <w:t>Address</w:t>
            </w:r>
          </w:p>
          <w:p w14:paraId="19AE7147" w14:textId="2143259A" w:rsidR="00C8594D" w:rsidRPr="003722B0" w:rsidRDefault="00E433A4" w:rsidP="00E433A4">
            <w:pPr>
              <w:spacing w:before="60" w:after="60"/>
              <w:jc w:val="center"/>
              <w:rPr>
                <w:rFonts w:ascii="Arial" w:eastAsia="Times New Roman" w:hAnsi="Arial" w:cs="Arial"/>
                <w:b/>
                <w:bCs/>
              </w:rPr>
            </w:pPr>
            <w:r w:rsidRPr="003722B0">
              <w:rPr>
                <w:rFonts w:ascii="Arial" w:eastAsia="Times New Roman" w:hAnsi="Arial" w:cs="Arial"/>
                <w:color w:val="000000"/>
                <w:sz w:val="20"/>
                <w:szCs w:val="20"/>
              </w:rPr>
              <w:t>(Village, Commune, District)</w:t>
            </w:r>
          </w:p>
        </w:tc>
        <w:tc>
          <w:tcPr>
            <w:tcW w:w="1597" w:type="dxa"/>
            <w:vAlign w:val="center"/>
            <w:hideMark/>
          </w:tcPr>
          <w:p w14:paraId="543C7341" w14:textId="1E4E0D30" w:rsidR="00C8594D" w:rsidRPr="003722B0" w:rsidRDefault="00E433A4" w:rsidP="00D71E1B">
            <w:pPr>
              <w:spacing w:before="60" w:after="60"/>
              <w:jc w:val="center"/>
              <w:rPr>
                <w:rFonts w:ascii="Arial" w:eastAsia="Times New Roman" w:hAnsi="Arial" w:cs="Arial"/>
                <w:b/>
                <w:bCs/>
              </w:rPr>
            </w:pPr>
            <w:r w:rsidRPr="003722B0">
              <w:rPr>
                <w:rFonts w:ascii="Arial" w:eastAsia="Times New Roman" w:hAnsi="Arial" w:cs="Arial"/>
                <w:b/>
                <w:bCs/>
                <w:color w:val="000000"/>
                <w:sz w:val="20"/>
                <w:szCs w:val="20"/>
              </w:rPr>
              <w:t>Phone number</w:t>
            </w:r>
          </w:p>
        </w:tc>
      </w:tr>
      <w:tr w:rsidR="00C8594D" w:rsidRPr="003722B0" w14:paraId="1E2EC181" w14:textId="77777777" w:rsidTr="00E433A4">
        <w:trPr>
          <w:trHeight w:val="260"/>
        </w:trPr>
        <w:tc>
          <w:tcPr>
            <w:tcW w:w="9814" w:type="dxa"/>
            <w:gridSpan w:val="4"/>
            <w:shd w:val="clear" w:color="auto" w:fill="F2F2F2" w:themeFill="background1" w:themeFillShade="F2"/>
            <w:vAlign w:val="center"/>
            <w:hideMark/>
          </w:tcPr>
          <w:p w14:paraId="28D72F23" w14:textId="77777777" w:rsidR="00EB1993" w:rsidRPr="003722B0" w:rsidRDefault="00EB1993" w:rsidP="00EB1993">
            <w:pPr>
              <w:spacing w:before="60" w:after="60"/>
              <w:rPr>
                <w:rFonts w:ascii="Arial" w:eastAsia="Times New Roman" w:hAnsi="Arial" w:cs="Arial"/>
                <w:b/>
                <w:bCs/>
              </w:rPr>
            </w:pPr>
            <w:r w:rsidRPr="003722B0">
              <w:rPr>
                <w:rFonts w:ascii="Arial" w:eastAsia="Times New Roman" w:hAnsi="Arial" w:cs="Arial"/>
                <w:b/>
                <w:bCs/>
              </w:rPr>
              <w:t>Activity: Group Discussion (Female)</w:t>
            </w:r>
          </w:p>
          <w:p w14:paraId="5EC3F22E" w14:textId="62382BA1" w:rsidR="00C8594D" w:rsidRPr="003722B0" w:rsidRDefault="00EB1993" w:rsidP="00EB1993">
            <w:pPr>
              <w:spacing w:before="60" w:after="60"/>
              <w:rPr>
                <w:rFonts w:ascii="Arial" w:eastAsia="Times New Roman" w:hAnsi="Arial" w:cs="Arial"/>
              </w:rPr>
            </w:pPr>
            <w:r w:rsidRPr="003722B0">
              <w:rPr>
                <w:rFonts w:ascii="Arial" w:eastAsia="Times New Roman" w:hAnsi="Arial" w:cs="Arial"/>
              </w:rPr>
              <w:t>Time: 22/6/2025 Location: Phong Nam Commune, Ke Sach District, Soc Trang Province</w:t>
            </w:r>
          </w:p>
        </w:tc>
      </w:tr>
      <w:tr w:rsidR="00E568C4" w:rsidRPr="003722B0" w14:paraId="1FA30BAF" w14:textId="77777777" w:rsidTr="00E568C4">
        <w:trPr>
          <w:trHeight w:val="262"/>
        </w:trPr>
        <w:tc>
          <w:tcPr>
            <w:tcW w:w="632" w:type="dxa"/>
            <w:vAlign w:val="center"/>
            <w:hideMark/>
          </w:tcPr>
          <w:p w14:paraId="02C22FD5" w14:textId="77777777" w:rsidR="00E568C4" w:rsidRPr="003722B0" w:rsidRDefault="00E568C4" w:rsidP="00E568C4">
            <w:pPr>
              <w:spacing w:before="60" w:after="60"/>
              <w:jc w:val="center"/>
              <w:rPr>
                <w:rFonts w:ascii="Arial" w:hAnsi="Arial" w:cs="Arial"/>
                <w:sz w:val="20"/>
                <w:szCs w:val="20"/>
              </w:rPr>
            </w:pPr>
            <w:r w:rsidRPr="003722B0">
              <w:rPr>
                <w:rFonts w:ascii="Arial" w:hAnsi="Arial" w:cs="Arial"/>
                <w:sz w:val="20"/>
                <w:szCs w:val="20"/>
              </w:rPr>
              <w:t>1</w:t>
            </w:r>
          </w:p>
        </w:tc>
        <w:tc>
          <w:tcPr>
            <w:tcW w:w="2057" w:type="dxa"/>
            <w:hideMark/>
          </w:tcPr>
          <w:p w14:paraId="6EB1BA2B" w14:textId="2A0A2E90" w:rsidR="00E568C4" w:rsidRPr="003722B0" w:rsidRDefault="00E568C4" w:rsidP="00E568C4">
            <w:pPr>
              <w:spacing w:before="60" w:after="60"/>
              <w:rPr>
                <w:rFonts w:ascii="Arial" w:hAnsi="Arial" w:cs="Arial"/>
                <w:sz w:val="20"/>
                <w:szCs w:val="20"/>
              </w:rPr>
            </w:pPr>
            <w:r w:rsidRPr="003722B0">
              <w:rPr>
                <w:rFonts w:ascii="Arial" w:hAnsi="Arial" w:cs="Arial"/>
                <w:sz w:val="20"/>
                <w:szCs w:val="20"/>
              </w:rPr>
              <w:t>Nguyen Thanh Hien</w:t>
            </w:r>
          </w:p>
        </w:tc>
        <w:tc>
          <w:tcPr>
            <w:tcW w:w="5528" w:type="dxa"/>
            <w:hideMark/>
          </w:tcPr>
          <w:p w14:paraId="334001E1" w14:textId="2C88C9BB" w:rsidR="00E568C4" w:rsidRPr="003722B0" w:rsidRDefault="00E568C4" w:rsidP="00E568C4">
            <w:pPr>
              <w:spacing w:before="60" w:after="60"/>
              <w:rPr>
                <w:rFonts w:ascii="Arial" w:hAnsi="Arial" w:cs="Arial"/>
                <w:sz w:val="20"/>
                <w:szCs w:val="20"/>
              </w:rPr>
            </w:pPr>
            <w:r w:rsidRPr="003722B0">
              <w:rPr>
                <w:rFonts w:ascii="Arial" w:hAnsi="Arial" w:cs="Arial"/>
                <w:sz w:val="20"/>
                <w:szCs w:val="20"/>
              </w:rPr>
              <w:t>Phong Phu Hamlet, Phong Nam Commune, Ke Sach District</w:t>
            </w:r>
          </w:p>
        </w:tc>
        <w:tc>
          <w:tcPr>
            <w:tcW w:w="1597" w:type="dxa"/>
            <w:vAlign w:val="center"/>
            <w:hideMark/>
          </w:tcPr>
          <w:p w14:paraId="3994E1B1" w14:textId="77777777" w:rsidR="00E568C4" w:rsidRPr="003722B0" w:rsidRDefault="00E568C4" w:rsidP="00E568C4">
            <w:pPr>
              <w:spacing w:before="60" w:after="60"/>
              <w:rPr>
                <w:rFonts w:ascii="Arial" w:hAnsi="Arial" w:cs="Arial"/>
                <w:sz w:val="20"/>
                <w:szCs w:val="20"/>
              </w:rPr>
            </w:pPr>
            <w:r w:rsidRPr="003722B0">
              <w:rPr>
                <w:rFonts w:ascii="Arial" w:hAnsi="Arial" w:cs="Arial"/>
                <w:sz w:val="20"/>
                <w:szCs w:val="20"/>
              </w:rPr>
              <w:t>0763264040</w:t>
            </w:r>
          </w:p>
        </w:tc>
      </w:tr>
      <w:tr w:rsidR="00E568C4" w:rsidRPr="003722B0" w14:paraId="7E297A21" w14:textId="77777777" w:rsidTr="00E568C4">
        <w:trPr>
          <w:trHeight w:val="280"/>
        </w:trPr>
        <w:tc>
          <w:tcPr>
            <w:tcW w:w="632" w:type="dxa"/>
            <w:vAlign w:val="center"/>
            <w:hideMark/>
          </w:tcPr>
          <w:p w14:paraId="4D03FDE2" w14:textId="77777777" w:rsidR="00E568C4" w:rsidRPr="003722B0" w:rsidRDefault="00E568C4" w:rsidP="00E568C4">
            <w:pPr>
              <w:spacing w:before="60" w:after="60"/>
              <w:jc w:val="center"/>
              <w:rPr>
                <w:rFonts w:ascii="Arial" w:hAnsi="Arial" w:cs="Arial"/>
                <w:sz w:val="20"/>
                <w:szCs w:val="20"/>
              </w:rPr>
            </w:pPr>
            <w:r w:rsidRPr="003722B0">
              <w:rPr>
                <w:rFonts w:ascii="Arial" w:hAnsi="Arial" w:cs="Arial"/>
                <w:sz w:val="20"/>
                <w:szCs w:val="20"/>
              </w:rPr>
              <w:t>2</w:t>
            </w:r>
          </w:p>
        </w:tc>
        <w:tc>
          <w:tcPr>
            <w:tcW w:w="2057" w:type="dxa"/>
            <w:hideMark/>
          </w:tcPr>
          <w:p w14:paraId="2D2FA19E" w14:textId="69614EE9" w:rsidR="00E568C4" w:rsidRPr="003722B0" w:rsidRDefault="00E568C4" w:rsidP="00E568C4">
            <w:pPr>
              <w:spacing w:before="60" w:after="60"/>
              <w:rPr>
                <w:rFonts w:ascii="Arial" w:hAnsi="Arial" w:cs="Arial"/>
                <w:sz w:val="20"/>
                <w:szCs w:val="20"/>
              </w:rPr>
            </w:pPr>
            <w:r w:rsidRPr="003722B0">
              <w:rPr>
                <w:rFonts w:ascii="Arial" w:hAnsi="Arial" w:cs="Arial"/>
                <w:sz w:val="20"/>
                <w:szCs w:val="20"/>
              </w:rPr>
              <w:t>Ha Thi Kim Dong</w:t>
            </w:r>
          </w:p>
        </w:tc>
        <w:tc>
          <w:tcPr>
            <w:tcW w:w="5528" w:type="dxa"/>
            <w:hideMark/>
          </w:tcPr>
          <w:p w14:paraId="1757EE10" w14:textId="7161BA35" w:rsidR="00E568C4" w:rsidRPr="003722B0" w:rsidRDefault="00E568C4" w:rsidP="00E568C4">
            <w:pPr>
              <w:spacing w:before="60" w:after="60"/>
              <w:rPr>
                <w:rFonts w:ascii="Arial" w:hAnsi="Arial" w:cs="Arial"/>
                <w:sz w:val="20"/>
                <w:szCs w:val="20"/>
              </w:rPr>
            </w:pPr>
            <w:r w:rsidRPr="003722B0">
              <w:rPr>
                <w:rFonts w:ascii="Arial" w:hAnsi="Arial" w:cs="Arial"/>
                <w:sz w:val="20"/>
                <w:szCs w:val="20"/>
              </w:rPr>
              <w:t>Phong Phu Hamlet, Phong Nam Commune, Ke Sach District</w:t>
            </w:r>
          </w:p>
        </w:tc>
        <w:tc>
          <w:tcPr>
            <w:tcW w:w="1597" w:type="dxa"/>
            <w:vAlign w:val="center"/>
            <w:hideMark/>
          </w:tcPr>
          <w:p w14:paraId="2354901D" w14:textId="77777777" w:rsidR="00E568C4" w:rsidRPr="003722B0" w:rsidRDefault="00E568C4" w:rsidP="00E568C4">
            <w:pPr>
              <w:spacing w:before="60" w:after="60"/>
              <w:rPr>
                <w:rFonts w:ascii="Arial" w:hAnsi="Arial" w:cs="Arial"/>
                <w:sz w:val="20"/>
                <w:szCs w:val="20"/>
              </w:rPr>
            </w:pPr>
            <w:r w:rsidRPr="003722B0">
              <w:rPr>
                <w:rFonts w:ascii="Arial" w:hAnsi="Arial" w:cs="Arial"/>
                <w:sz w:val="20"/>
                <w:szCs w:val="20"/>
              </w:rPr>
              <w:t>0973563096</w:t>
            </w:r>
          </w:p>
        </w:tc>
      </w:tr>
      <w:tr w:rsidR="00E568C4" w:rsidRPr="003722B0" w14:paraId="06D7682D" w14:textId="77777777" w:rsidTr="00E568C4">
        <w:trPr>
          <w:trHeight w:val="129"/>
        </w:trPr>
        <w:tc>
          <w:tcPr>
            <w:tcW w:w="632" w:type="dxa"/>
            <w:vAlign w:val="center"/>
            <w:hideMark/>
          </w:tcPr>
          <w:p w14:paraId="183F3CC7" w14:textId="77777777" w:rsidR="00E568C4" w:rsidRPr="003722B0" w:rsidRDefault="00E568C4" w:rsidP="00E568C4">
            <w:pPr>
              <w:spacing w:before="60" w:after="60"/>
              <w:jc w:val="center"/>
              <w:rPr>
                <w:rFonts w:ascii="Arial" w:hAnsi="Arial" w:cs="Arial"/>
                <w:sz w:val="20"/>
                <w:szCs w:val="20"/>
              </w:rPr>
            </w:pPr>
            <w:r w:rsidRPr="003722B0">
              <w:rPr>
                <w:rFonts w:ascii="Arial" w:hAnsi="Arial" w:cs="Arial"/>
                <w:sz w:val="20"/>
                <w:szCs w:val="20"/>
              </w:rPr>
              <w:t>3</w:t>
            </w:r>
          </w:p>
        </w:tc>
        <w:tc>
          <w:tcPr>
            <w:tcW w:w="2057" w:type="dxa"/>
            <w:hideMark/>
          </w:tcPr>
          <w:p w14:paraId="4D0B4A47" w14:textId="59850D98" w:rsidR="00E568C4" w:rsidRPr="003722B0" w:rsidRDefault="00E568C4" w:rsidP="00E568C4">
            <w:pPr>
              <w:spacing w:before="60" w:after="60"/>
              <w:rPr>
                <w:rFonts w:ascii="Arial" w:hAnsi="Arial" w:cs="Arial"/>
                <w:sz w:val="20"/>
                <w:szCs w:val="20"/>
              </w:rPr>
            </w:pPr>
            <w:r w:rsidRPr="003722B0">
              <w:rPr>
                <w:rFonts w:ascii="Arial" w:hAnsi="Arial" w:cs="Arial"/>
                <w:sz w:val="20"/>
                <w:szCs w:val="20"/>
              </w:rPr>
              <w:t>Tran Thi Ngoc Lan</w:t>
            </w:r>
          </w:p>
        </w:tc>
        <w:tc>
          <w:tcPr>
            <w:tcW w:w="5528" w:type="dxa"/>
            <w:hideMark/>
          </w:tcPr>
          <w:p w14:paraId="452D512C" w14:textId="7DEF03DF" w:rsidR="00E568C4" w:rsidRPr="003722B0" w:rsidRDefault="00E568C4" w:rsidP="00E568C4">
            <w:pPr>
              <w:spacing w:before="60" w:after="60"/>
              <w:rPr>
                <w:rFonts w:ascii="Arial" w:hAnsi="Arial" w:cs="Arial"/>
                <w:sz w:val="20"/>
                <w:szCs w:val="20"/>
              </w:rPr>
            </w:pPr>
            <w:r w:rsidRPr="003722B0">
              <w:rPr>
                <w:rFonts w:ascii="Arial" w:hAnsi="Arial" w:cs="Arial"/>
                <w:sz w:val="20"/>
                <w:szCs w:val="20"/>
              </w:rPr>
              <w:t>Phong Phu Hamlet, Phong Nam Commune, Ke Sach District</w:t>
            </w:r>
          </w:p>
        </w:tc>
        <w:tc>
          <w:tcPr>
            <w:tcW w:w="1597" w:type="dxa"/>
            <w:vAlign w:val="center"/>
            <w:hideMark/>
          </w:tcPr>
          <w:p w14:paraId="768FD47B" w14:textId="77777777" w:rsidR="00E568C4" w:rsidRPr="003722B0" w:rsidRDefault="00E568C4" w:rsidP="00E568C4">
            <w:pPr>
              <w:spacing w:before="60" w:after="60"/>
              <w:rPr>
                <w:rFonts w:ascii="Arial" w:hAnsi="Arial" w:cs="Arial"/>
                <w:sz w:val="20"/>
                <w:szCs w:val="20"/>
              </w:rPr>
            </w:pPr>
            <w:r w:rsidRPr="003722B0">
              <w:rPr>
                <w:rFonts w:ascii="Arial" w:hAnsi="Arial" w:cs="Arial"/>
                <w:sz w:val="20"/>
                <w:szCs w:val="20"/>
              </w:rPr>
              <w:t>0349383520</w:t>
            </w:r>
          </w:p>
        </w:tc>
      </w:tr>
      <w:tr w:rsidR="00E568C4" w:rsidRPr="003722B0" w14:paraId="335AA589" w14:textId="77777777" w:rsidTr="00E568C4">
        <w:trPr>
          <w:trHeight w:val="289"/>
        </w:trPr>
        <w:tc>
          <w:tcPr>
            <w:tcW w:w="632" w:type="dxa"/>
            <w:vAlign w:val="center"/>
            <w:hideMark/>
          </w:tcPr>
          <w:p w14:paraId="10C432A2" w14:textId="77777777" w:rsidR="00E568C4" w:rsidRPr="003722B0" w:rsidRDefault="00E568C4" w:rsidP="00E568C4">
            <w:pPr>
              <w:spacing w:before="60" w:after="60"/>
              <w:jc w:val="center"/>
              <w:rPr>
                <w:rFonts w:ascii="Arial" w:hAnsi="Arial" w:cs="Arial"/>
                <w:sz w:val="20"/>
                <w:szCs w:val="20"/>
              </w:rPr>
            </w:pPr>
            <w:r w:rsidRPr="003722B0">
              <w:rPr>
                <w:rFonts w:ascii="Arial" w:hAnsi="Arial" w:cs="Arial"/>
                <w:sz w:val="20"/>
                <w:szCs w:val="20"/>
              </w:rPr>
              <w:t>4</w:t>
            </w:r>
          </w:p>
        </w:tc>
        <w:tc>
          <w:tcPr>
            <w:tcW w:w="2057" w:type="dxa"/>
            <w:hideMark/>
          </w:tcPr>
          <w:p w14:paraId="51D731BD" w14:textId="7C469175" w:rsidR="00E568C4" w:rsidRPr="003722B0" w:rsidRDefault="00E568C4" w:rsidP="00E568C4">
            <w:pPr>
              <w:spacing w:before="60" w:after="60"/>
              <w:rPr>
                <w:rFonts w:ascii="Arial" w:hAnsi="Arial" w:cs="Arial"/>
                <w:sz w:val="20"/>
                <w:szCs w:val="20"/>
              </w:rPr>
            </w:pPr>
            <w:r w:rsidRPr="003722B0">
              <w:rPr>
                <w:rFonts w:ascii="Arial" w:hAnsi="Arial" w:cs="Arial"/>
                <w:sz w:val="20"/>
                <w:szCs w:val="20"/>
              </w:rPr>
              <w:t>Phan Thong My</w:t>
            </w:r>
          </w:p>
        </w:tc>
        <w:tc>
          <w:tcPr>
            <w:tcW w:w="5528" w:type="dxa"/>
            <w:hideMark/>
          </w:tcPr>
          <w:p w14:paraId="479C050A" w14:textId="6FA08193" w:rsidR="00E568C4" w:rsidRPr="003722B0" w:rsidRDefault="00E568C4" w:rsidP="00E568C4">
            <w:pPr>
              <w:spacing w:before="60" w:after="60"/>
              <w:rPr>
                <w:rFonts w:ascii="Arial" w:hAnsi="Arial" w:cs="Arial"/>
                <w:sz w:val="20"/>
                <w:szCs w:val="20"/>
              </w:rPr>
            </w:pPr>
            <w:r w:rsidRPr="003722B0">
              <w:rPr>
                <w:rFonts w:ascii="Arial" w:hAnsi="Arial" w:cs="Arial"/>
                <w:sz w:val="20"/>
                <w:szCs w:val="20"/>
              </w:rPr>
              <w:t>Phong Phu Hamlet, Phong Nam Commune, Ke Sach District</w:t>
            </w:r>
          </w:p>
        </w:tc>
        <w:tc>
          <w:tcPr>
            <w:tcW w:w="1597" w:type="dxa"/>
            <w:vAlign w:val="center"/>
            <w:hideMark/>
          </w:tcPr>
          <w:p w14:paraId="477A2141" w14:textId="77777777" w:rsidR="00E568C4" w:rsidRPr="003722B0" w:rsidRDefault="00E568C4" w:rsidP="00E568C4">
            <w:pPr>
              <w:spacing w:before="60" w:after="60"/>
              <w:rPr>
                <w:rFonts w:ascii="Arial" w:hAnsi="Arial" w:cs="Arial"/>
                <w:sz w:val="20"/>
                <w:szCs w:val="20"/>
              </w:rPr>
            </w:pPr>
            <w:r w:rsidRPr="003722B0">
              <w:rPr>
                <w:rFonts w:ascii="Arial" w:hAnsi="Arial" w:cs="Arial"/>
                <w:sz w:val="20"/>
                <w:szCs w:val="20"/>
              </w:rPr>
              <w:t>0796444827</w:t>
            </w:r>
          </w:p>
        </w:tc>
      </w:tr>
      <w:tr w:rsidR="00E568C4" w:rsidRPr="003722B0" w14:paraId="43282B10" w14:textId="77777777" w:rsidTr="00E568C4">
        <w:trPr>
          <w:trHeight w:val="289"/>
        </w:trPr>
        <w:tc>
          <w:tcPr>
            <w:tcW w:w="632" w:type="dxa"/>
            <w:vAlign w:val="center"/>
          </w:tcPr>
          <w:p w14:paraId="378D5A54" w14:textId="77777777" w:rsidR="00E568C4" w:rsidRPr="003722B0" w:rsidRDefault="00E568C4" w:rsidP="00E568C4">
            <w:pPr>
              <w:spacing w:before="60" w:after="60"/>
              <w:jc w:val="center"/>
              <w:rPr>
                <w:rFonts w:ascii="Arial" w:hAnsi="Arial" w:cs="Arial"/>
                <w:sz w:val="20"/>
                <w:szCs w:val="20"/>
              </w:rPr>
            </w:pPr>
            <w:r w:rsidRPr="003722B0">
              <w:rPr>
                <w:rFonts w:ascii="Arial" w:hAnsi="Arial" w:cs="Arial"/>
                <w:sz w:val="20"/>
                <w:szCs w:val="20"/>
              </w:rPr>
              <w:t>5</w:t>
            </w:r>
          </w:p>
        </w:tc>
        <w:tc>
          <w:tcPr>
            <w:tcW w:w="2057" w:type="dxa"/>
          </w:tcPr>
          <w:p w14:paraId="44CF0F06" w14:textId="576303D4" w:rsidR="00E568C4" w:rsidRPr="003722B0" w:rsidRDefault="00E568C4" w:rsidP="00E568C4">
            <w:pPr>
              <w:spacing w:before="60" w:after="60"/>
              <w:rPr>
                <w:rFonts w:ascii="Arial" w:hAnsi="Arial" w:cs="Arial"/>
                <w:sz w:val="20"/>
                <w:szCs w:val="20"/>
              </w:rPr>
            </w:pPr>
            <w:r w:rsidRPr="003722B0">
              <w:rPr>
                <w:rFonts w:ascii="Arial" w:hAnsi="Arial" w:cs="Arial"/>
                <w:sz w:val="20"/>
                <w:szCs w:val="20"/>
              </w:rPr>
              <w:t>Le Thi Tam</w:t>
            </w:r>
          </w:p>
        </w:tc>
        <w:tc>
          <w:tcPr>
            <w:tcW w:w="5528" w:type="dxa"/>
          </w:tcPr>
          <w:p w14:paraId="56803018" w14:textId="0C5DC92B" w:rsidR="00E568C4" w:rsidRPr="003722B0" w:rsidRDefault="00E568C4" w:rsidP="00E568C4">
            <w:pPr>
              <w:spacing w:before="60" w:after="60"/>
              <w:rPr>
                <w:rFonts w:ascii="Arial" w:hAnsi="Arial" w:cs="Arial"/>
                <w:sz w:val="20"/>
                <w:szCs w:val="20"/>
              </w:rPr>
            </w:pPr>
            <w:r w:rsidRPr="003722B0">
              <w:rPr>
                <w:rFonts w:ascii="Arial" w:hAnsi="Arial" w:cs="Arial"/>
                <w:sz w:val="20"/>
                <w:szCs w:val="20"/>
              </w:rPr>
              <w:t>Phong Phu Hamlet, Phong Nam Commune, Ke Sach District</w:t>
            </w:r>
          </w:p>
        </w:tc>
        <w:tc>
          <w:tcPr>
            <w:tcW w:w="1597" w:type="dxa"/>
            <w:vAlign w:val="center"/>
          </w:tcPr>
          <w:p w14:paraId="0EC1FD89" w14:textId="77777777" w:rsidR="00E568C4" w:rsidRPr="003722B0" w:rsidRDefault="00E568C4" w:rsidP="00E568C4">
            <w:pPr>
              <w:spacing w:before="60" w:after="60"/>
              <w:rPr>
                <w:rFonts w:ascii="Arial" w:hAnsi="Arial" w:cs="Arial"/>
                <w:sz w:val="20"/>
                <w:szCs w:val="20"/>
              </w:rPr>
            </w:pPr>
            <w:r w:rsidRPr="003722B0">
              <w:rPr>
                <w:rFonts w:ascii="Arial" w:hAnsi="Arial" w:cs="Arial"/>
                <w:sz w:val="20"/>
                <w:szCs w:val="20"/>
              </w:rPr>
              <w:t>0856092450</w:t>
            </w:r>
          </w:p>
        </w:tc>
      </w:tr>
      <w:tr w:rsidR="00E568C4" w:rsidRPr="003722B0" w14:paraId="624F8FD1" w14:textId="77777777" w:rsidTr="00E568C4">
        <w:trPr>
          <w:trHeight w:val="289"/>
        </w:trPr>
        <w:tc>
          <w:tcPr>
            <w:tcW w:w="632" w:type="dxa"/>
            <w:vAlign w:val="center"/>
          </w:tcPr>
          <w:p w14:paraId="7708EAC9" w14:textId="77777777" w:rsidR="00E568C4" w:rsidRPr="003722B0" w:rsidRDefault="00E568C4" w:rsidP="00E568C4">
            <w:pPr>
              <w:spacing w:before="60" w:after="60"/>
              <w:jc w:val="center"/>
              <w:rPr>
                <w:rFonts w:ascii="Arial" w:hAnsi="Arial" w:cs="Arial"/>
                <w:sz w:val="20"/>
                <w:szCs w:val="20"/>
              </w:rPr>
            </w:pPr>
            <w:r w:rsidRPr="003722B0">
              <w:rPr>
                <w:rFonts w:ascii="Arial" w:hAnsi="Arial" w:cs="Arial"/>
                <w:sz w:val="20"/>
                <w:szCs w:val="20"/>
              </w:rPr>
              <w:t>6</w:t>
            </w:r>
          </w:p>
        </w:tc>
        <w:tc>
          <w:tcPr>
            <w:tcW w:w="2057" w:type="dxa"/>
          </w:tcPr>
          <w:p w14:paraId="2C242964" w14:textId="100A1EDC" w:rsidR="00E568C4" w:rsidRPr="003722B0" w:rsidRDefault="00E568C4" w:rsidP="00E568C4">
            <w:pPr>
              <w:spacing w:before="60" w:after="60"/>
              <w:rPr>
                <w:rFonts w:ascii="Arial" w:hAnsi="Arial" w:cs="Arial"/>
                <w:sz w:val="20"/>
                <w:szCs w:val="20"/>
              </w:rPr>
            </w:pPr>
            <w:r w:rsidRPr="003722B0">
              <w:rPr>
                <w:rFonts w:ascii="Arial" w:hAnsi="Arial" w:cs="Arial"/>
                <w:sz w:val="20"/>
                <w:szCs w:val="20"/>
              </w:rPr>
              <w:t>Vo Thi Hong Van</w:t>
            </w:r>
          </w:p>
        </w:tc>
        <w:tc>
          <w:tcPr>
            <w:tcW w:w="5528" w:type="dxa"/>
          </w:tcPr>
          <w:p w14:paraId="0254AB49" w14:textId="30576C1A" w:rsidR="00E568C4" w:rsidRPr="003722B0" w:rsidRDefault="00E568C4" w:rsidP="00E568C4">
            <w:pPr>
              <w:spacing w:before="60" w:after="60"/>
              <w:rPr>
                <w:rFonts w:ascii="Arial" w:hAnsi="Arial" w:cs="Arial"/>
                <w:sz w:val="20"/>
                <w:szCs w:val="20"/>
              </w:rPr>
            </w:pPr>
            <w:r w:rsidRPr="003722B0">
              <w:rPr>
                <w:rFonts w:ascii="Arial" w:hAnsi="Arial" w:cs="Arial"/>
                <w:sz w:val="20"/>
                <w:szCs w:val="20"/>
              </w:rPr>
              <w:t>Phong Phu Hamlet, Phong Nam Commune, Ke Sach District</w:t>
            </w:r>
          </w:p>
        </w:tc>
        <w:tc>
          <w:tcPr>
            <w:tcW w:w="1597" w:type="dxa"/>
            <w:vAlign w:val="center"/>
          </w:tcPr>
          <w:p w14:paraId="053BCDB7" w14:textId="77777777" w:rsidR="00E568C4" w:rsidRPr="003722B0" w:rsidRDefault="00E568C4" w:rsidP="00E568C4">
            <w:pPr>
              <w:spacing w:before="60" w:after="60"/>
              <w:rPr>
                <w:rFonts w:ascii="Arial" w:hAnsi="Arial" w:cs="Arial"/>
                <w:sz w:val="20"/>
                <w:szCs w:val="20"/>
              </w:rPr>
            </w:pPr>
            <w:r w:rsidRPr="003722B0">
              <w:rPr>
                <w:rFonts w:ascii="Arial" w:hAnsi="Arial" w:cs="Arial"/>
                <w:sz w:val="20"/>
                <w:szCs w:val="20"/>
              </w:rPr>
              <w:t>0362985456</w:t>
            </w:r>
          </w:p>
        </w:tc>
      </w:tr>
      <w:tr w:rsidR="00E568C4" w:rsidRPr="003722B0" w14:paraId="20FC2686" w14:textId="77777777" w:rsidTr="00E568C4">
        <w:trPr>
          <w:trHeight w:val="289"/>
        </w:trPr>
        <w:tc>
          <w:tcPr>
            <w:tcW w:w="632" w:type="dxa"/>
            <w:vAlign w:val="center"/>
          </w:tcPr>
          <w:p w14:paraId="214D2773" w14:textId="77777777" w:rsidR="00E568C4" w:rsidRPr="003722B0" w:rsidRDefault="00E568C4" w:rsidP="00E568C4">
            <w:pPr>
              <w:spacing w:before="60" w:after="60"/>
              <w:jc w:val="center"/>
              <w:rPr>
                <w:rFonts w:ascii="Arial" w:hAnsi="Arial" w:cs="Arial"/>
                <w:sz w:val="20"/>
                <w:szCs w:val="20"/>
              </w:rPr>
            </w:pPr>
            <w:r w:rsidRPr="003722B0">
              <w:rPr>
                <w:rFonts w:ascii="Arial" w:hAnsi="Arial" w:cs="Arial"/>
                <w:sz w:val="20"/>
                <w:szCs w:val="20"/>
              </w:rPr>
              <w:t>7</w:t>
            </w:r>
          </w:p>
        </w:tc>
        <w:tc>
          <w:tcPr>
            <w:tcW w:w="2057" w:type="dxa"/>
          </w:tcPr>
          <w:p w14:paraId="27EF2BDD" w14:textId="33D96B7A" w:rsidR="00E568C4" w:rsidRPr="003722B0" w:rsidRDefault="00E568C4" w:rsidP="00E568C4">
            <w:pPr>
              <w:spacing w:before="60" w:after="60"/>
              <w:rPr>
                <w:rFonts w:ascii="Arial" w:hAnsi="Arial" w:cs="Arial"/>
                <w:sz w:val="20"/>
                <w:szCs w:val="20"/>
              </w:rPr>
            </w:pPr>
            <w:r w:rsidRPr="003722B0">
              <w:rPr>
                <w:rFonts w:ascii="Arial" w:hAnsi="Arial" w:cs="Arial"/>
                <w:sz w:val="20"/>
                <w:szCs w:val="20"/>
              </w:rPr>
              <w:t>Nguyen Thi Thanh Tu</w:t>
            </w:r>
          </w:p>
        </w:tc>
        <w:tc>
          <w:tcPr>
            <w:tcW w:w="5528" w:type="dxa"/>
          </w:tcPr>
          <w:p w14:paraId="1D7282E5" w14:textId="00262E5A" w:rsidR="00E568C4" w:rsidRPr="003722B0" w:rsidRDefault="00E568C4" w:rsidP="00E568C4">
            <w:pPr>
              <w:spacing w:before="60" w:after="60"/>
              <w:rPr>
                <w:rFonts w:ascii="Arial" w:hAnsi="Arial" w:cs="Arial"/>
                <w:sz w:val="20"/>
                <w:szCs w:val="20"/>
              </w:rPr>
            </w:pPr>
            <w:r w:rsidRPr="003722B0">
              <w:rPr>
                <w:rFonts w:ascii="Arial" w:hAnsi="Arial" w:cs="Arial"/>
                <w:sz w:val="20"/>
                <w:szCs w:val="20"/>
              </w:rPr>
              <w:t>Phong Phu Hamlet, Phong Nam Commune, Ke Sach District</w:t>
            </w:r>
          </w:p>
        </w:tc>
        <w:tc>
          <w:tcPr>
            <w:tcW w:w="1597" w:type="dxa"/>
            <w:vAlign w:val="center"/>
          </w:tcPr>
          <w:p w14:paraId="4D145B37" w14:textId="77777777" w:rsidR="00E568C4" w:rsidRPr="003722B0" w:rsidRDefault="00E568C4" w:rsidP="00E568C4">
            <w:pPr>
              <w:spacing w:before="60" w:after="60"/>
              <w:rPr>
                <w:rFonts w:ascii="Arial" w:hAnsi="Arial" w:cs="Arial"/>
                <w:sz w:val="20"/>
                <w:szCs w:val="20"/>
              </w:rPr>
            </w:pPr>
            <w:r w:rsidRPr="003722B0">
              <w:rPr>
                <w:rFonts w:ascii="Arial" w:hAnsi="Arial" w:cs="Arial"/>
                <w:sz w:val="20"/>
                <w:szCs w:val="20"/>
              </w:rPr>
              <w:t>0764931277</w:t>
            </w:r>
          </w:p>
        </w:tc>
      </w:tr>
      <w:tr w:rsidR="00E568C4" w:rsidRPr="003722B0" w14:paraId="267111CB" w14:textId="77777777" w:rsidTr="00E568C4">
        <w:trPr>
          <w:trHeight w:val="289"/>
        </w:trPr>
        <w:tc>
          <w:tcPr>
            <w:tcW w:w="632" w:type="dxa"/>
            <w:vAlign w:val="center"/>
          </w:tcPr>
          <w:p w14:paraId="045E987B" w14:textId="77777777" w:rsidR="00E568C4" w:rsidRPr="003722B0" w:rsidRDefault="00E568C4" w:rsidP="00E568C4">
            <w:pPr>
              <w:spacing w:before="60" w:after="60"/>
              <w:jc w:val="center"/>
              <w:rPr>
                <w:rFonts w:ascii="Arial" w:hAnsi="Arial" w:cs="Arial"/>
                <w:sz w:val="20"/>
                <w:szCs w:val="20"/>
              </w:rPr>
            </w:pPr>
            <w:r w:rsidRPr="003722B0">
              <w:rPr>
                <w:rFonts w:ascii="Arial" w:hAnsi="Arial" w:cs="Arial"/>
                <w:sz w:val="20"/>
                <w:szCs w:val="20"/>
              </w:rPr>
              <w:t>8</w:t>
            </w:r>
          </w:p>
        </w:tc>
        <w:tc>
          <w:tcPr>
            <w:tcW w:w="2057" w:type="dxa"/>
          </w:tcPr>
          <w:p w14:paraId="3C0C6A32" w14:textId="23BD8C96" w:rsidR="00E568C4" w:rsidRPr="003722B0" w:rsidRDefault="00E568C4" w:rsidP="00E568C4">
            <w:pPr>
              <w:spacing w:before="60" w:after="60"/>
              <w:rPr>
                <w:rFonts w:ascii="Arial" w:hAnsi="Arial" w:cs="Arial"/>
                <w:sz w:val="20"/>
                <w:szCs w:val="20"/>
              </w:rPr>
            </w:pPr>
            <w:r w:rsidRPr="003722B0">
              <w:rPr>
                <w:rFonts w:ascii="Arial" w:hAnsi="Arial" w:cs="Arial"/>
                <w:sz w:val="20"/>
                <w:szCs w:val="20"/>
              </w:rPr>
              <w:t>Nguyen Thi Thanh Thuy</w:t>
            </w:r>
          </w:p>
        </w:tc>
        <w:tc>
          <w:tcPr>
            <w:tcW w:w="5528" w:type="dxa"/>
          </w:tcPr>
          <w:p w14:paraId="4352CCE4" w14:textId="747F107C" w:rsidR="00E568C4" w:rsidRPr="003722B0" w:rsidRDefault="00E568C4" w:rsidP="00E568C4">
            <w:pPr>
              <w:spacing w:before="60" w:after="60"/>
              <w:rPr>
                <w:rFonts w:ascii="Arial" w:hAnsi="Arial" w:cs="Arial"/>
                <w:sz w:val="20"/>
                <w:szCs w:val="20"/>
              </w:rPr>
            </w:pPr>
            <w:r w:rsidRPr="003722B0">
              <w:rPr>
                <w:rFonts w:ascii="Arial" w:hAnsi="Arial" w:cs="Arial"/>
                <w:sz w:val="20"/>
                <w:szCs w:val="20"/>
              </w:rPr>
              <w:t>Phong Phu Hamlet, Phong Nam Commune, Ke Sach District</w:t>
            </w:r>
          </w:p>
        </w:tc>
        <w:tc>
          <w:tcPr>
            <w:tcW w:w="1597" w:type="dxa"/>
            <w:vAlign w:val="center"/>
          </w:tcPr>
          <w:p w14:paraId="5A8B20AA" w14:textId="77777777" w:rsidR="00E568C4" w:rsidRPr="003722B0" w:rsidRDefault="00E568C4" w:rsidP="00E568C4">
            <w:pPr>
              <w:spacing w:before="60" w:after="60"/>
              <w:rPr>
                <w:rFonts w:ascii="Arial" w:hAnsi="Arial" w:cs="Arial"/>
                <w:sz w:val="20"/>
                <w:szCs w:val="20"/>
              </w:rPr>
            </w:pPr>
            <w:r w:rsidRPr="003722B0">
              <w:rPr>
                <w:rFonts w:ascii="Arial" w:hAnsi="Arial" w:cs="Arial"/>
                <w:sz w:val="20"/>
                <w:szCs w:val="20"/>
              </w:rPr>
              <w:t>0375525664</w:t>
            </w:r>
          </w:p>
        </w:tc>
      </w:tr>
      <w:tr w:rsidR="00E568C4" w:rsidRPr="003722B0" w14:paraId="4ACB2918" w14:textId="77777777" w:rsidTr="00E568C4">
        <w:trPr>
          <w:trHeight w:val="289"/>
        </w:trPr>
        <w:tc>
          <w:tcPr>
            <w:tcW w:w="632" w:type="dxa"/>
            <w:vAlign w:val="center"/>
          </w:tcPr>
          <w:p w14:paraId="5AC47222" w14:textId="77777777" w:rsidR="00E568C4" w:rsidRPr="003722B0" w:rsidRDefault="00E568C4" w:rsidP="00E568C4">
            <w:pPr>
              <w:spacing w:before="60" w:after="60"/>
              <w:jc w:val="center"/>
              <w:rPr>
                <w:rFonts w:ascii="Arial" w:hAnsi="Arial" w:cs="Arial"/>
                <w:sz w:val="20"/>
                <w:szCs w:val="20"/>
              </w:rPr>
            </w:pPr>
            <w:r w:rsidRPr="003722B0">
              <w:rPr>
                <w:rFonts w:ascii="Arial" w:hAnsi="Arial" w:cs="Arial"/>
                <w:sz w:val="20"/>
                <w:szCs w:val="20"/>
              </w:rPr>
              <w:t>9</w:t>
            </w:r>
          </w:p>
        </w:tc>
        <w:tc>
          <w:tcPr>
            <w:tcW w:w="2057" w:type="dxa"/>
          </w:tcPr>
          <w:p w14:paraId="3D5B76F1" w14:textId="24EA345A" w:rsidR="00E568C4" w:rsidRPr="003722B0" w:rsidRDefault="00E568C4" w:rsidP="00E568C4">
            <w:pPr>
              <w:spacing w:before="60" w:after="60"/>
              <w:rPr>
                <w:rFonts w:ascii="Arial" w:hAnsi="Arial" w:cs="Arial"/>
                <w:sz w:val="20"/>
                <w:szCs w:val="20"/>
              </w:rPr>
            </w:pPr>
            <w:r w:rsidRPr="003722B0">
              <w:rPr>
                <w:rFonts w:ascii="Arial" w:hAnsi="Arial" w:cs="Arial"/>
                <w:sz w:val="20"/>
                <w:szCs w:val="20"/>
              </w:rPr>
              <w:t>Nguyen Thu Mai</w:t>
            </w:r>
          </w:p>
        </w:tc>
        <w:tc>
          <w:tcPr>
            <w:tcW w:w="5528" w:type="dxa"/>
          </w:tcPr>
          <w:p w14:paraId="78EEC74D" w14:textId="5C2FDAC5" w:rsidR="00E568C4" w:rsidRPr="003722B0" w:rsidRDefault="00E568C4" w:rsidP="00E568C4">
            <w:pPr>
              <w:spacing w:before="60" w:after="60"/>
              <w:rPr>
                <w:rFonts w:ascii="Arial" w:hAnsi="Arial" w:cs="Arial"/>
                <w:sz w:val="20"/>
                <w:szCs w:val="20"/>
              </w:rPr>
            </w:pPr>
            <w:r w:rsidRPr="003722B0">
              <w:rPr>
                <w:rFonts w:ascii="Arial" w:hAnsi="Arial" w:cs="Arial"/>
                <w:sz w:val="20"/>
                <w:szCs w:val="20"/>
              </w:rPr>
              <w:t>Phong Phu Hamlet, Phong Nam Commune, Ke Sach District</w:t>
            </w:r>
          </w:p>
        </w:tc>
        <w:tc>
          <w:tcPr>
            <w:tcW w:w="1597" w:type="dxa"/>
            <w:vAlign w:val="center"/>
          </w:tcPr>
          <w:p w14:paraId="7B60C74F" w14:textId="77777777" w:rsidR="00E568C4" w:rsidRPr="003722B0" w:rsidRDefault="00E568C4" w:rsidP="00E568C4">
            <w:pPr>
              <w:spacing w:before="60" w:after="60"/>
              <w:rPr>
                <w:rFonts w:ascii="Arial" w:hAnsi="Arial" w:cs="Arial"/>
                <w:sz w:val="20"/>
                <w:szCs w:val="20"/>
              </w:rPr>
            </w:pPr>
            <w:r w:rsidRPr="003722B0">
              <w:rPr>
                <w:rFonts w:ascii="Arial" w:hAnsi="Arial" w:cs="Arial"/>
                <w:sz w:val="20"/>
                <w:szCs w:val="20"/>
              </w:rPr>
              <w:t>0364631682</w:t>
            </w:r>
          </w:p>
        </w:tc>
      </w:tr>
      <w:tr w:rsidR="00C8594D" w:rsidRPr="003722B0" w14:paraId="301D4B9F" w14:textId="77777777" w:rsidTr="00E433A4">
        <w:trPr>
          <w:trHeight w:val="668"/>
        </w:trPr>
        <w:tc>
          <w:tcPr>
            <w:tcW w:w="9814" w:type="dxa"/>
            <w:gridSpan w:val="4"/>
            <w:shd w:val="clear" w:color="auto" w:fill="F2F2F2" w:themeFill="background1" w:themeFillShade="F2"/>
            <w:vAlign w:val="center"/>
            <w:hideMark/>
          </w:tcPr>
          <w:p w14:paraId="1E5C6909" w14:textId="77777777" w:rsidR="00415B6A" w:rsidRPr="003722B0" w:rsidRDefault="00415B6A" w:rsidP="00415B6A">
            <w:pPr>
              <w:spacing w:before="60" w:after="60"/>
              <w:rPr>
                <w:rFonts w:ascii="Arial" w:eastAsia="Times New Roman" w:hAnsi="Arial" w:cs="Arial"/>
                <w:b/>
                <w:bCs/>
              </w:rPr>
            </w:pPr>
            <w:r w:rsidRPr="003722B0">
              <w:rPr>
                <w:rFonts w:ascii="Arial" w:eastAsia="Times New Roman" w:hAnsi="Arial" w:cs="Arial"/>
                <w:b/>
                <w:bCs/>
              </w:rPr>
              <w:t>Activity: Group Discussion (Male)</w:t>
            </w:r>
          </w:p>
          <w:p w14:paraId="6EF4603F" w14:textId="5A363C29" w:rsidR="00415B6A" w:rsidRPr="003722B0" w:rsidRDefault="00415B6A" w:rsidP="00415B6A">
            <w:pPr>
              <w:spacing w:before="60" w:after="60"/>
              <w:rPr>
                <w:rFonts w:ascii="Arial" w:eastAsia="Times New Roman" w:hAnsi="Arial" w:cs="Arial"/>
              </w:rPr>
            </w:pPr>
            <w:r w:rsidRPr="003722B0">
              <w:rPr>
                <w:rFonts w:ascii="Arial" w:eastAsia="Times New Roman" w:hAnsi="Arial" w:cs="Arial"/>
              </w:rPr>
              <w:t>Time: 22/6/2025 Location: Phong Nam Commune, Ke Sach District, Soc Trang Province</w:t>
            </w:r>
          </w:p>
        </w:tc>
      </w:tr>
      <w:tr w:rsidR="00415B6A" w:rsidRPr="003722B0" w14:paraId="295459A6" w14:textId="77777777" w:rsidTr="00415B6A">
        <w:trPr>
          <w:trHeight w:val="244"/>
        </w:trPr>
        <w:tc>
          <w:tcPr>
            <w:tcW w:w="632" w:type="dxa"/>
            <w:vAlign w:val="center"/>
            <w:hideMark/>
          </w:tcPr>
          <w:p w14:paraId="6EEADA9E" w14:textId="77777777" w:rsidR="00415B6A" w:rsidRPr="003722B0" w:rsidRDefault="00415B6A" w:rsidP="00415B6A">
            <w:pPr>
              <w:spacing w:before="60" w:after="60"/>
              <w:jc w:val="right"/>
              <w:rPr>
                <w:rFonts w:ascii="Arial" w:eastAsia="Times New Roman" w:hAnsi="Arial" w:cs="Arial"/>
                <w:sz w:val="20"/>
                <w:szCs w:val="20"/>
              </w:rPr>
            </w:pPr>
            <w:r w:rsidRPr="003722B0">
              <w:rPr>
                <w:rFonts w:ascii="Arial" w:eastAsia="Times New Roman" w:hAnsi="Arial" w:cs="Arial"/>
                <w:sz w:val="20"/>
                <w:szCs w:val="20"/>
              </w:rPr>
              <w:t>1</w:t>
            </w:r>
          </w:p>
        </w:tc>
        <w:tc>
          <w:tcPr>
            <w:tcW w:w="2057" w:type="dxa"/>
            <w:vAlign w:val="center"/>
            <w:hideMark/>
          </w:tcPr>
          <w:p w14:paraId="42D1C0A8" w14:textId="6A475CF7" w:rsidR="00415B6A" w:rsidRPr="003722B0" w:rsidRDefault="00415B6A" w:rsidP="00415B6A">
            <w:pPr>
              <w:spacing w:before="60" w:after="60"/>
              <w:rPr>
                <w:rFonts w:ascii="Arial" w:eastAsia="Times New Roman" w:hAnsi="Arial" w:cs="Arial"/>
                <w:sz w:val="20"/>
                <w:szCs w:val="20"/>
              </w:rPr>
            </w:pPr>
            <w:r w:rsidRPr="003722B0">
              <w:rPr>
                <w:rFonts w:ascii="Arial" w:eastAsia="Times New Roman" w:hAnsi="Arial" w:cs="Arial"/>
                <w:sz w:val="20"/>
                <w:szCs w:val="20"/>
              </w:rPr>
              <w:t>Le Quoc Doan</w:t>
            </w:r>
          </w:p>
        </w:tc>
        <w:tc>
          <w:tcPr>
            <w:tcW w:w="5528" w:type="dxa"/>
            <w:vAlign w:val="center"/>
            <w:hideMark/>
          </w:tcPr>
          <w:p w14:paraId="03D8BE2F" w14:textId="546D58F1" w:rsidR="00415B6A" w:rsidRPr="003722B0" w:rsidRDefault="00415B6A" w:rsidP="00415B6A">
            <w:pPr>
              <w:spacing w:before="60" w:after="60"/>
              <w:rPr>
                <w:rFonts w:ascii="Arial" w:eastAsia="Times New Roman" w:hAnsi="Arial" w:cs="Arial"/>
                <w:sz w:val="20"/>
                <w:szCs w:val="20"/>
              </w:rPr>
            </w:pPr>
            <w:r w:rsidRPr="003722B0">
              <w:rPr>
                <w:rFonts w:ascii="Arial" w:eastAsia="Times New Roman" w:hAnsi="Arial" w:cs="Arial"/>
                <w:sz w:val="20"/>
                <w:szCs w:val="20"/>
              </w:rPr>
              <w:t>Phong Nam Commune, Ke Sach District</w:t>
            </w:r>
          </w:p>
        </w:tc>
        <w:tc>
          <w:tcPr>
            <w:tcW w:w="1597" w:type="dxa"/>
            <w:vAlign w:val="center"/>
            <w:hideMark/>
          </w:tcPr>
          <w:p w14:paraId="2D04B9B0" w14:textId="77777777" w:rsidR="00415B6A" w:rsidRPr="003722B0" w:rsidRDefault="00415B6A" w:rsidP="00415B6A">
            <w:pPr>
              <w:spacing w:before="60" w:after="60"/>
              <w:jc w:val="center"/>
              <w:rPr>
                <w:rFonts w:ascii="Arial" w:eastAsia="Times New Roman" w:hAnsi="Arial" w:cs="Arial"/>
                <w:sz w:val="20"/>
                <w:szCs w:val="20"/>
              </w:rPr>
            </w:pPr>
            <w:r w:rsidRPr="003722B0">
              <w:rPr>
                <w:rFonts w:ascii="Arial" w:eastAsia="Times New Roman" w:hAnsi="Arial" w:cs="Arial"/>
                <w:sz w:val="20"/>
                <w:szCs w:val="20"/>
              </w:rPr>
              <w:t>0966067978</w:t>
            </w:r>
          </w:p>
        </w:tc>
      </w:tr>
      <w:tr w:rsidR="00415B6A" w:rsidRPr="003722B0" w14:paraId="337CF39F" w14:textId="77777777" w:rsidTr="00415B6A">
        <w:trPr>
          <w:trHeight w:val="262"/>
        </w:trPr>
        <w:tc>
          <w:tcPr>
            <w:tcW w:w="632" w:type="dxa"/>
            <w:vAlign w:val="center"/>
            <w:hideMark/>
          </w:tcPr>
          <w:p w14:paraId="23FFFE70" w14:textId="77777777" w:rsidR="00415B6A" w:rsidRPr="003722B0" w:rsidRDefault="00415B6A" w:rsidP="00415B6A">
            <w:pPr>
              <w:spacing w:before="60" w:after="60"/>
              <w:jc w:val="right"/>
              <w:rPr>
                <w:rFonts w:ascii="Arial" w:eastAsia="Times New Roman" w:hAnsi="Arial" w:cs="Arial"/>
                <w:sz w:val="20"/>
                <w:szCs w:val="20"/>
              </w:rPr>
            </w:pPr>
            <w:r w:rsidRPr="003722B0">
              <w:rPr>
                <w:rFonts w:ascii="Arial" w:eastAsia="Times New Roman" w:hAnsi="Arial" w:cs="Arial"/>
                <w:sz w:val="20"/>
                <w:szCs w:val="20"/>
              </w:rPr>
              <w:t>2</w:t>
            </w:r>
          </w:p>
        </w:tc>
        <w:tc>
          <w:tcPr>
            <w:tcW w:w="2057" w:type="dxa"/>
            <w:vAlign w:val="center"/>
            <w:hideMark/>
          </w:tcPr>
          <w:p w14:paraId="2ED0CCF4" w14:textId="2BD28BBE" w:rsidR="00415B6A" w:rsidRPr="003722B0" w:rsidRDefault="00415B6A" w:rsidP="00415B6A">
            <w:pPr>
              <w:spacing w:before="60" w:after="60"/>
              <w:rPr>
                <w:rFonts w:ascii="Arial" w:eastAsia="Times New Roman" w:hAnsi="Arial" w:cs="Arial"/>
                <w:sz w:val="20"/>
                <w:szCs w:val="20"/>
              </w:rPr>
            </w:pPr>
            <w:r w:rsidRPr="003722B0">
              <w:rPr>
                <w:rFonts w:ascii="Arial" w:eastAsia="Times New Roman" w:hAnsi="Arial" w:cs="Arial"/>
                <w:sz w:val="20"/>
                <w:szCs w:val="20"/>
              </w:rPr>
              <w:t>Nguyen Minh Tri</w:t>
            </w:r>
          </w:p>
        </w:tc>
        <w:tc>
          <w:tcPr>
            <w:tcW w:w="5528" w:type="dxa"/>
            <w:vAlign w:val="center"/>
            <w:hideMark/>
          </w:tcPr>
          <w:p w14:paraId="1B53844F" w14:textId="700D96B5" w:rsidR="00415B6A" w:rsidRPr="003722B0" w:rsidRDefault="00415B6A" w:rsidP="00415B6A">
            <w:pPr>
              <w:spacing w:before="60" w:after="60"/>
              <w:rPr>
                <w:rFonts w:ascii="Arial" w:eastAsia="Times New Roman" w:hAnsi="Arial" w:cs="Arial"/>
                <w:sz w:val="20"/>
                <w:szCs w:val="20"/>
              </w:rPr>
            </w:pPr>
            <w:r w:rsidRPr="003722B0">
              <w:rPr>
                <w:rFonts w:ascii="Arial" w:eastAsia="Times New Roman" w:hAnsi="Arial" w:cs="Arial"/>
                <w:sz w:val="20"/>
                <w:szCs w:val="20"/>
              </w:rPr>
              <w:t>Phong Phu Hamlet, Phong Nam Commune, Ke Sach District</w:t>
            </w:r>
          </w:p>
        </w:tc>
        <w:tc>
          <w:tcPr>
            <w:tcW w:w="1597" w:type="dxa"/>
            <w:vAlign w:val="center"/>
            <w:hideMark/>
          </w:tcPr>
          <w:p w14:paraId="6E07921A" w14:textId="77777777" w:rsidR="00415B6A" w:rsidRPr="003722B0" w:rsidRDefault="00415B6A" w:rsidP="00415B6A">
            <w:pPr>
              <w:spacing w:before="60" w:after="60"/>
              <w:jc w:val="center"/>
              <w:rPr>
                <w:rFonts w:ascii="Arial" w:eastAsia="Times New Roman" w:hAnsi="Arial" w:cs="Arial"/>
                <w:sz w:val="20"/>
                <w:szCs w:val="20"/>
              </w:rPr>
            </w:pPr>
            <w:r w:rsidRPr="003722B0">
              <w:rPr>
                <w:rFonts w:ascii="Arial" w:eastAsia="Times New Roman" w:hAnsi="Arial" w:cs="Arial"/>
                <w:sz w:val="20"/>
                <w:szCs w:val="20"/>
              </w:rPr>
              <w:t>0986747994</w:t>
            </w:r>
          </w:p>
        </w:tc>
      </w:tr>
      <w:tr w:rsidR="00415B6A" w:rsidRPr="003722B0" w14:paraId="4E0393BA" w14:textId="77777777" w:rsidTr="00415B6A">
        <w:trPr>
          <w:trHeight w:val="262"/>
        </w:trPr>
        <w:tc>
          <w:tcPr>
            <w:tcW w:w="632" w:type="dxa"/>
            <w:vAlign w:val="center"/>
          </w:tcPr>
          <w:p w14:paraId="5B9ADE1F" w14:textId="77777777" w:rsidR="00415B6A" w:rsidRPr="003722B0" w:rsidRDefault="00415B6A" w:rsidP="00415B6A">
            <w:pPr>
              <w:spacing w:before="60" w:after="60"/>
              <w:jc w:val="right"/>
              <w:rPr>
                <w:rFonts w:ascii="Arial" w:eastAsia="Times New Roman" w:hAnsi="Arial" w:cs="Arial"/>
                <w:sz w:val="20"/>
                <w:szCs w:val="20"/>
              </w:rPr>
            </w:pPr>
            <w:r w:rsidRPr="003722B0">
              <w:rPr>
                <w:rFonts w:ascii="Arial" w:eastAsia="Times New Roman" w:hAnsi="Arial" w:cs="Arial"/>
                <w:sz w:val="20"/>
                <w:szCs w:val="20"/>
              </w:rPr>
              <w:t>3</w:t>
            </w:r>
          </w:p>
        </w:tc>
        <w:tc>
          <w:tcPr>
            <w:tcW w:w="2057" w:type="dxa"/>
            <w:vAlign w:val="center"/>
          </w:tcPr>
          <w:p w14:paraId="5F48306A" w14:textId="26374065" w:rsidR="00415B6A" w:rsidRPr="003722B0" w:rsidRDefault="00415B6A" w:rsidP="00415B6A">
            <w:pPr>
              <w:spacing w:before="60" w:after="60"/>
              <w:rPr>
                <w:rFonts w:ascii="Arial" w:eastAsia="Times New Roman" w:hAnsi="Arial" w:cs="Arial"/>
                <w:sz w:val="20"/>
                <w:szCs w:val="20"/>
              </w:rPr>
            </w:pPr>
            <w:r w:rsidRPr="003722B0">
              <w:rPr>
                <w:rFonts w:ascii="Arial" w:eastAsia="Times New Roman" w:hAnsi="Arial" w:cs="Arial"/>
                <w:sz w:val="20"/>
                <w:szCs w:val="20"/>
              </w:rPr>
              <w:t>Ngo Van Y</w:t>
            </w:r>
          </w:p>
        </w:tc>
        <w:tc>
          <w:tcPr>
            <w:tcW w:w="5528" w:type="dxa"/>
            <w:vAlign w:val="center"/>
          </w:tcPr>
          <w:p w14:paraId="6F763496" w14:textId="58FB91C9" w:rsidR="00415B6A" w:rsidRPr="003722B0" w:rsidRDefault="00415B6A" w:rsidP="00415B6A">
            <w:pPr>
              <w:spacing w:before="60" w:after="60"/>
              <w:rPr>
                <w:rFonts w:ascii="Arial" w:eastAsia="Times New Roman" w:hAnsi="Arial" w:cs="Arial"/>
                <w:sz w:val="20"/>
                <w:szCs w:val="20"/>
              </w:rPr>
            </w:pPr>
            <w:r w:rsidRPr="003722B0">
              <w:rPr>
                <w:rFonts w:ascii="Arial" w:eastAsia="Times New Roman" w:hAnsi="Arial" w:cs="Arial"/>
                <w:sz w:val="20"/>
                <w:szCs w:val="20"/>
              </w:rPr>
              <w:t>Phong Phu Hamlet, Phong Nam Commune, Ke Sach District</w:t>
            </w:r>
          </w:p>
        </w:tc>
        <w:tc>
          <w:tcPr>
            <w:tcW w:w="1597" w:type="dxa"/>
            <w:vAlign w:val="center"/>
          </w:tcPr>
          <w:p w14:paraId="24CC55C8" w14:textId="77777777" w:rsidR="00415B6A" w:rsidRPr="003722B0" w:rsidRDefault="00415B6A" w:rsidP="00415B6A">
            <w:pPr>
              <w:spacing w:before="60" w:after="60"/>
              <w:jc w:val="center"/>
              <w:rPr>
                <w:rFonts w:ascii="Arial" w:eastAsia="Times New Roman" w:hAnsi="Arial" w:cs="Arial"/>
                <w:sz w:val="20"/>
                <w:szCs w:val="20"/>
              </w:rPr>
            </w:pPr>
            <w:r w:rsidRPr="003722B0">
              <w:rPr>
                <w:rFonts w:ascii="Arial" w:eastAsia="Times New Roman" w:hAnsi="Arial" w:cs="Arial"/>
                <w:sz w:val="20"/>
                <w:szCs w:val="20"/>
              </w:rPr>
              <w:t>0963178595</w:t>
            </w:r>
          </w:p>
        </w:tc>
      </w:tr>
      <w:tr w:rsidR="00415B6A" w:rsidRPr="003722B0" w14:paraId="12D3FF24" w14:textId="77777777" w:rsidTr="00415B6A">
        <w:trPr>
          <w:trHeight w:val="262"/>
        </w:trPr>
        <w:tc>
          <w:tcPr>
            <w:tcW w:w="632" w:type="dxa"/>
            <w:vAlign w:val="center"/>
          </w:tcPr>
          <w:p w14:paraId="7A4717A4" w14:textId="77777777" w:rsidR="00415B6A" w:rsidRPr="003722B0" w:rsidRDefault="00415B6A" w:rsidP="00415B6A">
            <w:pPr>
              <w:spacing w:before="60" w:after="60"/>
              <w:jc w:val="right"/>
              <w:rPr>
                <w:rFonts w:ascii="Arial" w:eastAsia="Times New Roman" w:hAnsi="Arial" w:cs="Arial"/>
                <w:sz w:val="20"/>
                <w:szCs w:val="20"/>
              </w:rPr>
            </w:pPr>
            <w:r w:rsidRPr="003722B0">
              <w:rPr>
                <w:rFonts w:ascii="Arial" w:eastAsia="Times New Roman" w:hAnsi="Arial" w:cs="Arial"/>
                <w:sz w:val="20"/>
                <w:szCs w:val="20"/>
              </w:rPr>
              <w:t>4</w:t>
            </w:r>
          </w:p>
        </w:tc>
        <w:tc>
          <w:tcPr>
            <w:tcW w:w="2057" w:type="dxa"/>
            <w:vAlign w:val="center"/>
          </w:tcPr>
          <w:p w14:paraId="1462DCF3" w14:textId="2402255C" w:rsidR="00415B6A" w:rsidRPr="003722B0" w:rsidRDefault="00415B6A" w:rsidP="00415B6A">
            <w:pPr>
              <w:spacing w:before="60" w:after="60"/>
              <w:rPr>
                <w:rFonts w:ascii="Arial" w:eastAsia="Times New Roman" w:hAnsi="Arial" w:cs="Arial"/>
                <w:sz w:val="20"/>
                <w:szCs w:val="20"/>
              </w:rPr>
            </w:pPr>
            <w:r w:rsidRPr="003722B0">
              <w:rPr>
                <w:rFonts w:ascii="Arial" w:eastAsia="Times New Roman" w:hAnsi="Arial" w:cs="Arial"/>
                <w:sz w:val="20"/>
                <w:szCs w:val="20"/>
              </w:rPr>
              <w:t>Huynh Thanh Hien</w:t>
            </w:r>
          </w:p>
        </w:tc>
        <w:tc>
          <w:tcPr>
            <w:tcW w:w="5528" w:type="dxa"/>
            <w:vAlign w:val="center"/>
          </w:tcPr>
          <w:p w14:paraId="2FC31F2F" w14:textId="224E0D89" w:rsidR="00415B6A" w:rsidRPr="003722B0" w:rsidRDefault="00415B6A" w:rsidP="00415B6A">
            <w:pPr>
              <w:spacing w:before="60" w:after="60"/>
              <w:rPr>
                <w:rFonts w:ascii="Arial" w:eastAsia="Times New Roman" w:hAnsi="Arial" w:cs="Arial"/>
                <w:sz w:val="20"/>
                <w:szCs w:val="20"/>
              </w:rPr>
            </w:pPr>
            <w:r w:rsidRPr="003722B0">
              <w:rPr>
                <w:rFonts w:ascii="Arial" w:eastAsia="Times New Roman" w:hAnsi="Arial" w:cs="Arial"/>
                <w:sz w:val="20"/>
                <w:szCs w:val="20"/>
              </w:rPr>
              <w:t>Phong Phu Hamlet, Phong Nam Commune, Ke Sach District</w:t>
            </w:r>
          </w:p>
        </w:tc>
        <w:tc>
          <w:tcPr>
            <w:tcW w:w="1597" w:type="dxa"/>
            <w:vAlign w:val="center"/>
          </w:tcPr>
          <w:p w14:paraId="6B901DCC" w14:textId="77777777" w:rsidR="00415B6A" w:rsidRPr="003722B0" w:rsidRDefault="00415B6A" w:rsidP="00415B6A">
            <w:pPr>
              <w:spacing w:before="60" w:after="60"/>
              <w:jc w:val="center"/>
              <w:rPr>
                <w:rFonts w:ascii="Arial" w:eastAsia="Times New Roman" w:hAnsi="Arial" w:cs="Arial"/>
                <w:sz w:val="20"/>
                <w:szCs w:val="20"/>
              </w:rPr>
            </w:pPr>
            <w:r w:rsidRPr="003722B0">
              <w:rPr>
                <w:rFonts w:ascii="Arial" w:eastAsia="Times New Roman" w:hAnsi="Arial" w:cs="Arial"/>
                <w:sz w:val="20"/>
                <w:szCs w:val="20"/>
              </w:rPr>
              <w:t>0794333222</w:t>
            </w:r>
          </w:p>
        </w:tc>
      </w:tr>
      <w:tr w:rsidR="00415B6A" w:rsidRPr="003722B0" w14:paraId="2096909E" w14:textId="77777777" w:rsidTr="00415B6A">
        <w:trPr>
          <w:trHeight w:val="262"/>
        </w:trPr>
        <w:tc>
          <w:tcPr>
            <w:tcW w:w="632" w:type="dxa"/>
            <w:vAlign w:val="center"/>
          </w:tcPr>
          <w:p w14:paraId="69EFCE6F" w14:textId="77777777" w:rsidR="00415B6A" w:rsidRPr="003722B0" w:rsidRDefault="00415B6A" w:rsidP="00415B6A">
            <w:pPr>
              <w:spacing w:before="60" w:after="60"/>
              <w:jc w:val="right"/>
              <w:rPr>
                <w:rFonts w:ascii="Arial" w:eastAsia="Times New Roman" w:hAnsi="Arial" w:cs="Arial"/>
                <w:sz w:val="20"/>
                <w:szCs w:val="20"/>
              </w:rPr>
            </w:pPr>
            <w:r w:rsidRPr="003722B0">
              <w:rPr>
                <w:rFonts w:ascii="Arial" w:eastAsia="Times New Roman" w:hAnsi="Arial" w:cs="Arial"/>
                <w:sz w:val="20"/>
                <w:szCs w:val="20"/>
              </w:rPr>
              <w:t>5</w:t>
            </w:r>
          </w:p>
        </w:tc>
        <w:tc>
          <w:tcPr>
            <w:tcW w:w="2057" w:type="dxa"/>
            <w:vAlign w:val="center"/>
          </w:tcPr>
          <w:p w14:paraId="2FCF67AB" w14:textId="5CB9EE3C" w:rsidR="00415B6A" w:rsidRPr="003722B0" w:rsidRDefault="00415B6A" w:rsidP="00415B6A">
            <w:pPr>
              <w:spacing w:before="60" w:after="60"/>
              <w:rPr>
                <w:rFonts w:ascii="Arial" w:eastAsia="Times New Roman" w:hAnsi="Arial" w:cs="Arial"/>
                <w:sz w:val="20"/>
                <w:szCs w:val="20"/>
              </w:rPr>
            </w:pPr>
            <w:r w:rsidRPr="003722B0">
              <w:rPr>
                <w:rFonts w:ascii="Arial" w:eastAsia="Times New Roman" w:hAnsi="Arial" w:cs="Arial"/>
                <w:sz w:val="20"/>
                <w:szCs w:val="20"/>
              </w:rPr>
              <w:t>Le Nguyen Hoang Dung</w:t>
            </w:r>
          </w:p>
        </w:tc>
        <w:tc>
          <w:tcPr>
            <w:tcW w:w="5528" w:type="dxa"/>
            <w:vAlign w:val="center"/>
          </w:tcPr>
          <w:p w14:paraId="42C8E1D0" w14:textId="2797FD61" w:rsidR="00415B6A" w:rsidRPr="003722B0" w:rsidRDefault="00415B6A" w:rsidP="00415B6A">
            <w:pPr>
              <w:spacing w:before="60" w:after="60"/>
              <w:rPr>
                <w:rFonts w:ascii="Arial" w:eastAsia="Times New Roman" w:hAnsi="Arial" w:cs="Arial"/>
                <w:sz w:val="20"/>
                <w:szCs w:val="20"/>
              </w:rPr>
            </w:pPr>
            <w:r w:rsidRPr="003722B0">
              <w:rPr>
                <w:rFonts w:ascii="Arial" w:eastAsia="Times New Roman" w:hAnsi="Arial" w:cs="Arial"/>
                <w:sz w:val="20"/>
                <w:szCs w:val="20"/>
              </w:rPr>
              <w:t>Phong Phu Hamlet, Phong Nam Commune, Ke Sach District</w:t>
            </w:r>
          </w:p>
        </w:tc>
        <w:tc>
          <w:tcPr>
            <w:tcW w:w="1597" w:type="dxa"/>
            <w:vAlign w:val="center"/>
          </w:tcPr>
          <w:p w14:paraId="2F8BC879" w14:textId="77777777" w:rsidR="00415B6A" w:rsidRPr="003722B0" w:rsidRDefault="00415B6A" w:rsidP="00415B6A">
            <w:pPr>
              <w:spacing w:before="60" w:after="60"/>
              <w:jc w:val="center"/>
              <w:rPr>
                <w:rFonts w:ascii="Arial" w:eastAsia="Times New Roman" w:hAnsi="Arial" w:cs="Arial"/>
                <w:sz w:val="20"/>
                <w:szCs w:val="20"/>
              </w:rPr>
            </w:pPr>
            <w:r w:rsidRPr="003722B0">
              <w:rPr>
                <w:rFonts w:ascii="Arial" w:eastAsia="Times New Roman" w:hAnsi="Arial" w:cs="Arial"/>
                <w:sz w:val="20"/>
                <w:szCs w:val="20"/>
              </w:rPr>
              <w:t>0367743320</w:t>
            </w:r>
          </w:p>
        </w:tc>
      </w:tr>
      <w:tr w:rsidR="00415B6A" w:rsidRPr="003722B0" w14:paraId="638080E3" w14:textId="77777777" w:rsidTr="00415B6A">
        <w:trPr>
          <w:trHeight w:val="262"/>
        </w:trPr>
        <w:tc>
          <w:tcPr>
            <w:tcW w:w="632" w:type="dxa"/>
            <w:vAlign w:val="center"/>
          </w:tcPr>
          <w:p w14:paraId="4B36BBE3" w14:textId="77777777" w:rsidR="00415B6A" w:rsidRPr="003722B0" w:rsidRDefault="00415B6A" w:rsidP="00415B6A">
            <w:pPr>
              <w:spacing w:before="60" w:after="60"/>
              <w:jc w:val="right"/>
              <w:rPr>
                <w:rFonts w:ascii="Arial" w:eastAsia="Times New Roman" w:hAnsi="Arial" w:cs="Arial"/>
                <w:sz w:val="20"/>
                <w:szCs w:val="20"/>
              </w:rPr>
            </w:pPr>
            <w:r w:rsidRPr="003722B0">
              <w:rPr>
                <w:rFonts w:ascii="Arial" w:eastAsia="Times New Roman" w:hAnsi="Arial" w:cs="Arial"/>
                <w:sz w:val="20"/>
                <w:szCs w:val="20"/>
              </w:rPr>
              <w:t>6</w:t>
            </w:r>
          </w:p>
        </w:tc>
        <w:tc>
          <w:tcPr>
            <w:tcW w:w="2057" w:type="dxa"/>
            <w:vAlign w:val="center"/>
          </w:tcPr>
          <w:p w14:paraId="0DD2E00A" w14:textId="59508E11" w:rsidR="00415B6A" w:rsidRPr="003722B0" w:rsidRDefault="00415B6A" w:rsidP="00415B6A">
            <w:pPr>
              <w:spacing w:before="60" w:after="60"/>
              <w:rPr>
                <w:rFonts w:ascii="Arial" w:eastAsia="Times New Roman" w:hAnsi="Arial" w:cs="Arial"/>
                <w:sz w:val="20"/>
                <w:szCs w:val="20"/>
              </w:rPr>
            </w:pPr>
            <w:r w:rsidRPr="003722B0">
              <w:rPr>
                <w:rFonts w:ascii="Arial" w:eastAsia="Times New Roman" w:hAnsi="Arial" w:cs="Arial"/>
                <w:sz w:val="20"/>
                <w:szCs w:val="20"/>
              </w:rPr>
              <w:t>Vuong Tan Tai</w:t>
            </w:r>
          </w:p>
        </w:tc>
        <w:tc>
          <w:tcPr>
            <w:tcW w:w="5528" w:type="dxa"/>
            <w:vAlign w:val="center"/>
          </w:tcPr>
          <w:p w14:paraId="6DE99AAD" w14:textId="1027773B" w:rsidR="00415B6A" w:rsidRPr="003722B0" w:rsidRDefault="00415B6A" w:rsidP="00415B6A">
            <w:pPr>
              <w:spacing w:before="60" w:after="60"/>
              <w:rPr>
                <w:rFonts w:ascii="Arial" w:eastAsia="Times New Roman" w:hAnsi="Arial" w:cs="Arial"/>
                <w:sz w:val="20"/>
                <w:szCs w:val="20"/>
              </w:rPr>
            </w:pPr>
            <w:r w:rsidRPr="003722B0">
              <w:rPr>
                <w:rFonts w:ascii="Arial" w:eastAsia="Times New Roman" w:hAnsi="Arial" w:cs="Arial"/>
                <w:sz w:val="20"/>
                <w:szCs w:val="20"/>
              </w:rPr>
              <w:t>Phong Phu Hamlet, Phong Nam Commune, Ke Sach District</w:t>
            </w:r>
          </w:p>
        </w:tc>
        <w:tc>
          <w:tcPr>
            <w:tcW w:w="1597" w:type="dxa"/>
            <w:vAlign w:val="center"/>
          </w:tcPr>
          <w:p w14:paraId="35DFBDC8" w14:textId="77777777" w:rsidR="00415B6A" w:rsidRPr="003722B0" w:rsidRDefault="00415B6A" w:rsidP="00415B6A">
            <w:pPr>
              <w:spacing w:before="60" w:after="60"/>
              <w:jc w:val="center"/>
              <w:rPr>
                <w:rFonts w:ascii="Arial" w:eastAsia="Times New Roman" w:hAnsi="Arial" w:cs="Arial"/>
                <w:sz w:val="20"/>
                <w:szCs w:val="20"/>
              </w:rPr>
            </w:pPr>
            <w:r w:rsidRPr="003722B0">
              <w:rPr>
                <w:rFonts w:ascii="Arial" w:eastAsia="Times New Roman" w:hAnsi="Arial" w:cs="Arial"/>
                <w:sz w:val="20"/>
                <w:szCs w:val="20"/>
              </w:rPr>
              <w:t>0819299993</w:t>
            </w:r>
          </w:p>
        </w:tc>
      </w:tr>
      <w:tr w:rsidR="00415B6A" w:rsidRPr="003722B0" w14:paraId="62145ED7" w14:textId="77777777" w:rsidTr="00415B6A">
        <w:trPr>
          <w:trHeight w:val="262"/>
        </w:trPr>
        <w:tc>
          <w:tcPr>
            <w:tcW w:w="632" w:type="dxa"/>
            <w:vAlign w:val="center"/>
          </w:tcPr>
          <w:p w14:paraId="53DD7F7F" w14:textId="77777777" w:rsidR="00415B6A" w:rsidRPr="003722B0" w:rsidRDefault="00415B6A" w:rsidP="00415B6A">
            <w:pPr>
              <w:spacing w:before="60" w:after="60"/>
              <w:jc w:val="right"/>
              <w:rPr>
                <w:rFonts w:ascii="Arial" w:eastAsia="Times New Roman" w:hAnsi="Arial" w:cs="Arial"/>
                <w:sz w:val="20"/>
                <w:szCs w:val="20"/>
              </w:rPr>
            </w:pPr>
            <w:r w:rsidRPr="003722B0">
              <w:rPr>
                <w:rFonts w:ascii="Arial" w:eastAsia="Times New Roman" w:hAnsi="Arial" w:cs="Arial"/>
                <w:sz w:val="20"/>
                <w:szCs w:val="20"/>
              </w:rPr>
              <w:t>7</w:t>
            </w:r>
          </w:p>
        </w:tc>
        <w:tc>
          <w:tcPr>
            <w:tcW w:w="2057" w:type="dxa"/>
            <w:vAlign w:val="center"/>
          </w:tcPr>
          <w:p w14:paraId="73710EB7" w14:textId="46DE7498" w:rsidR="00415B6A" w:rsidRPr="003722B0" w:rsidRDefault="00415B6A" w:rsidP="00415B6A">
            <w:pPr>
              <w:spacing w:before="60" w:after="60"/>
              <w:rPr>
                <w:rFonts w:ascii="Arial" w:eastAsia="Times New Roman" w:hAnsi="Arial" w:cs="Arial"/>
                <w:sz w:val="20"/>
                <w:szCs w:val="20"/>
              </w:rPr>
            </w:pPr>
            <w:r w:rsidRPr="003722B0">
              <w:rPr>
                <w:rFonts w:ascii="Arial" w:eastAsia="Times New Roman" w:hAnsi="Arial" w:cs="Arial"/>
                <w:sz w:val="20"/>
                <w:szCs w:val="20"/>
              </w:rPr>
              <w:t>Tran Vu Linh</w:t>
            </w:r>
          </w:p>
        </w:tc>
        <w:tc>
          <w:tcPr>
            <w:tcW w:w="5528" w:type="dxa"/>
            <w:vAlign w:val="center"/>
          </w:tcPr>
          <w:p w14:paraId="534E6BAE" w14:textId="3FFFE5B0" w:rsidR="00415B6A" w:rsidRPr="003722B0" w:rsidRDefault="00415B6A" w:rsidP="00415B6A">
            <w:pPr>
              <w:spacing w:before="60" w:after="60"/>
              <w:rPr>
                <w:rFonts w:ascii="Arial" w:eastAsia="Times New Roman" w:hAnsi="Arial" w:cs="Arial"/>
                <w:sz w:val="20"/>
                <w:szCs w:val="20"/>
              </w:rPr>
            </w:pPr>
            <w:r w:rsidRPr="003722B0">
              <w:rPr>
                <w:rFonts w:ascii="Arial" w:eastAsia="Times New Roman" w:hAnsi="Arial" w:cs="Arial"/>
                <w:sz w:val="20"/>
                <w:szCs w:val="20"/>
              </w:rPr>
              <w:t>Phong Phu Hamlet, Phong Nam Commune, Ke Sach District</w:t>
            </w:r>
          </w:p>
        </w:tc>
        <w:tc>
          <w:tcPr>
            <w:tcW w:w="1597" w:type="dxa"/>
            <w:vAlign w:val="center"/>
          </w:tcPr>
          <w:p w14:paraId="0285CCF4" w14:textId="77777777" w:rsidR="00415B6A" w:rsidRPr="003722B0" w:rsidRDefault="00415B6A" w:rsidP="00415B6A">
            <w:pPr>
              <w:spacing w:before="60" w:after="60"/>
              <w:jc w:val="center"/>
              <w:rPr>
                <w:rFonts w:ascii="Arial" w:eastAsia="Times New Roman" w:hAnsi="Arial" w:cs="Arial"/>
                <w:sz w:val="20"/>
                <w:szCs w:val="20"/>
              </w:rPr>
            </w:pPr>
            <w:r w:rsidRPr="003722B0">
              <w:rPr>
                <w:rFonts w:ascii="Arial" w:eastAsia="Times New Roman" w:hAnsi="Arial" w:cs="Arial"/>
                <w:sz w:val="20"/>
                <w:szCs w:val="20"/>
              </w:rPr>
              <w:t>0969747649</w:t>
            </w:r>
          </w:p>
        </w:tc>
      </w:tr>
      <w:tr w:rsidR="00415B6A" w:rsidRPr="003722B0" w14:paraId="38ECB59E" w14:textId="77777777" w:rsidTr="00415B6A">
        <w:trPr>
          <w:trHeight w:val="262"/>
        </w:trPr>
        <w:tc>
          <w:tcPr>
            <w:tcW w:w="632" w:type="dxa"/>
            <w:vAlign w:val="center"/>
          </w:tcPr>
          <w:p w14:paraId="428752C5" w14:textId="77777777" w:rsidR="00415B6A" w:rsidRPr="003722B0" w:rsidRDefault="00415B6A" w:rsidP="00415B6A">
            <w:pPr>
              <w:spacing w:before="60" w:after="60"/>
              <w:jc w:val="right"/>
              <w:rPr>
                <w:rFonts w:ascii="Arial" w:eastAsia="Times New Roman" w:hAnsi="Arial" w:cs="Arial"/>
                <w:sz w:val="20"/>
                <w:szCs w:val="20"/>
              </w:rPr>
            </w:pPr>
            <w:r w:rsidRPr="003722B0">
              <w:rPr>
                <w:rFonts w:ascii="Arial" w:eastAsia="Times New Roman" w:hAnsi="Arial" w:cs="Arial"/>
                <w:sz w:val="20"/>
                <w:szCs w:val="20"/>
              </w:rPr>
              <w:t>8</w:t>
            </w:r>
          </w:p>
        </w:tc>
        <w:tc>
          <w:tcPr>
            <w:tcW w:w="2057" w:type="dxa"/>
            <w:vAlign w:val="center"/>
          </w:tcPr>
          <w:p w14:paraId="5C7F394A" w14:textId="2EF704D2" w:rsidR="00415B6A" w:rsidRPr="003722B0" w:rsidRDefault="00415B6A" w:rsidP="00415B6A">
            <w:pPr>
              <w:spacing w:before="60" w:after="60"/>
              <w:rPr>
                <w:rFonts w:ascii="Arial" w:eastAsia="Times New Roman" w:hAnsi="Arial" w:cs="Arial"/>
                <w:sz w:val="20"/>
                <w:szCs w:val="20"/>
              </w:rPr>
            </w:pPr>
            <w:r w:rsidRPr="003722B0">
              <w:rPr>
                <w:rFonts w:ascii="Arial" w:eastAsia="Times New Roman" w:hAnsi="Arial" w:cs="Arial"/>
                <w:sz w:val="20"/>
                <w:szCs w:val="20"/>
              </w:rPr>
              <w:t>Vo Linh Tuan</w:t>
            </w:r>
          </w:p>
        </w:tc>
        <w:tc>
          <w:tcPr>
            <w:tcW w:w="5528" w:type="dxa"/>
            <w:vAlign w:val="center"/>
          </w:tcPr>
          <w:p w14:paraId="17C5B10A" w14:textId="4FD99D1D" w:rsidR="00415B6A" w:rsidRPr="003722B0" w:rsidRDefault="00415B6A" w:rsidP="00415B6A">
            <w:pPr>
              <w:spacing w:before="60" w:after="60"/>
              <w:rPr>
                <w:rFonts w:ascii="Arial" w:eastAsia="Times New Roman" w:hAnsi="Arial" w:cs="Arial"/>
                <w:sz w:val="20"/>
                <w:szCs w:val="20"/>
              </w:rPr>
            </w:pPr>
            <w:r w:rsidRPr="003722B0">
              <w:rPr>
                <w:rFonts w:ascii="Arial" w:eastAsia="Times New Roman" w:hAnsi="Arial" w:cs="Arial"/>
                <w:sz w:val="20"/>
                <w:szCs w:val="20"/>
              </w:rPr>
              <w:t>Phong Phu Hamlet, Phong Nam Commune, Ke Sach District</w:t>
            </w:r>
          </w:p>
        </w:tc>
        <w:tc>
          <w:tcPr>
            <w:tcW w:w="1597" w:type="dxa"/>
            <w:vAlign w:val="center"/>
          </w:tcPr>
          <w:p w14:paraId="1625885B" w14:textId="77777777" w:rsidR="00415B6A" w:rsidRPr="003722B0" w:rsidRDefault="00415B6A" w:rsidP="00415B6A">
            <w:pPr>
              <w:spacing w:before="60" w:after="60"/>
              <w:jc w:val="center"/>
              <w:rPr>
                <w:rFonts w:ascii="Arial" w:eastAsia="Times New Roman" w:hAnsi="Arial" w:cs="Arial"/>
                <w:sz w:val="20"/>
                <w:szCs w:val="20"/>
              </w:rPr>
            </w:pPr>
            <w:r w:rsidRPr="003722B0">
              <w:rPr>
                <w:rFonts w:ascii="Arial" w:eastAsia="Times New Roman" w:hAnsi="Arial" w:cs="Arial"/>
                <w:sz w:val="20"/>
                <w:szCs w:val="20"/>
              </w:rPr>
              <w:t>0374912175</w:t>
            </w:r>
          </w:p>
        </w:tc>
      </w:tr>
      <w:tr w:rsidR="00415B6A" w:rsidRPr="003722B0" w14:paraId="6B96AFC0" w14:textId="77777777" w:rsidTr="00415B6A">
        <w:trPr>
          <w:trHeight w:val="262"/>
        </w:trPr>
        <w:tc>
          <w:tcPr>
            <w:tcW w:w="632" w:type="dxa"/>
            <w:vAlign w:val="center"/>
          </w:tcPr>
          <w:p w14:paraId="6C004ED4" w14:textId="77777777" w:rsidR="00415B6A" w:rsidRPr="003722B0" w:rsidRDefault="00415B6A" w:rsidP="00415B6A">
            <w:pPr>
              <w:spacing w:before="60" w:after="60"/>
              <w:jc w:val="right"/>
              <w:rPr>
                <w:rFonts w:ascii="Arial" w:eastAsia="Times New Roman" w:hAnsi="Arial" w:cs="Arial"/>
                <w:sz w:val="20"/>
                <w:szCs w:val="20"/>
              </w:rPr>
            </w:pPr>
            <w:r w:rsidRPr="003722B0">
              <w:rPr>
                <w:rFonts w:ascii="Arial" w:eastAsia="Times New Roman" w:hAnsi="Arial" w:cs="Arial"/>
                <w:sz w:val="20"/>
                <w:szCs w:val="20"/>
              </w:rPr>
              <w:t>9</w:t>
            </w:r>
          </w:p>
        </w:tc>
        <w:tc>
          <w:tcPr>
            <w:tcW w:w="2057" w:type="dxa"/>
            <w:vAlign w:val="center"/>
          </w:tcPr>
          <w:p w14:paraId="62DD1273" w14:textId="4796F929" w:rsidR="00415B6A" w:rsidRPr="003722B0" w:rsidRDefault="00415B6A" w:rsidP="00415B6A">
            <w:pPr>
              <w:spacing w:before="60" w:after="60"/>
              <w:rPr>
                <w:rFonts w:ascii="Arial" w:eastAsia="Times New Roman" w:hAnsi="Arial" w:cs="Arial"/>
                <w:sz w:val="20"/>
                <w:szCs w:val="20"/>
              </w:rPr>
            </w:pPr>
            <w:r w:rsidRPr="003722B0">
              <w:rPr>
                <w:rFonts w:ascii="Arial" w:eastAsia="Times New Roman" w:hAnsi="Arial" w:cs="Arial"/>
                <w:sz w:val="20"/>
                <w:szCs w:val="20"/>
              </w:rPr>
              <w:t>Nguyen Tan Vu</w:t>
            </w:r>
          </w:p>
        </w:tc>
        <w:tc>
          <w:tcPr>
            <w:tcW w:w="5528" w:type="dxa"/>
            <w:vAlign w:val="center"/>
          </w:tcPr>
          <w:p w14:paraId="5619B44C" w14:textId="7CCAB530" w:rsidR="00415B6A" w:rsidRPr="003722B0" w:rsidRDefault="00415B6A" w:rsidP="00415B6A">
            <w:pPr>
              <w:spacing w:before="60" w:after="60"/>
              <w:rPr>
                <w:rFonts w:ascii="Arial" w:eastAsia="Times New Roman" w:hAnsi="Arial" w:cs="Arial"/>
                <w:sz w:val="20"/>
                <w:szCs w:val="20"/>
              </w:rPr>
            </w:pPr>
            <w:r w:rsidRPr="003722B0">
              <w:rPr>
                <w:rFonts w:ascii="Arial" w:eastAsia="Times New Roman" w:hAnsi="Arial" w:cs="Arial"/>
                <w:sz w:val="20"/>
                <w:szCs w:val="20"/>
              </w:rPr>
              <w:t>Phong Thach Hamlet, Phong Nam Commune, Ke Sach District</w:t>
            </w:r>
          </w:p>
        </w:tc>
        <w:tc>
          <w:tcPr>
            <w:tcW w:w="1597" w:type="dxa"/>
            <w:vAlign w:val="center"/>
          </w:tcPr>
          <w:p w14:paraId="33269E61" w14:textId="77777777" w:rsidR="00415B6A" w:rsidRPr="003722B0" w:rsidRDefault="00415B6A" w:rsidP="00415B6A">
            <w:pPr>
              <w:spacing w:before="60" w:after="60"/>
              <w:jc w:val="center"/>
              <w:rPr>
                <w:rFonts w:ascii="Arial" w:eastAsia="Times New Roman" w:hAnsi="Arial" w:cs="Arial"/>
                <w:sz w:val="20"/>
                <w:szCs w:val="20"/>
              </w:rPr>
            </w:pPr>
            <w:r w:rsidRPr="003722B0">
              <w:rPr>
                <w:rFonts w:ascii="Arial" w:eastAsia="Times New Roman" w:hAnsi="Arial" w:cs="Arial"/>
                <w:sz w:val="20"/>
                <w:szCs w:val="20"/>
              </w:rPr>
              <w:t>0365132010</w:t>
            </w:r>
          </w:p>
        </w:tc>
      </w:tr>
      <w:tr w:rsidR="00415B6A" w:rsidRPr="003722B0" w14:paraId="5C3835E2" w14:textId="77777777" w:rsidTr="00415B6A">
        <w:trPr>
          <w:trHeight w:val="262"/>
        </w:trPr>
        <w:tc>
          <w:tcPr>
            <w:tcW w:w="632" w:type="dxa"/>
            <w:vAlign w:val="center"/>
          </w:tcPr>
          <w:p w14:paraId="0EE141A7" w14:textId="77777777" w:rsidR="00415B6A" w:rsidRPr="003722B0" w:rsidRDefault="00415B6A" w:rsidP="00415B6A">
            <w:pPr>
              <w:spacing w:before="60" w:after="60"/>
              <w:jc w:val="right"/>
              <w:rPr>
                <w:rFonts w:ascii="Arial" w:eastAsia="Times New Roman" w:hAnsi="Arial" w:cs="Arial"/>
                <w:sz w:val="20"/>
                <w:szCs w:val="20"/>
              </w:rPr>
            </w:pPr>
            <w:r w:rsidRPr="003722B0">
              <w:rPr>
                <w:rFonts w:ascii="Arial" w:eastAsia="Times New Roman" w:hAnsi="Arial" w:cs="Arial"/>
                <w:sz w:val="20"/>
                <w:szCs w:val="20"/>
              </w:rPr>
              <w:lastRenderedPageBreak/>
              <w:t>10</w:t>
            </w:r>
          </w:p>
        </w:tc>
        <w:tc>
          <w:tcPr>
            <w:tcW w:w="2057" w:type="dxa"/>
            <w:vAlign w:val="center"/>
          </w:tcPr>
          <w:p w14:paraId="72A06288" w14:textId="3663B67C" w:rsidR="00415B6A" w:rsidRPr="003722B0" w:rsidRDefault="00415B6A" w:rsidP="00415B6A">
            <w:pPr>
              <w:spacing w:before="60" w:after="60"/>
              <w:rPr>
                <w:rFonts w:ascii="Arial" w:eastAsia="Times New Roman" w:hAnsi="Arial" w:cs="Arial"/>
                <w:sz w:val="20"/>
                <w:szCs w:val="20"/>
              </w:rPr>
            </w:pPr>
            <w:r w:rsidRPr="003722B0">
              <w:rPr>
                <w:rFonts w:ascii="Arial" w:eastAsia="Times New Roman" w:hAnsi="Arial" w:cs="Arial"/>
                <w:sz w:val="20"/>
                <w:szCs w:val="20"/>
              </w:rPr>
              <w:t>Huynh Van Lam</w:t>
            </w:r>
          </w:p>
        </w:tc>
        <w:tc>
          <w:tcPr>
            <w:tcW w:w="5528" w:type="dxa"/>
            <w:vAlign w:val="center"/>
          </w:tcPr>
          <w:p w14:paraId="0DF0E476" w14:textId="1EE92AFC" w:rsidR="00415B6A" w:rsidRPr="003722B0" w:rsidRDefault="00415B6A" w:rsidP="00415B6A">
            <w:pPr>
              <w:spacing w:before="60" w:after="60"/>
              <w:rPr>
                <w:rFonts w:ascii="Arial" w:eastAsia="Times New Roman" w:hAnsi="Arial" w:cs="Arial"/>
                <w:sz w:val="20"/>
                <w:szCs w:val="20"/>
              </w:rPr>
            </w:pPr>
            <w:r w:rsidRPr="003722B0">
              <w:rPr>
                <w:rFonts w:ascii="Arial" w:eastAsia="Times New Roman" w:hAnsi="Arial" w:cs="Arial"/>
                <w:sz w:val="20"/>
                <w:szCs w:val="20"/>
              </w:rPr>
              <w:t>Phong Thach Hamlet, Phong Nam Commune, Ke Sach District</w:t>
            </w:r>
          </w:p>
        </w:tc>
        <w:tc>
          <w:tcPr>
            <w:tcW w:w="1597" w:type="dxa"/>
            <w:vAlign w:val="center"/>
          </w:tcPr>
          <w:p w14:paraId="6D792974" w14:textId="77777777" w:rsidR="00415B6A" w:rsidRPr="003722B0" w:rsidRDefault="00415B6A" w:rsidP="00415B6A">
            <w:pPr>
              <w:spacing w:before="60" w:after="60"/>
              <w:jc w:val="center"/>
              <w:rPr>
                <w:rFonts w:ascii="Arial" w:eastAsia="Times New Roman" w:hAnsi="Arial" w:cs="Arial"/>
                <w:sz w:val="20"/>
                <w:szCs w:val="20"/>
              </w:rPr>
            </w:pPr>
            <w:r w:rsidRPr="003722B0">
              <w:rPr>
                <w:rFonts w:ascii="Arial" w:eastAsia="Times New Roman" w:hAnsi="Arial" w:cs="Arial"/>
                <w:sz w:val="20"/>
                <w:szCs w:val="20"/>
              </w:rPr>
              <w:t>0778895 358</w:t>
            </w:r>
          </w:p>
        </w:tc>
      </w:tr>
      <w:tr w:rsidR="00C8594D" w:rsidRPr="003722B0" w14:paraId="5F47E82F" w14:textId="77777777" w:rsidTr="00E433A4">
        <w:trPr>
          <w:trHeight w:val="260"/>
        </w:trPr>
        <w:tc>
          <w:tcPr>
            <w:tcW w:w="9814" w:type="dxa"/>
            <w:gridSpan w:val="4"/>
            <w:shd w:val="clear" w:color="auto" w:fill="F2F2F2" w:themeFill="background1" w:themeFillShade="F2"/>
            <w:vAlign w:val="center"/>
            <w:hideMark/>
          </w:tcPr>
          <w:p w14:paraId="3ADFFC4D" w14:textId="22757779" w:rsidR="0078128F" w:rsidRPr="003722B0" w:rsidRDefault="0078128F" w:rsidP="0078128F">
            <w:pPr>
              <w:spacing w:before="60" w:after="60"/>
              <w:rPr>
                <w:rFonts w:ascii="Arial" w:eastAsia="Times New Roman" w:hAnsi="Arial" w:cs="Arial"/>
                <w:b/>
                <w:bCs/>
              </w:rPr>
            </w:pPr>
            <w:r w:rsidRPr="003722B0">
              <w:rPr>
                <w:rFonts w:ascii="Arial" w:eastAsia="Times New Roman" w:hAnsi="Arial" w:cs="Arial"/>
                <w:b/>
                <w:bCs/>
              </w:rPr>
              <w:t>Activity: In-depth Interview</w:t>
            </w:r>
          </w:p>
          <w:p w14:paraId="73780AEC" w14:textId="0F75118F" w:rsidR="00C8594D" w:rsidRPr="003722B0" w:rsidRDefault="0078128F" w:rsidP="0078128F">
            <w:pPr>
              <w:spacing w:before="60" w:after="60"/>
              <w:rPr>
                <w:rFonts w:ascii="Arial" w:eastAsia="Times New Roman" w:hAnsi="Arial" w:cs="Arial"/>
              </w:rPr>
            </w:pPr>
            <w:r w:rsidRPr="003722B0">
              <w:rPr>
                <w:rFonts w:ascii="Arial" w:eastAsia="Times New Roman" w:hAnsi="Arial" w:cs="Arial"/>
              </w:rPr>
              <w:t>Time: 22/6/2025; Location: Phong Nam Commune, Ke Sach District, Soc Trang Province</w:t>
            </w:r>
          </w:p>
        </w:tc>
      </w:tr>
      <w:tr w:rsidR="005F5F5D" w:rsidRPr="003722B0" w14:paraId="3EB8FB97" w14:textId="77777777" w:rsidTr="00366D52">
        <w:trPr>
          <w:trHeight w:val="220"/>
        </w:trPr>
        <w:tc>
          <w:tcPr>
            <w:tcW w:w="632" w:type="dxa"/>
            <w:vAlign w:val="center"/>
            <w:hideMark/>
          </w:tcPr>
          <w:p w14:paraId="64A33501" w14:textId="77777777" w:rsidR="005F5F5D" w:rsidRPr="003722B0" w:rsidRDefault="005F5F5D" w:rsidP="005F5F5D">
            <w:pPr>
              <w:spacing w:before="60" w:after="60"/>
              <w:jc w:val="right"/>
              <w:rPr>
                <w:rFonts w:ascii="Arial" w:eastAsia="Times New Roman" w:hAnsi="Arial" w:cs="Arial"/>
              </w:rPr>
            </w:pPr>
            <w:r w:rsidRPr="003722B0">
              <w:rPr>
                <w:rFonts w:ascii="Arial" w:eastAsia="Times New Roman" w:hAnsi="Arial" w:cs="Arial"/>
              </w:rPr>
              <w:t>1</w:t>
            </w:r>
          </w:p>
        </w:tc>
        <w:tc>
          <w:tcPr>
            <w:tcW w:w="2057" w:type="dxa"/>
            <w:hideMark/>
          </w:tcPr>
          <w:p w14:paraId="643550B6" w14:textId="034D4AD1" w:rsidR="005F5F5D" w:rsidRPr="003722B0" w:rsidRDefault="005F5F5D" w:rsidP="005F5F5D">
            <w:pPr>
              <w:spacing w:before="60" w:after="60"/>
              <w:rPr>
                <w:rFonts w:ascii="Arial" w:eastAsia="Times New Roman" w:hAnsi="Arial" w:cs="Arial"/>
                <w:sz w:val="20"/>
                <w:szCs w:val="20"/>
              </w:rPr>
            </w:pPr>
            <w:r w:rsidRPr="003722B0">
              <w:rPr>
                <w:rFonts w:ascii="Arial" w:eastAsia="Times New Roman" w:hAnsi="Arial" w:cs="Arial"/>
                <w:sz w:val="20"/>
                <w:szCs w:val="20"/>
              </w:rPr>
              <w:t>Tran Thi Ung</w:t>
            </w:r>
          </w:p>
        </w:tc>
        <w:tc>
          <w:tcPr>
            <w:tcW w:w="5528" w:type="dxa"/>
            <w:hideMark/>
          </w:tcPr>
          <w:p w14:paraId="6C663ECA" w14:textId="7297075A" w:rsidR="005F5F5D" w:rsidRPr="003722B0" w:rsidRDefault="005F5F5D" w:rsidP="005F5F5D">
            <w:pPr>
              <w:spacing w:before="60" w:after="60"/>
              <w:rPr>
                <w:rFonts w:ascii="Arial" w:eastAsia="Times New Roman" w:hAnsi="Arial" w:cs="Arial"/>
                <w:sz w:val="20"/>
                <w:szCs w:val="20"/>
              </w:rPr>
            </w:pPr>
            <w:r w:rsidRPr="003722B0">
              <w:rPr>
                <w:rFonts w:ascii="Arial" w:eastAsia="Times New Roman" w:hAnsi="Arial" w:cs="Arial"/>
                <w:sz w:val="20"/>
                <w:szCs w:val="20"/>
              </w:rPr>
              <w:t>Phong Hoa Hamlet, Phong Nam Commune, Ke Sach District</w:t>
            </w:r>
          </w:p>
        </w:tc>
        <w:tc>
          <w:tcPr>
            <w:tcW w:w="1597" w:type="dxa"/>
            <w:vAlign w:val="center"/>
            <w:hideMark/>
          </w:tcPr>
          <w:p w14:paraId="2983C212" w14:textId="77777777" w:rsidR="005F5F5D" w:rsidRPr="003722B0" w:rsidRDefault="005F5F5D" w:rsidP="005F5F5D">
            <w:pPr>
              <w:spacing w:before="60" w:after="60"/>
              <w:jc w:val="center"/>
              <w:rPr>
                <w:rFonts w:ascii="Arial" w:eastAsia="Times New Roman" w:hAnsi="Arial" w:cs="Arial"/>
              </w:rPr>
            </w:pPr>
            <w:r w:rsidRPr="003722B0">
              <w:rPr>
                <w:rFonts w:ascii="Arial" w:eastAsia="Times New Roman" w:hAnsi="Arial" w:cs="Arial"/>
              </w:rPr>
              <w:t>0387756640</w:t>
            </w:r>
          </w:p>
        </w:tc>
      </w:tr>
      <w:tr w:rsidR="005F5F5D" w:rsidRPr="003722B0" w14:paraId="0CBE7648" w14:textId="77777777" w:rsidTr="00366D52">
        <w:trPr>
          <w:trHeight w:val="68"/>
        </w:trPr>
        <w:tc>
          <w:tcPr>
            <w:tcW w:w="632" w:type="dxa"/>
            <w:vAlign w:val="center"/>
            <w:hideMark/>
          </w:tcPr>
          <w:p w14:paraId="59989B88" w14:textId="77777777" w:rsidR="005F5F5D" w:rsidRPr="003722B0" w:rsidRDefault="005F5F5D" w:rsidP="005F5F5D">
            <w:pPr>
              <w:spacing w:before="60" w:after="60"/>
              <w:jc w:val="right"/>
              <w:rPr>
                <w:rFonts w:ascii="Arial" w:eastAsia="Times New Roman" w:hAnsi="Arial" w:cs="Arial"/>
              </w:rPr>
            </w:pPr>
            <w:r w:rsidRPr="003722B0">
              <w:rPr>
                <w:rFonts w:ascii="Arial" w:eastAsia="Times New Roman" w:hAnsi="Arial" w:cs="Arial"/>
              </w:rPr>
              <w:t>2</w:t>
            </w:r>
          </w:p>
        </w:tc>
        <w:tc>
          <w:tcPr>
            <w:tcW w:w="2057" w:type="dxa"/>
            <w:hideMark/>
          </w:tcPr>
          <w:p w14:paraId="4E939BC7" w14:textId="62A74F61" w:rsidR="005F5F5D" w:rsidRPr="003722B0" w:rsidRDefault="005F5F5D" w:rsidP="005F5F5D">
            <w:pPr>
              <w:spacing w:before="60" w:after="60"/>
              <w:rPr>
                <w:rFonts w:ascii="Arial" w:eastAsia="Times New Roman" w:hAnsi="Arial" w:cs="Arial"/>
                <w:sz w:val="20"/>
                <w:szCs w:val="20"/>
              </w:rPr>
            </w:pPr>
            <w:r w:rsidRPr="003722B0">
              <w:rPr>
                <w:rFonts w:ascii="Arial" w:eastAsia="Times New Roman" w:hAnsi="Arial" w:cs="Arial"/>
                <w:sz w:val="20"/>
                <w:szCs w:val="20"/>
              </w:rPr>
              <w:t>Tran Minh Hung</w:t>
            </w:r>
          </w:p>
        </w:tc>
        <w:tc>
          <w:tcPr>
            <w:tcW w:w="5528" w:type="dxa"/>
            <w:hideMark/>
          </w:tcPr>
          <w:p w14:paraId="0FCC064D" w14:textId="10CE1892" w:rsidR="005F5F5D" w:rsidRPr="003722B0" w:rsidRDefault="005F5F5D" w:rsidP="005F5F5D">
            <w:pPr>
              <w:spacing w:before="60" w:after="60"/>
              <w:rPr>
                <w:rFonts w:ascii="Arial" w:eastAsia="Times New Roman" w:hAnsi="Arial" w:cs="Arial"/>
                <w:sz w:val="20"/>
                <w:szCs w:val="20"/>
              </w:rPr>
            </w:pPr>
            <w:r w:rsidRPr="003722B0">
              <w:rPr>
                <w:rFonts w:ascii="Arial" w:eastAsia="Times New Roman" w:hAnsi="Arial" w:cs="Arial"/>
                <w:sz w:val="20"/>
                <w:szCs w:val="20"/>
              </w:rPr>
              <w:t>Phong Hoa Hamlet, Phong Nam Commune, Ke Sach District</w:t>
            </w:r>
          </w:p>
        </w:tc>
        <w:tc>
          <w:tcPr>
            <w:tcW w:w="1597" w:type="dxa"/>
            <w:vAlign w:val="center"/>
            <w:hideMark/>
          </w:tcPr>
          <w:p w14:paraId="211A65C2" w14:textId="77777777" w:rsidR="005F5F5D" w:rsidRPr="003722B0" w:rsidRDefault="005F5F5D" w:rsidP="005F5F5D">
            <w:pPr>
              <w:spacing w:before="60" w:after="60"/>
              <w:jc w:val="center"/>
              <w:rPr>
                <w:rFonts w:ascii="Arial" w:eastAsia="Times New Roman" w:hAnsi="Arial" w:cs="Arial"/>
              </w:rPr>
            </w:pPr>
          </w:p>
        </w:tc>
      </w:tr>
      <w:tr w:rsidR="005F5F5D" w:rsidRPr="003722B0" w14:paraId="4EBD6309" w14:textId="77777777" w:rsidTr="00366D52">
        <w:trPr>
          <w:trHeight w:val="170"/>
        </w:trPr>
        <w:tc>
          <w:tcPr>
            <w:tcW w:w="632" w:type="dxa"/>
            <w:vAlign w:val="center"/>
            <w:hideMark/>
          </w:tcPr>
          <w:p w14:paraId="01CC617B" w14:textId="77777777" w:rsidR="005F5F5D" w:rsidRPr="003722B0" w:rsidRDefault="005F5F5D" w:rsidP="005F5F5D">
            <w:pPr>
              <w:spacing w:before="60" w:after="60"/>
              <w:jc w:val="right"/>
              <w:rPr>
                <w:rFonts w:ascii="Arial" w:eastAsia="Times New Roman" w:hAnsi="Arial" w:cs="Arial"/>
              </w:rPr>
            </w:pPr>
            <w:r w:rsidRPr="003722B0">
              <w:rPr>
                <w:rFonts w:ascii="Arial" w:eastAsia="Times New Roman" w:hAnsi="Arial" w:cs="Arial"/>
              </w:rPr>
              <w:t>3</w:t>
            </w:r>
          </w:p>
        </w:tc>
        <w:tc>
          <w:tcPr>
            <w:tcW w:w="2057" w:type="dxa"/>
            <w:hideMark/>
          </w:tcPr>
          <w:p w14:paraId="18C45D70" w14:textId="74A63DEC" w:rsidR="005F5F5D" w:rsidRPr="003722B0" w:rsidRDefault="005F5F5D" w:rsidP="005F5F5D">
            <w:pPr>
              <w:spacing w:before="60" w:after="60"/>
              <w:rPr>
                <w:rFonts w:ascii="Arial" w:eastAsia="Times New Roman" w:hAnsi="Arial" w:cs="Arial"/>
                <w:sz w:val="20"/>
                <w:szCs w:val="20"/>
              </w:rPr>
            </w:pPr>
            <w:r w:rsidRPr="003722B0">
              <w:rPr>
                <w:rFonts w:ascii="Arial" w:eastAsia="Times New Roman" w:hAnsi="Arial" w:cs="Arial"/>
                <w:sz w:val="20"/>
                <w:szCs w:val="20"/>
              </w:rPr>
              <w:t xml:space="preserve">Tran Van </w:t>
            </w:r>
            <w:proofErr w:type="spellStart"/>
            <w:r w:rsidRPr="003722B0">
              <w:rPr>
                <w:rFonts w:ascii="Arial" w:eastAsia="Times New Roman" w:hAnsi="Arial" w:cs="Arial"/>
                <w:sz w:val="20"/>
                <w:szCs w:val="20"/>
              </w:rPr>
              <w:t>Suoi</w:t>
            </w:r>
            <w:proofErr w:type="spellEnd"/>
          </w:p>
        </w:tc>
        <w:tc>
          <w:tcPr>
            <w:tcW w:w="5528" w:type="dxa"/>
            <w:hideMark/>
          </w:tcPr>
          <w:p w14:paraId="40415C8B" w14:textId="5B310A1D" w:rsidR="005F5F5D" w:rsidRPr="003722B0" w:rsidRDefault="005F5F5D" w:rsidP="005F5F5D">
            <w:pPr>
              <w:spacing w:before="60" w:after="60"/>
              <w:rPr>
                <w:rFonts w:ascii="Arial" w:eastAsia="Times New Roman" w:hAnsi="Arial" w:cs="Arial"/>
                <w:sz w:val="20"/>
                <w:szCs w:val="20"/>
              </w:rPr>
            </w:pPr>
            <w:r w:rsidRPr="003722B0">
              <w:rPr>
                <w:rFonts w:ascii="Arial" w:eastAsia="Times New Roman" w:hAnsi="Arial" w:cs="Arial"/>
                <w:sz w:val="20"/>
                <w:szCs w:val="20"/>
              </w:rPr>
              <w:t>Phong Nam Commune, Ke Sach District</w:t>
            </w:r>
          </w:p>
        </w:tc>
        <w:tc>
          <w:tcPr>
            <w:tcW w:w="1597" w:type="dxa"/>
            <w:vAlign w:val="center"/>
            <w:hideMark/>
          </w:tcPr>
          <w:p w14:paraId="26881C96" w14:textId="77777777" w:rsidR="005F5F5D" w:rsidRPr="003722B0" w:rsidRDefault="005F5F5D" w:rsidP="005F5F5D">
            <w:pPr>
              <w:spacing w:before="60" w:after="60"/>
              <w:jc w:val="center"/>
              <w:rPr>
                <w:rFonts w:ascii="Arial" w:eastAsia="Times New Roman" w:hAnsi="Arial" w:cs="Arial"/>
              </w:rPr>
            </w:pPr>
            <w:r w:rsidRPr="003722B0">
              <w:rPr>
                <w:rFonts w:ascii="Arial" w:eastAsia="Times New Roman" w:hAnsi="Arial" w:cs="Arial"/>
              </w:rPr>
              <w:t>0909515109</w:t>
            </w:r>
          </w:p>
        </w:tc>
      </w:tr>
      <w:tr w:rsidR="005F5F5D" w:rsidRPr="003722B0" w14:paraId="279FFF48" w14:textId="77777777" w:rsidTr="00366D52">
        <w:trPr>
          <w:trHeight w:val="170"/>
        </w:trPr>
        <w:tc>
          <w:tcPr>
            <w:tcW w:w="632" w:type="dxa"/>
            <w:vAlign w:val="center"/>
          </w:tcPr>
          <w:p w14:paraId="528D211E" w14:textId="77777777" w:rsidR="005F5F5D" w:rsidRPr="003722B0" w:rsidRDefault="005F5F5D" w:rsidP="005F5F5D">
            <w:pPr>
              <w:spacing w:before="60" w:after="60"/>
              <w:jc w:val="right"/>
              <w:rPr>
                <w:rFonts w:ascii="Arial" w:eastAsia="Times New Roman" w:hAnsi="Arial" w:cs="Arial"/>
              </w:rPr>
            </w:pPr>
            <w:r w:rsidRPr="003722B0">
              <w:rPr>
                <w:rFonts w:ascii="Arial" w:eastAsia="Times New Roman" w:hAnsi="Arial" w:cs="Arial"/>
              </w:rPr>
              <w:t>4</w:t>
            </w:r>
          </w:p>
        </w:tc>
        <w:tc>
          <w:tcPr>
            <w:tcW w:w="2057" w:type="dxa"/>
          </w:tcPr>
          <w:p w14:paraId="0B3C555E" w14:textId="79F506D6" w:rsidR="005F5F5D" w:rsidRPr="003722B0" w:rsidRDefault="005F5F5D" w:rsidP="005F5F5D">
            <w:pPr>
              <w:spacing w:before="60" w:after="60"/>
              <w:rPr>
                <w:rFonts w:ascii="Arial" w:eastAsia="Times New Roman" w:hAnsi="Arial" w:cs="Arial"/>
                <w:sz w:val="20"/>
                <w:szCs w:val="20"/>
              </w:rPr>
            </w:pPr>
            <w:r w:rsidRPr="003722B0">
              <w:rPr>
                <w:rFonts w:ascii="Arial" w:eastAsia="Times New Roman" w:hAnsi="Arial" w:cs="Arial"/>
                <w:sz w:val="20"/>
                <w:szCs w:val="20"/>
              </w:rPr>
              <w:t>Dinh Quang Chuc</w:t>
            </w:r>
          </w:p>
        </w:tc>
        <w:tc>
          <w:tcPr>
            <w:tcW w:w="5528" w:type="dxa"/>
          </w:tcPr>
          <w:p w14:paraId="24A3A5FB" w14:textId="441EBC39" w:rsidR="005F5F5D" w:rsidRPr="003722B0" w:rsidRDefault="005F5F5D" w:rsidP="005F5F5D">
            <w:pPr>
              <w:spacing w:before="60" w:after="60"/>
              <w:rPr>
                <w:rFonts w:ascii="Arial" w:eastAsia="Times New Roman" w:hAnsi="Arial" w:cs="Arial"/>
                <w:sz w:val="20"/>
                <w:szCs w:val="20"/>
              </w:rPr>
            </w:pPr>
            <w:r w:rsidRPr="003722B0">
              <w:rPr>
                <w:rFonts w:ascii="Arial" w:eastAsia="Times New Roman" w:hAnsi="Arial" w:cs="Arial"/>
                <w:sz w:val="20"/>
                <w:szCs w:val="20"/>
              </w:rPr>
              <w:t>Phong Nam Commune, Ke Sach District</w:t>
            </w:r>
          </w:p>
        </w:tc>
        <w:tc>
          <w:tcPr>
            <w:tcW w:w="1597" w:type="dxa"/>
            <w:vAlign w:val="center"/>
          </w:tcPr>
          <w:p w14:paraId="352355D1" w14:textId="77777777" w:rsidR="005F5F5D" w:rsidRPr="003722B0" w:rsidRDefault="005F5F5D" w:rsidP="005F5F5D">
            <w:pPr>
              <w:spacing w:before="60" w:after="60"/>
              <w:jc w:val="center"/>
              <w:rPr>
                <w:rFonts w:ascii="Arial" w:eastAsia="Times New Roman" w:hAnsi="Arial" w:cs="Arial"/>
              </w:rPr>
            </w:pPr>
            <w:r w:rsidRPr="003722B0">
              <w:rPr>
                <w:rFonts w:ascii="Arial" w:eastAsia="Times New Roman" w:hAnsi="Arial" w:cs="Arial"/>
              </w:rPr>
              <w:t>0939882261</w:t>
            </w:r>
          </w:p>
        </w:tc>
      </w:tr>
      <w:tr w:rsidR="005F5F5D" w:rsidRPr="003722B0" w14:paraId="1F38AB4D" w14:textId="77777777" w:rsidTr="00366D52">
        <w:trPr>
          <w:trHeight w:val="170"/>
        </w:trPr>
        <w:tc>
          <w:tcPr>
            <w:tcW w:w="632" w:type="dxa"/>
            <w:vAlign w:val="center"/>
          </w:tcPr>
          <w:p w14:paraId="40112427" w14:textId="77777777" w:rsidR="005F5F5D" w:rsidRPr="003722B0" w:rsidRDefault="005F5F5D" w:rsidP="005F5F5D">
            <w:pPr>
              <w:spacing w:before="60" w:after="60"/>
              <w:jc w:val="right"/>
              <w:rPr>
                <w:rFonts w:ascii="Arial" w:eastAsia="Times New Roman" w:hAnsi="Arial" w:cs="Arial"/>
              </w:rPr>
            </w:pPr>
            <w:r w:rsidRPr="003722B0">
              <w:rPr>
                <w:rFonts w:ascii="Arial" w:eastAsia="Times New Roman" w:hAnsi="Arial" w:cs="Arial"/>
              </w:rPr>
              <w:t>5</w:t>
            </w:r>
          </w:p>
        </w:tc>
        <w:tc>
          <w:tcPr>
            <w:tcW w:w="2057" w:type="dxa"/>
          </w:tcPr>
          <w:p w14:paraId="6CA4D271" w14:textId="4AFD2310" w:rsidR="005F5F5D" w:rsidRPr="003722B0" w:rsidRDefault="005F5F5D" w:rsidP="005F5F5D">
            <w:pPr>
              <w:spacing w:before="60" w:after="60"/>
              <w:rPr>
                <w:rFonts w:ascii="Arial" w:eastAsia="Times New Roman" w:hAnsi="Arial" w:cs="Arial"/>
                <w:sz w:val="20"/>
                <w:szCs w:val="20"/>
              </w:rPr>
            </w:pPr>
            <w:r w:rsidRPr="003722B0">
              <w:rPr>
                <w:rFonts w:ascii="Arial" w:eastAsia="Times New Roman" w:hAnsi="Arial" w:cs="Arial"/>
                <w:sz w:val="20"/>
                <w:szCs w:val="20"/>
              </w:rPr>
              <w:t>Dang Thi Be Tam</w:t>
            </w:r>
          </w:p>
        </w:tc>
        <w:tc>
          <w:tcPr>
            <w:tcW w:w="5528" w:type="dxa"/>
          </w:tcPr>
          <w:p w14:paraId="0A2A36EF" w14:textId="1255FDE2" w:rsidR="005F5F5D" w:rsidRPr="003722B0" w:rsidRDefault="005F5F5D" w:rsidP="005F5F5D">
            <w:pPr>
              <w:spacing w:before="60" w:after="60"/>
              <w:rPr>
                <w:rFonts w:ascii="Arial" w:eastAsia="Times New Roman" w:hAnsi="Arial" w:cs="Arial"/>
                <w:sz w:val="20"/>
                <w:szCs w:val="20"/>
              </w:rPr>
            </w:pPr>
            <w:r w:rsidRPr="003722B0">
              <w:rPr>
                <w:rFonts w:ascii="Arial" w:eastAsia="Times New Roman" w:hAnsi="Arial" w:cs="Arial"/>
                <w:sz w:val="20"/>
                <w:szCs w:val="20"/>
              </w:rPr>
              <w:t>Phong Nam Commune, Ke Sach District</w:t>
            </w:r>
          </w:p>
        </w:tc>
        <w:tc>
          <w:tcPr>
            <w:tcW w:w="1597" w:type="dxa"/>
            <w:vAlign w:val="center"/>
          </w:tcPr>
          <w:p w14:paraId="108A284C" w14:textId="77777777" w:rsidR="005F5F5D" w:rsidRPr="003722B0" w:rsidRDefault="005F5F5D" w:rsidP="005F5F5D">
            <w:pPr>
              <w:spacing w:before="60" w:after="60"/>
              <w:jc w:val="center"/>
              <w:rPr>
                <w:rFonts w:ascii="Arial" w:eastAsia="Times New Roman" w:hAnsi="Arial" w:cs="Arial"/>
              </w:rPr>
            </w:pPr>
          </w:p>
        </w:tc>
      </w:tr>
      <w:tr w:rsidR="005F5F5D" w:rsidRPr="003722B0" w14:paraId="29AEDE12" w14:textId="77777777" w:rsidTr="00366D52">
        <w:trPr>
          <w:trHeight w:val="170"/>
        </w:trPr>
        <w:tc>
          <w:tcPr>
            <w:tcW w:w="632" w:type="dxa"/>
            <w:vAlign w:val="center"/>
          </w:tcPr>
          <w:p w14:paraId="5C106B95" w14:textId="77777777" w:rsidR="005F5F5D" w:rsidRPr="003722B0" w:rsidRDefault="005F5F5D" w:rsidP="005F5F5D">
            <w:pPr>
              <w:spacing w:before="60" w:after="60"/>
              <w:jc w:val="right"/>
              <w:rPr>
                <w:rFonts w:ascii="Arial" w:eastAsia="Times New Roman" w:hAnsi="Arial" w:cs="Arial"/>
              </w:rPr>
            </w:pPr>
            <w:r w:rsidRPr="003722B0">
              <w:rPr>
                <w:rFonts w:ascii="Arial" w:eastAsia="Times New Roman" w:hAnsi="Arial" w:cs="Arial"/>
              </w:rPr>
              <w:t>6</w:t>
            </w:r>
          </w:p>
        </w:tc>
        <w:tc>
          <w:tcPr>
            <w:tcW w:w="2057" w:type="dxa"/>
          </w:tcPr>
          <w:p w14:paraId="7CFC1F52" w14:textId="11D82AE8" w:rsidR="005F5F5D" w:rsidRPr="003722B0" w:rsidRDefault="005F5F5D" w:rsidP="005F5F5D">
            <w:pPr>
              <w:spacing w:before="60" w:after="60"/>
              <w:rPr>
                <w:rFonts w:ascii="Arial" w:eastAsia="Times New Roman" w:hAnsi="Arial" w:cs="Arial"/>
                <w:sz w:val="20"/>
                <w:szCs w:val="20"/>
              </w:rPr>
            </w:pPr>
            <w:r w:rsidRPr="003722B0">
              <w:rPr>
                <w:rFonts w:ascii="Arial" w:eastAsia="Times New Roman" w:hAnsi="Arial" w:cs="Arial"/>
                <w:sz w:val="20"/>
                <w:szCs w:val="20"/>
              </w:rPr>
              <w:t>Nguyen Thi Thanh Loan</w:t>
            </w:r>
          </w:p>
        </w:tc>
        <w:tc>
          <w:tcPr>
            <w:tcW w:w="5528" w:type="dxa"/>
          </w:tcPr>
          <w:p w14:paraId="6F4A9814" w14:textId="0BEB4E65" w:rsidR="005F5F5D" w:rsidRPr="003722B0" w:rsidRDefault="005F5F5D" w:rsidP="005F5F5D">
            <w:pPr>
              <w:spacing w:before="60" w:after="60"/>
              <w:rPr>
                <w:rFonts w:ascii="Arial" w:eastAsia="Times New Roman" w:hAnsi="Arial" w:cs="Arial"/>
                <w:sz w:val="20"/>
                <w:szCs w:val="20"/>
              </w:rPr>
            </w:pPr>
            <w:r w:rsidRPr="003722B0">
              <w:rPr>
                <w:rFonts w:ascii="Arial" w:eastAsia="Times New Roman" w:hAnsi="Arial" w:cs="Arial"/>
                <w:sz w:val="20"/>
                <w:szCs w:val="20"/>
              </w:rPr>
              <w:t>Phong Nam Commune, Ke Sach District</w:t>
            </w:r>
          </w:p>
        </w:tc>
        <w:tc>
          <w:tcPr>
            <w:tcW w:w="1597" w:type="dxa"/>
            <w:vAlign w:val="center"/>
          </w:tcPr>
          <w:p w14:paraId="1BB92AE2" w14:textId="77777777" w:rsidR="005F5F5D" w:rsidRPr="003722B0" w:rsidRDefault="005F5F5D" w:rsidP="005F5F5D">
            <w:pPr>
              <w:spacing w:before="60" w:after="60"/>
              <w:jc w:val="center"/>
              <w:rPr>
                <w:rFonts w:ascii="Arial" w:eastAsia="Times New Roman" w:hAnsi="Arial" w:cs="Arial"/>
              </w:rPr>
            </w:pPr>
            <w:r w:rsidRPr="003722B0">
              <w:rPr>
                <w:rFonts w:ascii="Arial" w:eastAsia="Times New Roman" w:hAnsi="Arial" w:cs="Arial"/>
              </w:rPr>
              <w:t>0919619184</w:t>
            </w:r>
          </w:p>
        </w:tc>
      </w:tr>
      <w:tr w:rsidR="00C8594D" w:rsidRPr="003722B0" w14:paraId="521B1BEC" w14:textId="77777777" w:rsidTr="00E568C4">
        <w:trPr>
          <w:trHeight w:val="260"/>
        </w:trPr>
        <w:tc>
          <w:tcPr>
            <w:tcW w:w="632" w:type="dxa"/>
            <w:noWrap/>
            <w:vAlign w:val="bottom"/>
            <w:hideMark/>
          </w:tcPr>
          <w:p w14:paraId="348A1455" w14:textId="77777777" w:rsidR="00C8594D" w:rsidRPr="003722B0" w:rsidRDefault="00C8594D" w:rsidP="00D71E1B">
            <w:pPr>
              <w:spacing w:before="60" w:after="60"/>
              <w:rPr>
                <w:rFonts w:ascii="Arial" w:eastAsia="Times New Roman" w:hAnsi="Arial" w:cs="Arial"/>
              </w:rPr>
            </w:pPr>
          </w:p>
        </w:tc>
        <w:tc>
          <w:tcPr>
            <w:tcW w:w="2057" w:type="dxa"/>
            <w:noWrap/>
            <w:vAlign w:val="bottom"/>
            <w:hideMark/>
          </w:tcPr>
          <w:p w14:paraId="303AD8C5" w14:textId="77777777" w:rsidR="00C8594D" w:rsidRPr="003722B0" w:rsidRDefault="00C8594D" w:rsidP="00D71E1B">
            <w:pPr>
              <w:spacing w:before="60" w:after="60"/>
              <w:rPr>
                <w:rFonts w:ascii="Arial" w:eastAsia="Times New Roman" w:hAnsi="Arial" w:cs="Arial"/>
              </w:rPr>
            </w:pPr>
          </w:p>
        </w:tc>
        <w:tc>
          <w:tcPr>
            <w:tcW w:w="5528" w:type="dxa"/>
            <w:noWrap/>
            <w:vAlign w:val="bottom"/>
            <w:hideMark/>
          </w:tcPr>
          <w:p w14:paraId="5C9AD9E0" w14:textId="70574354" w:rsidR="00C8594D" w:rsidRPr="003722B0" w:rsidRDefault="00EB1993" w:rsidP="00D71E1B">
            <w:pPr>
              <w:spacing w:before="60" w:after="60"/>
              <w:rPr>
                <w:rFonts w:ascii="Arial" w:eastAsia="Times New Roman" w:hAnsi="Arial" w:cs="Arial"/>
              </w:rPr>
            </w:pPr>
            <w:r w:rsidRPr="003722B0">
              <w:rPr>
                <w:rFonts w:ascii="Arial" w:eastAsia="Times New Roman" w:hAnsi="Arial" w:cs="Arial"/>
                <w:b/>
                <w:bCs/>
              </w:rPr>
              <w:t>Total: 25 people</w:t>
            </w:r>
          </w:p>
        </w:tc>
        <w:tc>
          <w:tcPr>
            <w:tcW w:w="1597" w:type="dxa"/>
            <w:noWrap/>
            <w:vAlign w:val="bottom"/>
            <w:hideMark/>
          </w:tcPr>
          <w:p w14:paraId="3BA55E30" w14:textId="77777777" w:rsidR="00C8594D" w:rsidRPr="003722B0" w:rsidRDefault="00C8594D" w:rsidP="00D71E1B">
            <w:pPr>
              <w:spacing w:before="60" w:after="60"/>
              <w:jc w:val="center"/>
              <w:rPr>
                <w:rFonts w:ascii="Arial" w:eastAsia="Times New Roman" w:hAnsi="Arial" w:cs="Arial"/>
                <w:b/>
                <w:bCs/>
              </w:rPr>
            </w:pPr>
          </w:p>
        </w:tc>
      </w:tr>
    </w:tbl>
    <w:p w14:paraId="3ECE580C" w14:textId="77777777" w:rsidR="00114C5B" w:rsidRPr="003722B0" w:rsidRDefault="00114C5B" w:rsidP="00114C5B">
      <w:pPr>
        <w:rPr>
          <w:rFonts w:ascii="Arial" w:hAnsi="Arial" w:cs="Arial"/>
        </w:rPr>
      </w:pPr>
    </w:p>
    <w:p w14:paraId="5D6B88AB" w14:textId="5C8EFCCF" w:rsidR="00EB1993" w:rsidRPr="003722B0" w:rsidRDefault="00EB1993" w:rsidP="00EB1993">
      <w:pPr>
        <w:spacing w:after="40"/>
        <w:jc w:val="center"/>
        <w:rPr>
          <w:rFonts w:ascii="Arial" w:hAnsi="Arial" w:cs="Arial"/>
          <w:b/>
          <w:bCs/>
          <w:sz w:val="24"/>
          <w:szCs w:val="24"/>
        </w:rPr>
      </w:pPr>
      <w:bookmarkStart w:id="57" w:name="_Toc205931349"/>
      <w:r w:rsidRPr="003722B0">
        <w:rPr>
          <w:rFonts w:ascii="Arial" w:hAnsi="Arial" w:cs="Arial"/>
          <w:b/>
          <w:bCs/>
          <w:sz w:val="24"/>
          <w:szCs w:val="24"/>
        </w:rPr>
        <w:t xml:space="preserve">LIST OF </w:t>
      </w:r>
      <w:r w:rsidR="00421E9D" w:rsidRPr="003722B0">
        <w:rPr>
          <w:rFonts w:ascii="Arial" w:hAnsi="Arial" w:cs="Arial"/>
          <w:b/>
          <w:bCs/>
          <w:sz w:val="24"/>
          <w:szCs w:val="24"/>
        </w:rPr>
        <w:t>INFORMANTS</w:t>
      </w:r>
    </w:p>
    <w:p w14:paraId="6FF97EAF" w14:textId="77777777" w:rsidR="00EB1993" w:rsidRPr="003722B0" w:rsidRDefault="00EB1993" w:rsidP="00EB1993">
      <w:pPr>
        <w:pStyle w:val="Heading4"/>
        <w:numPr>
          <w:ilvl w:val="0"/>
          <w:numId w:val="0"/>
        </w:numPr>
        <w:spacing w:before="160" w:after="120"/>
        <w:ind w:left="1985" w:hanging="1985"/>
        <w:jc w:val="center"/>
        <w:rPr>
          <w:rFonts w:ascii="Arial" w:eastAsia="Calibri" w:hAnsi="Arial" w:cs="Arial"/>
          <w:i w:val="0"/>
          <w:iCs w:val="0"/>
          <w:color w:val="auto"/>
        </w:rPr>
      </w:pPr>
      <w:r w:rsidRPr="003722B0">
        <w:rPr>
          <w:rFonts w:ascii="Arial" w:eastAsia="Calibri" w:hAnsi="Arial" w:cs="Arial"/>
          <w:i w:val="0"/>
          <w:iCs w:val="0"/>
          <w:color w:val="auto"/>
        </w:rPr>
        <w:t>(Song Phung Commune, Long Phu District, Soc Trang Province)</w:t>
      </w:r>
    </w:p>
    <w:p w14:paraId="000FF508" w14:textId="134C44D6" w:rsidR="00630204" w:rsidRPr="003722B0" w:rsidRDefault="00630204" w:rsidP="00EB1993">
      <w:pPr>
        <w:pStyle w:val="Heading4"/>
        <w:numPr>
          <w:ilvl w:val="0"/>
          <w:numId w:val="0"/>
        </w:numPr>
        <w:spacing w:before="160" w:after="120"/>
        <w:ind w:left="1985" w:hanging="1985"/>
        <w:rPr>
          <w:rFonts w:ascii="Arial" w:hAnsi="Arial" w:cs="Arial"/>
          <w:b/>
          <w:bCs/>
        </w:rPr>
      </w:pPr>
      <w:r w:rsidRPr="003722B0">
        <w:rPr>
          <w:rFonts w:ascii="Arial" w:hAnsi="Arial" w:cs="Arial"/>
          <w:b/>
          <w:bCs/>
        </w:rPr>
        <w:t xml:space="preserve">Table </w:t>
      </w:r>
      <w:r w:rsidRPr="003722B0">
        <w:rPr>
          <w:rFonts w:ascii="Arial" w:hAnsi="Arial" w:cs="Arial"/>
          <w:b/>
          <w:bCs/>
        </w:rPr>
        <w:fldChar w:fldCharType="begin"/>
      </w:r>
      <w:r w:rsidRPr="003722B0">
        <w:rPr>
          <w:rFonts w:ascii="Arial" w:hAnsi="Arial" w:cs="Arial"/>
          <w:b/>
          <w:bCs/>
        </w:rPr>
        <w:instrText xml:space="preserve"> SEQ Table \* ARABIC </w:instrText>
      </w:r>
      <w:r w:rsidRPr="003722B0">
        <w:rPr>
          <w:rFonts w:ascii="Arial" w:hAnsi="Arial" w:cs="Arial"/>
          <w:b/>
          <w:bCs/>
        </w:rPr>
        <w:fldChar w:fldCharType="separate"/>
      </w:r>
      <w:r w:rsidRPr="003722B0">
        <w:rPr>
          <w:rFonts w:ascii="Arial" w:hAnsi="Arial" w:cs="Arial"/>
          <w:b/>
          <w:bCs/>
        </w:rPr>
        <w:t>5</w:t>
      </w:r>
      <w:r w:rsidRPr="003722B0">
        <w:rPr>
          <w:rFonts w:ascii="Arial" w:hAnsi="Arial" w:cs="Arial"/>
          <w:b/>
          <w:bCs/>
        </w:rPr>
        <w:fldChar w:fldCharType="end"/>
      </w:r>
      <w:r w:rsidRPr="003722B0">
        <w:rPr>
          <w:rFonts w:ascii="Arial" w:hAnsi="Arial" w:cs="Arial"/>
          <w:b/>
          <w:bCs/>
        </w:rPr>
        <w:t xml:space="preserve"> List of participants in Song Phung commune, Ke Sach district</w:t>
      </w:r>
      <w:bookmarkEnd w:id="57"/>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2378"/>
        <w:gridCol w:w="5103"/>
        <w:gridCol w:w="1701"/>
      </w:tblGrid>
      <w:tr w:rsidR="00C11EB2" w:rsidRPr="003722B0" w14:paraId="2494762E" w14:textId="77777777" w:rsidTr="00D71E1B">
        <w:trPr>
          <w:trHeight w:val="73"/>
        </w:trPr>
        <w:tc>
          <w:tcPr>
            <w:tcW w:w="594" w:type="dxa"/>
            <w:vAlign w:val="center"/>
            <w:hideMark/>
          </w:tcPr>
          <w:p w14:paraId="2CAB5680" w14:textId="734CD278" w:rsidR="00C11EB2" w:rsidRPr="003722B0" w:rsidRDefault="00C11EB2" w:rsidP="00C11EB2">
            <w:pPr>
              <w:spacing w:before="60" w:after="60"/>
              <w:jc w:val="center"/>
              <w:rPr>
                <w:rFonts w:ascii="Arial" w:eastAsia="Times New Roman" w:hAnsi="Arial" w:cs="Arial"/>
                <w:b/>
                <w:bCs/>
                <w:sz w:val="20"/>
                <w:szCs w:val="20"/>
              </w:rPr>
            </w:pPr>
            <w:r w:rsidRPr="003722B0">
              <w:rPr>
                <w:rFonts w:ascii="Arial" w:eastAsia="Times New Roman" w:hAnsi="Arial" w:cs="Arial"/>
                <w:b/>
                <w:bCs/>
                <w:color w:val="000000"/>
                <w:sz w:val="20"/>
                <w:szCs w:val="20"/>
              </w:rPr>
              <w:t>No.</w:t>
            </w:r>
          </w:p>
        </w:tc>
        <w:tc>
          <w:tcPr>
            <w:tcW w:w="2378" w:type="dxa"/>
            <w:vAlign w:val="center"/>
            <w:hideMark/>
          </w:tcPr>
          <w:p w14:paraId="44223B8D" w14:textId="7985663D" w:rsidR="00C11EB2" w:rsidRPr="003722B0" w:rsidRDefault="00C11EB2" w:rsidP="00C11EB2">
            <w:pPr>
              <w:spacing w:before="60" w:after="60"/>
              <w:jc w:val="center"/>
              <w:rPr>
                <w:rFonts w:ascii="Arial" w:eastAsia="Times New Roman" w:hAnsi="Arial" w:cs="Arial"/>
                <w:b/>
                <w:bCs/>
                <w:sz w:val="20"/>
                <w:szCs w:val="20"/>
              </w:rPr>
            </w:pPr>
            <w:r w:rsidRPr="003722B0">
              <w:rPr>
                <w:rFonts w:ascii="Arial" w:eastAsia="Times New Roman" w:hAnsi="Arial" w:cs="Arial"/>
                <w:b/>
                <w:bCs/>
                <w:color w:val="000000"/>
                <w:sz w:val="20"/>
                <w:szCs w:val="20"/>
              </w:rPr>
              <w:t>Full Name</w:t>
            </w:r>
          </w:p>
        </w:tc>
        <w:tc>
          <w:tcPr>
            <w:tcW w:w="5103" w:type="dxa"/>
            <w:vAlign w:val="center"/>
            <w:hideMark/>
          </w:tcPr>
          <w:p w14:paraId="389AAD36" w14:textId="77777777" w:rsidR="00C11EB2" w:rsidRPr="003722B0" w:rsidRDefault="00C11EB2" w:rsidP="00C11EB2">
            <w:pPr>
              <w:spacing w:after="0"/>
              <w:jc w:val="center"/>
              <w:rPr>
                <w:rFonts w:ascii="Arial" w:eastAsia="Times New Roman" w:hAnsi="Arial" w:cs="Arial"/>
                <w:color w:val="000000"/>
                <w:sz w:val="20"/>
                <w:szCs w:val="20"/>
              </w:rPr>
            </w:pPr>
            <w:r w:rsidRPr="003722B0">
              <w:rPr>
                <w:rFonts w:ascii="Arial" w:eastAsia="Times New Roman" w:hAnsi="Arial" w:cs="Arial"/>
                <w:b/>
                <w:bCs/>
                <w:color w:val="000000"/>
                <w:sz w:val="20"/>
                <w:szCs w:val="20"/>
              </w:rPr>
              <w:t>Address</w:t>
            </w:r>
          </w:p>
          <w:p w14:paraId="70535BE6" w14:textId="20F3CB6F" w:rsidR="00C11EB2" w:rsidRPr="003722B0" w:rsidRDefault="00C11EB2" w:rsidP="00C11EB2">
            <w:pPr>
              <w:spacing w:before="60" w:after="60"/>
              <w:jc w:val="center"/>
              <w:rPr>
                <w:rFonts w:ascii="Arial" w:eastAsia="Times New Roman" w:hAnsi="Arial" w:cs="Arial"/>
                <w:b/>
                <w:bCs/>
                <w:sz w:val="20"/>
                <w:szCs w:val="20"/>
              </w:rPr>
            </w:pPr>
            <w:r w:rsidRPr="003722B0">
              <w:rPr>
                <w:rFonts w:ascii="Arial" w:eastAsia="Times New Roman" w:hAnsi="Arial" w:cs="Arial"/>
                <w:color w:val="000000"/>
                <w:sz w:val="20"/>
                <w:szCs w:val="20"/>
              </w:rPr>
              <w:t>(Village, Commune, District)</w:t>
            </w:r>
          </w:p>
        </w:tc>
        <w:tc>
          <w:tcPr>
            <w:tcW w:w="1701" w:type="dxa"/>
            <w:vAlign w:val="center"/>
            <w:hideMark/>
          </w:tcPr>
          <w:p w14:paraId="48F971ED" w14:textId="21954451" w:rsidR="00C11EB2" w:rsidRPr="003722B0" w:rsidRDefault="00C11EB2" w:rsidP="00C11EB2">
            <w:pPr>
              <w:spacing w:before="60" w:after="60"/>
              <w:jc w:val="center"/>
              <w:rPr>
                <w:rFonts w:ascii="Arial" w:eastAsia="Times New Roman" w:hAnsi="Arial" w:cs="Arial"/>
                <w:b/>
                <w:bCs/>
                <w:sz w:val="20"/>
                <w:szCs w:val="20"/>
              </w:rPr>
            </w:pPr>
            <w:r w:rsidRPr="003722B0">
              <w:rPr>
                <w:rFonts w:ascii="Arial" w:eastAsia="Times New Roman" w:hAnsi="Arial" w:cs="Arial"/>
                <w:b/>
                <w:bCs/>
                <w:color w:val="000000"/>
                <w:sz w:val="20"/>
                <w:szCs w:val="20"/>
              </w:rPr>
              <w:t>Phone number</w:t>
            </w:r>
          </w:p>
        </w:tc>
      </w:tr>
      <w:tr w:rsidR="00C11EB2" w:rsidRPr="003722B0" w14:paraId="37A1BEE9" w14:textId="77777777" w:rsidTr="00D71E1B">
        <w:trPr>
          <w:trHeight w:val="260"/>
        </w:trPr>
        <w:tc>
          <w:tcPr>
            <w:tcW w:w="9776" w:type="dxa"/>
            <w:gridSpan w:val="4"/>
            <w:shd w:val="clear" w:color="auto" w:fill="F2F2F2" w:themeFill="background1" w:themeFillShade="F2"/>
            <w:vAlign w:val="center"/>
            <w:hideMark/>
          </w:tcPr>
          <w:p w14:paraId="006F63EC" w14:textId="77777777" w:rsidR="00C11EB2" w:rsidRPr="003722B0" w:rsidRDefault="00C11EB2" w:rsidP="00C11EB2">
            <w:pPr>
              <w:spacing w:before="60" w:after="60"/>
              <w:rPr>
                <w:rFonts w:ascii="Arial" w:eastAsia="Times New Roman" w:hAnsi="Arial" w:cs="Arial"/>
                <w:b/>
                <w:bCs/>
                <w:sz w:val="20"/>
                <w:szCs w:val="20"/>
              </w:rPr>
            </w:pPr>
            <w:r w:rsidRPr="003722B0">
              <w:rPr>
                <w:rFonts w:ascii="Arial" w:eastAsia="Times New Roman" w:hAnsi="Arial" w:cs="Arial"/>
                <w:b/>
                <w:bCs/>
                <w:sz w:val="20"/>
                <w:szCs w:val="20"/>
              </w:rPr>
              <w:t>Activity: Group Discussion (Female)</w:t>
            </w:r>
          </w:p>
          <w:p w14:paraId="6E867775" w14:textId="5E978C4B" w:rsidR="00C11EB2" w:rsidRPr="003722B0" w:rsidRDefault="00C11EB2" w:rsidP="00C11EB2">
            <w:pPr>
              <w:spacing w:before="60" w:after="60"/>
              <w:rPr>
                <w:rFonts w:ascii="Arial" w:eastAsia="Times New Roman" w:hAnsi="Arial" w:cs="Arial"/>
                <w:b/>
                <w:bCs/>
                <w:sz w:val="20"/>
                <w:szCs w:val="20"/>
              </w:rPr>
            </w:pPr>
            <w:r w:rsidRPr="003722B0">
              <w:rPr>
                <w:rFonts w:ascii="Arial" w:eastAsia="Times New Roman" w:hAnsi="Arial" w:cs="Arial"/>
                <w:sz w:val="20"/>
                <w:szCs w:val="20"/>
              </w:rPr>
              <w:t>Time: 24/6/2025 Location: Song Phung Commune, Long Phu District, Soc Trang Province</w:t>
            </w:r>
          </w:p>
        </w:tc>
      </w:tr>
      <w:tr w:rsidR="00C11EB2" w:rsidRPr="003722B0" w14:paraId="10F00CCD" w14:textId="77777777" w:rsidTr="002F5475">
        <w:trPr>
          <w:trHeight w:val="189"/>
        </w:trPr>
        <w:tc>
          <w:tcPr>
            <w:tcW w:w="594" w:type="dxa"/>
            <w:vAlign w:val="center"/>
            <w:hideMark/>
          </w:tcPr>
          <w:p w14:paraId="5325D0C7" w14:textId="77777777" w:rsidR="00C11EB2" w:rsidRPr="003722B0" w:rsidRDefault="00C11EB2" w:rsidP="00C11EB2">
            <w:pPr>
              <w:spacing w:before="60" w:after="60"/>
              <w:jc w:val="right"/>
              <w:rPr>
                <w:rFonts w:ascii="Arial" w:eastAsia="Times New Roman" w:hAnsi="Arial" w:cs="Arial"/>
                <w:sz w:val="20"/>
                <w:szCs w:val="20"/>
              </w:rPr>
            </w:pPr>
            <w:r w:rsidRPr="003722B0">
              <w:rPr>
                <w:rFonts w:ascii="Arial" w:eastAsia="Times New Roman" w:hAnsi="Arial" w:cs="Arial"/>
                <w:sz w:val="20"/>
                <w:szCs w:val="20"/>
              </w:rPr>
              <w:t>1</w:t>
            </w:r>
          </w:p>
        </w:tc>
        <w:tc>
          <w:tcPr>
            <w:tcW w:w="2378" w:type="dxa"/>
            <w:vAlign w:val="center"/>
            <w:hideMark/>
          </w:tcPr>
          <w:p w14:paraId="6CC73DDA" w14:textId="5A6A8379" w:rsidR="00C11EB2" w:rsidRPr="003722B0" w:rsidRDefault="00C11EB2" w:rsidP="002F5475">
            <w:pPr>
              <w:spacing w:before="60" w:after="60"/>
              <w:rPr>
                <w:rFonts w:ascii="Arial" w:eastAsia="Times New Roman" w:hAnsi="Arial" w:cs="Arial"/>
                <w:sz w:val="20"/>
                <w:szCs w:val="20"/>
              </w:rPr>
            </w:pPr>
            <w:r w:rsidRPr="003722B0">
              <w:rPr>
                <w:rFonts w:ascii="Arial" w:eastAsia="Times New Roman" w:hAnsi="Arial" w:cs="Arial"/>
                <w:sz w:val="20"/>
                <w:szCs w:val="20"/>
              </w:rPr>
              <w:t>Pham Nha Uyen</w:t>
            </w:r>
          </w:p>
        </w:tc>
        <w:tc>
          <w:tcPr>
            <w:tcW w:w="5103" w:type="dxa"/>
            <w:hideMark/>
          </w:tcPr>
          <w:p w14:paraId="329CD30D" w14:textId="7EE0D378" w:rsidR="00C11EB2" w:rsidRPr="003722B0" w:rsidRDefault="00C11EB2" w:rsidP="00C11EB2">
            <w:pPr>
              <w:spacing w:before="60" w:after="60"/>
              <w:rPr>
                <w:rFonts w:ascii="Arial" w:eastAsia="Times New Roman" w:hAnsi="Arial" w:cs="Arial"/>
                <w:sz w:val="20"/>
                <w:szCs w:val="20"/>
              </w:rPr>
            </w:pPr>
            <w:r w:rsidRPr="003722B0">
              <w:rPr>
                <w:rFonts w:ascii="Arial" w:eastAsia="Times New Roman" w:hAnsi="Arial" w:cs="Arial"/>
                <w:sz w:val="20"/>
                <w:szCs w:val="20"/>
              </w:rPr>
              <w:t>Phung Tuong 1 Hamlet, Song Phung Commune, Long Phu District</w:t>
            </w:r>
          </w:p>
        </w:tc>
        <w:tc>
          <w:tcPr>
            <w:tcW w:w="1701" w:type="dxa"/>
            <w:vAlign w:val="center"/>
            <w:hideMark/>
          </w:tcPr>
          <w:p w14:paraId="45596121" w14:textId="77777777" w:rsidR="00C11EB2" w:rsidRPr="003722B0" w:rsidRDefault="00C11EB2" w:rsidP="00C11EB2">
            <w:pPr>
              <w:spacing w:before="60" w:after="60"/>
              <w:jc w:val="center"/>
              <w:rPr>
                <w:rFonts w:ascii="Arial" w:eastAsia="Times New Roman" w:hAnsi="Arial" w:cs="Arial"/>
                <w:sz w:val="20"/>
                <w:szCs w:val="20"/>
              </w:rPr>
            </w:pPr>
            <w:r w:rsidRPr="003722B0">
              <w:rPr>
                <w:rFonts w:ascii="Arial" w:eastAsia="Times New Roman" w:hAnsi="Arial" w:cs="Arial"/>
                <w:sz w:val="20"/>
                <w:szCs w:val="20"/>
              </w:rPr>
              <w:t>0977674153</w:t>
            </w:r>
          </w:p>
        </w:tc>
      </w:tr>
      <w:tr w:rsidR="00C11EB2" w:rsidRPr="003722B0" w14:paraId="2353AB50" w14:textId="77777777" w:rsidTr="002F5475">
        <w:trPr>
          <w:trHeight w:val="280"/>
        </w:trPr>
        <w:tc>
          <w:tcPr>
            <w:tcW w:w="594" w:type="dxa"/>
            <w:vAlign w:val="center"/>
            <w:hideMark/>
          </w:tcPr>
          <w:p w14:paraId="6427D7D5" w14:textId="77777777" w:rsidR="00C11EB2" w:rsidRPr="003722B0" w:rsidRDefault="00C11EB2" w:rsidP="00C11EB2">
            <w:pPr>
              <w:spacing w:before="60" w:after="60"/>
              <w:jc w:val="right"/>
              <w:rPr>
                <w:rFonts w:ascii="Arial" w:eastAsia="Times New Roman" w:hAnsi="Arial" w:cs="Arial"/>
                <w:sz w:val="20"/>
                <w:szCs w:val="20"/>
              </w:rPr>
            </w:pPr>
            <w:r w:rsidRPr="003722B0">
              <w:rPr>
                <w:rFonts w:ascii="Arial" w:eastAsia="Times New Roman" w:hAnsi="Arial" w:cs="Arial"/>
                <w:sz w:val="20"/>
                <w:szCs w:val="20"/>
              </w:rPr>
              <w:t>2</w:t>
            </w:r>
          </w:p>
        </w:tc>
        <w:tc>
          <w:tcPr>
            <w:tcW w:w="2378" w:type="dxa"/>
            <w:vAlign w:val="center"/>
            <w:hideMark/>
          </w:tcPr>
          <w:p w14:paraId="678FEB88" w14:textId="6C346BB6" w:rsidR="00C11EB2" w:rsidRPr="003722B0" w:rsidRDefault="00C11EB2" w:rsidP="002F5475">
            <w:pPr>
              <w:spacing w:before="60" w:after="60"/>
              <w:rPr>
                <w:rFonts w:ascii="Arial" w:eastAsia="Times New Roman" w:hAnsi="Arial" w:cs="Arial"/>
                <w:sz w:val="20"/>
                <w:szCs w:val="20"/>
              </w:rPr>
            </w:pPr>
            <w:r w:rsidRPr="003722B0">
              <w:rPr>
                <w:rFonts w:ascii="Arial" w:eastAsia="Times New Roman" w:hAnsi="Arial" w:cs="Arial"/>
                <w:sz w:val="20"/>
                <w:szCs w:val="20"/>
              </w:rPr>
              <w:t>Pham Thi Oanh</w:t>
            </w:r>
          </w:p>
        </w:tc>
        <w:tc>
          <w:tcPr>
            <w:tcW w:w="5103" w:type="dxa"/>
            <w:hideMark/>
          </w:tcPr>
          <w:p w14:paraId="174BA27D" w14:textId="13661B9B" w:rsidR="00C11EB2" w:rsidRPr="003722B0" w:rsidRDefault="00C11EB2" w:rsidP="00C11EB2">
            <w:pPr>
              <w:spacing w:before="60" w:after="60"/>
              <w:rPr>
                <w:rFonts w:ascii="Arial" w:eastAsia="Times New Roman" w:hAnsi="Arial" w:cs="Arial"/>
                <w:sz w:val="20"/>
                <w:szCs w:val="20"/>
              </w:rPr>
            </w:pPr>
            <w:r w:rsidRPr="003722B0">
              <w:rPr>
                <w:rFonts w:ascii="Arial" w:eastAsia="Times New Roman" w:hAnsi="Arial" w:cs="Arial"/>
                <w:sz w:val="20"/>
                <w:szCs w:val="20"/>
              </w:rPr>
              <w:t>Phung Tuong 2 Hamlet, Song Phung Commune, Long Phu District</w:t>
            </w:r>
          </w:p>
        </w:tc>
        <w:tc>
          <w:tcPr>
            <w:tcW w:w="1701" w:type="dxa"/>
            <w:vAlign w:val="center"/>
            <w:hideMark/>
          </w:tcPr>
          <w:p w14:paraId="4BA56655" w14:textId="77777777" w:rsidR="00C11EB2" w:rsidRPr="003722B0" w:rsidRDefault="00C11EB2" w:rsidP="00C11EB2">
            <w:pPr>
              <w:spacing w:before="60" w:after="60"/>
              <w:jc w:val="center"/>
              <w:rPr>
                <w:rFonts w:ascii="Arial" w:eastAsia="Times New Roman" w:hAnsi="Arial" w:cs="Arial"/>
                <w:sz w:val="20"/>
                <w:szCs w:val="20"/>
              </w:rPr>
            </w:pPr>
            <w:r w:rsidRPr="003722B0">
              <w:rPr>
                <w:rFonts w:ascii="Arial" w:eastAsia="Times New Roman" w:hAnsi="Arial" w:cs="Arial"/>
                <w:sz w:val="20"/>
                <w:szCs w:val="20"/>
              </w:rPr>
              <w:t>097949036</w:t>
            </w:r>
          </w:p>
        </w:tc>
      </w:tr>
      <w:tr w:rsidR="00C11EB2" w:rsidRPr="003722B0" w14:paraId="0EF9931E" w14:textId="77777777" w:rsidTr="002F5475">
        <w:trPr>
          <w:trHeight w:val="142"/>
        </w:trPr>
        <w:tc>
          <w:tcPr>
            <w:tcW w:w="594" w:type="dxa"/>
            <w:vAlign w:val="center"/>
            <w:hideMark/>
          </w:tcPr>
          <w:p w14:paraId="5BDFED22" w14:textId="77777777" w:rsidR="00C11EB2" w:rsidRPr="003722B0" w:rsidRDefault="00C11EB2" w:rsidP="00C11EB2">
            <w:pPr>
              <w:spacing w:before="60" w:after="60"/>
              <w:jc w:val="right"/>
              <w:rPr>
                <w:rFonts w:ascii="Arial" w:eastAsia="Times New Roman" w:hAnsi="Arial" w:cs="Arial"/>
                <w:sz w:val="20"/>
                <w:szCs w:val="20"/>
              </w:rPr>
            </w:pPr>
            <w:r w:rsidRPr="003722B0">
              <w:rPr>
                <w:rFonts w:ascii="Arial" w:eastAsia="Times New Roman" w:hAnsi="Arial" w:cs="Arial"/>
                <w:sz w:val="20"/>
                <w:szCs w:val="20"/>
              </w:rPr>
              <w:t>3</w:t>
            </w:r>
          </w:p>
        </w:tc>
        <w:tc>
          <w:tcPr>
            <w:tcW w:w="2378" w:type="dxa"/>
            <w:vAlign w:val="center"/>
            <w:hideMark/>
          </w:tcPr>
          <w:p w14:paraId="38991FB9" w14:textId="6C127CE7" w:rsidR="00C11EB2" w:rsidRPr="003722B0" w:rsidRDefault="00C11EB2" w:rsidP="002F5475">
            <w:pPr>
              <w:spacing w:before="60" w:after="60"/>
              <w:rPr>
                <w:rFonts w:ascii="Arial" w:eastAsia="Times New Roman" w:hAnsi="Arial" w:cs="Arial"/>
                <w:sz w:val="20"/>
                <w:szCs w:val="20"/>
              </w:rPr>
            </w:pPr>
            <w:r w:rsidRPr="003722B0">
              <w:rPr>
                <w:rFonts w:ascii="Arial" w:eastAsia="Times New Roman" w:hAnsi="Arial" w:cs="Arial"/>
                <w:sz w:val="20"/>
                <w:szCs w:val="20"/>
              </w:rPr>
              <w:t>Giang Thi Hien Mai</w:t>
            </w:r>
          </w:p>
        </w:tc>
        <w:tc>
          <w:tcPr>
            <w:tcW w:w="5103" w:type="dxa"/>
            <w:hideMark/>
          </w:tcPr>
          <w:p w14:paraId="6562C509" w14:textId="0DCB24D8" w:rsidR="00C11EB2" w:rsidRPr="003722B0" w:rsidRDefault="00C11EB2" w:rsidP="00C11EB2">
            <w:pPr>
              <w:spacing w:before="60" w:after="60"/>
              <w:rPr>
                <w:rFonts w:ascii="Arial" w:eastAsia="Times New Roman" w:hAnsi="Arial" w:cs="Arial"/>
                <w:sz w:val="20"/>
                <w:szCs w:val="20"/>
              </w:rPr>
            </w:pPr>
            <w:r w:rsidRPr="003722B0">
              <w:rPr>
                <w:rFonts w:ascii="Arial" w:eastAsia="Times New Roman" w:hAnsi="Arial" w:cs="Arial"/>
                <w:sz w:val="20"/>
                <w:szCs w:val="20"/>
              </w:rPr>
              <w:t>Phung Tuong 1 Hamlet, Song Phung Commune, Long Phu District</w:t>
            </w:r>
          </w:p>
        </w:tc>
        <w:tc>
          <w:tcPr>
            <w:tcW w:w="1701" w:type="dxa"/>
            <w:vAlign w:val="center"/>
            <w:hideMark/>
          </w:tcPr>
          <w:p w14:paraId="192DD964" w14:textId="77777777" w:rsidR="00C11EB2" w:rsidRPr="003722B0" w:rsidRDefault="00C11EB2" w:rsidP="00C11EB2">
            <w:pPr>
              <w:spacing w:before="60" w:after="60"/>
              <w:jc w:val="center"/>
              <w:rPr>
                <w:rFonts w:ascii="Arial" w:eastAsia="Times New Roman" w:hAnsi="Arial" w:cs="Arial"/>
                <w:sz w:val="20"/>
                <w:szCs w:val="20"/>
              </w:rPr>
            </w:pPr>
            <w:r w:rsidRPr="003722B0">
              <w:rPr>
                <w:rFonts w:ascii="Arial" w:eastAsia="Times New Roman" w:hAnsi="Arial" w:cs="Arial"/>
                <w:sz w:val="20"/>
                <w:szCs w:val="20"/>
              </w:rPr>
              <w:t>037 6663 980</w:t>
            </w:r>
          </w:p>
        </w:tc>
      </w:tr>
      <w:tr w:rsidR="00C11EB2" w:rsidRPr="003722B0" w14:paraId="0E331AD9" w14:textId="77777777" w:rsidTr="002F5475">
        <w:trPr>
          <w:trHeight w:val="142"/>
        </w:trPr>
        <w:tc>
          <w:tcPr>
            <w:tcW w:w="594" w:type="dxa"/>
            <w:vAlign w:val="center"/>
          </w:tcPr>
          <w:p w14:paraId="178DABCF" w14:textId="77777777" w:rsidR="00C11EB2" w:rsidRPr="003722B0" w:rsidRDefault="00C11EB2" w:rsidP="00C11EB2">
            <w:pPr>
              <w:spacing w:before="60" w:after="60"/>
              <w:jc w:val="right"/>
              <w:rPr>
                <w:rFonts w:ascii="Arial" w:eastAsia="Times New Roman" w:hAnsi="Arial" w:cs="Arial"/>
                <w:sz w:val="20"/>
                <w:szCs w:val="20"/>
              </w:rPr>
            </w:pPr>
            <w:r w:rsidRPr="003722B0">
              <w:rPr>
                <w:rFonts w:ascii="Arial" w:eastAsia="Times New Roman" w:hAnsi="Arial" w:cs="Arial"/>
                <w:sz w:val="20"/>
                <w:szCs w:val="20"/>
              </w:rPr>
              <w:t>4</w:t>
            </w:r>
          </w:p>
        </w:tc>
        <w:tc>
          <w:tcPr>
            <w:tcW w:w="2378" w:type="dxa"/>
            <w:vAlign w:val="center"/>
          </w:tcPr>
          <w:p w14:paraId="3104E9BC" w14:textId="0D1E4443" w:rsidR="00C11EB2" w:rsidRPr="003722B0" w:rsidRDefault="00C11EB2" w:rsidP="002F5475">
            <w:pPr>
              <w:spacing w:before="60" w:after="60"/>
              <w:rPr>
                <w:rFonts w:ascii="Arial" w:eastAsia="Times New Roman" w:hAnsi="Arial" w:cs="Arial"/>
                <w:sz w:val="20"/>
                <w:szCs w:val="20"/>
              </w:rPr>
            </w:pPr>
            <w:r w:rsidRPr="003722B0">
              <w:rPr>
                <w:rFonts w:ascii="Arial" w:eastAsia="Times New Roman" w:hAnsi="Arial" w:cs="Arial"/>
                <w:sz w:val="20"/>
                <w:szCs w:val="20"/>
              </w:rPr>
              <w:t>Nguyen Thi Quynh Nhu</w:t>
            </w:r>
          </w:p>
        </w:tc>
        <w:tc>
          <w:tcPr>
            <w:tcW w:w="5103" w:type="dxa"/>
          </w:tcPr>
          <w:p w14:paraId="24879A5B" w14:textId="53C236C0" w:rsidR="00C11EB2" w:rsidRPr="003722B0" w:rsidRDefault="00C11EB2" w:rsidP="00C11EB2">
            <w:pPr>
              <w:spacing w:before="60" w:after="60"/>
              <w:rPr>
                <w:rFonts w:ascii="Arial" w:eastAsia="Times New Roman" w:hAnsi="Arial" w:cs="Arial"/>
                <w:sz w:val="20"/>
                <w:szCs w:val="20"/>
              </w:rPr>
            </w:pPr>
            <w:r w:rsidRPr="003722B0">
              <w:rPr>
                <w:rFonts w:ascii="Arial" w:eastAsia="Times New Roman" w:hAnsi="Arial" w:cs="Arial"/>
                <w:sz w:val="20"/>
                <w:szCs w:val="20"/>
              </w:rPr>
              <w:t>Phung An Hamlet, Song Phung Commune, Long Phu District</w:t>
            </w:r>
          </w:p>
        </w:tc>
        <w:tc>
          <w:tcPr>
            <w:tcW w:w="1701" w:type="dxa"/>
            <w:vAlign w:val="center"/>
          </w:tcPr>
          <w:p w14:paraId="01394C5C" w14:textId="77777777" w:rsidR="00C11EB2" w:rsidRPr="003722B0" w:rsidRDefault="00C11EB2" w:rsidP="00C11EB2">
            <w:pPr>
              <w:spacing w:before="60" w:after="60"/>
              <w:jc w:val="center"/>
              <w:rPr>
                <w:rFonts w:ascii="Arial" w:eastAsia="Times New Roman" w:hAnsi="Arial" w:cs="Arial"/>
                <w:sz w:val="20"/>
                <w:szCs w:val="20"/>
              </w:rPr>
            </w:pPr>
            <w:r w:rsidRPr="003722B0">
              <w:rPr>
                <w:rFonts w:ascii="Arial" w:eastAsia="Times New Roman" w:hAnsi="Arial" w:cs="Arial"/>
                <w:sz w:val="20"/>
                <w:szCs w:val="20"/>
              </w:rPr>
              <w:t>0335013 015</w:t>
            </w:r>
          </w:p>
        </w:tc>
      </w:tr>
      <w:tr w:rsidR="00C11EB2" w:rsidRPr="003722B0" w14:paraId="2714C151" w14:textId="77777777" w:rsidTr="002F5475">
        <w:trPr>
          <w:trHeight w:val="142"/>
        </w:trPr>
        <w:tc>
          <w:tcPr>
            <w:tcW w:w="594" w:type="dxa"/>
            <w:vAlign w:val="center"/>
          </w:tcPr>
          <w:p w14:paraId="5999BDDD" w14:textId="77777777" w:rsidR="00C11EB2" w:rsidRPr="003722B0" w:rsidRDefault="00C11EB2" w:rsidP="00C11EB2">
            <w:pPr>
              <w:spacing w:before="60" w:after="60"/>
              <w:jc w:val="right"/>
              <w:rPr>
                <w:rFonts w:ascii="Arial" w:eastAsia="Times New Roman" w:hAnsi="Arial" w:cs="Arial"/>
                <w:sz w:val="20"/>
                <w:szCs w:val="20"/>
              </w:rPr>
            </w:pPr>
            <w:r w:rsidRPr="003722B0">
              <w:rPr>
                <w:rFonts w:ascii="Arial" w:eastAsia="Times New Roman" w:hAnsi="Arial" w:cs="Arial"/>
                <w:sz w:val="20"/>
                <w:szCs w:val="20"/>
              </w:rPr>
              <w:t>5</w:t>
            </w:r>
          </w:p>
        </w:tc>
        <w:tc>
          <w:tcPr>
            <w:tcW w:w="2378" w:type="dxa"/>
            <w:vAlign w:val="center"/>
          </w:tcPr>
          <w:p w14:paraId="7A15B41E" w14:textId="334ED248" w:rsidR="00C11EB2" w:rsidRPr="003722B0" w:rsidRDefault="00C11EB2" w:rsidP="002F5475">
            <w:pPr>
              <w:spacing w:before="60" w:after="60"/>
              <w:rPr>
                <w:rFonts w:ascii="Arial" w:eastAsia="Times New Roman" w:hAnsi="Arial" w:cs="Arial"/>
                <w:sz w:val="20"/>
                <w:szCs w:val="20"/>
              </w:rPr>
            </w:pPr>
            <w:r w:rsidRPr="003722B0">
              <w:rPr>
                <w:rFonts w:ascii="Arial" w:eastAsia="Times New Roman" w:hAnsi="Arial" w:cs="Arial"/>
                <w:sz w:val="20"/>
                <w:szCs w:val="20"/>
              </w:rPr>
              <w:t>Nguyen Thi Kim Chung</w:t>
            </w:r>
          </w:p>
        </w:tc>
        <w:tc>
          <w:tcPr>
            <w:tcW w:w="5103" w:type="dxa"/>
          </w:tcPr>
          <w:p w14:paraId="2DABC98D" w14:textId="189ADFFC" w:rsidR="00C11EB2" w:rsidRPr="003722B0" w:rsidRDefault="00C11EB2" w:rsidP="00C11EB2">
            <w:pPr>
              <w:spacing w:before="60" w:after="60"/>
              <w:rPr>
                <w:rFonts w:ascii="Arial" w:eastAsia="Times New Roman" w:hAnsi="Arial" w:cs="Arial"/>
                <w:sz w:val="20"/>
                <w:szCs w:val="20"/>
              </w:rPr>
            </w:pPr>
            <w:r w:rsidRPr="003722B0">
              <w:rPr>
                <w:rFonts w:ascii="Arial" w:eastAsia="Times New Roman" w:hAnsi="Arial" w:cs="Arial"/>
                <w:sz w:val="20"/>
                <w:szCs w:val="20"/>
              </w:rPr>
              <w:t>Phung Tuong 1 Hamlet, Song Phung Commune, Long Phu District</w:t>
            </w:r>
          </w:p>
        </w:tc>
        <w:tc>
          <w:tcPr>
            <w:tcW w:w="1701" w:type="dxa"/>
            <w:vAlign w:val="center"/>
          </w:tcPr>
          <w:p w14:paraId="325FFA5E" w14:textId="77777777" w:rsidR="00C11EB2" w:rsidRPr="003722B0" w:rsidRDefault="00C11EB2" w:rsidP="00C11EB2">
            <w:pPr>
              <w:spacing w:before="60" w:after="60"/>
              <w:jc w:val="center"/>
              <w:rPr>
                <w:rFonts w:ascii="Arial" w:eastAsia="Times New Roman" w:hAnsi="Arial" w:cs="Arial"/>
                <w:sz w:val="20"/>
                <w:szCs w:val="20"/>
              </w:rPr>
            </w:pPr>
            <w:r w:rsidRPr="003722B0">
              <w:rPr>
                <w:rFonts w:ascii="Arial" w:eastAsia="Times New Roman" w:hAnsi="Arial" w:cs="Arial"/>
                <w:sz w:val="20"/>
                <w:szCs w:val="20"/>
              </w:rPr>
              <w:t>0354886473</w:t>
            </w:r>
          </w:p>
        </w:tc>
      </w:tr>
      <w:tr w:rsidR="00C11EB2" w:rsidRPr="003722B0" w14:paraId="5566FE38" w14:textId="77777777" w:rsidTr="002F5475">
        <w:trPr>
          <w:trHeight w:val="142"/>
        </w:trPr>
        <w:tc>
          <w:tcPr>
            <w:tcW w:w="594" w:type="dxa"/>
            <w:vAlign w:val="center"/>
          </w:tcPr>
          <w:p w14:paraId="6248F9BF" w14:textId="77777777" w:rsidR="00C11EB2" w:rsidRPr="003722B0" w:rsidRDefault="00C11EB2" w:rsidP="00C11EB2">
            <w:pPr>
              <w:spacing w:before="60" w:after="60"/>
              <w:jc w:val="right"/>
              <w:rPr>
                <w:rFonts w:ascii="Arial" w:eastAsia="Times New Roman" w:hAnsi="Arial" w:cs="Arial"/>
                <w:sz w:val="20"/>
                <w:szCs w:val="20"/>
              </w:rPr>
            </w:pPr>
            <w:r w:rsidRPr="003722B0">
              <w:rPr>
                <w:rFonts w:ascii="Arial" w:eastAsia="Times New Roman" w:hAnsi="Arial" w:cs="Arial"/>
                <w:sz w:val="20"/>
                <w:szCs w:val="20"/>
              </w:rPr>
              <w:t>6</w:t>
            </w:r>
          </w:p>
        </w:tc>
        <w:tc>
          <w:tcPr>
            <w:tcW w:w="2378" w:type="dxa"/>
            <w:vAlign w:val="center"/>
          </w:tcPr>
          <w:p w14:paraId="24A1EC81" w14:textId="195EAA0D" w:rsidR="00C11EB2" w:rsidRPr="003722B0" w:rsidRDefault="00C11EB2" w:rsidP="002F5475">
            <w:pPr>
              <w:spacing w:before="60" w:after="60"/>
              <w:rPr>
                <w:rFonts w:ascii="Arial" w:eastAsia="Times New Roman" w:hAnsi="Arial" w:cs="Arial"/>
                <w:sz w:val="20"/>
                <w:szCs w:val="20"/>
              </w:rPr>
            </w:pPr>
            <w:r w:rsidRPr="003722B0">
              <w:rPr>
                <w:rFonts w:ascii="Arial" w:eastAsia="Times New Roman" w:hAnsi="Arial" w:cs="Arial"/>
                <w:sz w:val="20"/>
                <w:szCs w:val="20"/>
              </w:rPr>
              <w:t>Nguyen Thi Diem Chi</w:t>
            </w:r>
          </w:p>
        </w:tc>
        <w:tc>
          <w:tcPr>
            <w:tcW w:w="5103" w:type="dxa"/>
          </w:tcPr>
          <w:p w14:paraId="72FADBB7" w14:textId="03E722BE" w:rsidR="00C11EB2" w:rsidRPr="003722B0" w:rsidRDefault="00C11EB2" w:rsidP="00C11EB2">
            <w:pPr>
              <w:spacing w:before="60" w:after="60"/>
              <w:rPr>
                <w:rFonts w:ascii="Arial" w:eastAsia="Times New Roman" w:hAnsi="Arial" w:cs="Arial"/>
                <w:sz w:val="20"/>
                <w:szCs w:val="20"/>
              </w:rPr>
            </w:pPr>
            <w:r w:rsidRPr="003722B0">
              <w:rPr>
                <w:rFonts w:ascii="Arial" w:eastAsia="Times New Roman" w:hAnsi="Arial" w:cs="Arial"/>
                <w:sz w:val="20"/>
                <w:szCs w:val="20"/>
              </w:rPr>
              <w:t>Phung Son Hamlet, Song Phung Commune, Long Phu District</w:t>
            </w:r>
          </w:p>
        </w:tc>
        <w:tc>
          <w:tcPr>
            <w:tcW w:w="1701" w:type="dxa"/>
            <w:vAlign w:val="center"/>
          </w:tcPr>
          <w:p w14:paraId="1CCBE6EE" w14:textId="77777777" w:rsidR="00C11EB2" w:rsidRPr="003722B0" w:rsidRDefault="00C11EB2" w:rsidP="00C11EB2">
            <w:pPr>
              <w:spacing w:before="60" w:after="60"/>
              <w:jc w:val="center"/>
              <w:rPr>
                <w:rFonts w:ascii="Arial" w:eastAsia="Times New Roman" w:hAnsi="Arial" w:cs="Arial"/>
                <w:sz w:val="20"/>
                <w:szCs w:val="20"/>
              </w:rPr>
            </w:pPr>
            <w:r w:rsidRPr="003722B0">
              <w:rPr>
                <w:rFonts w:ascii="Arial" w:eastAsia="Times New Roman" w:hAnsi="Arial" w:cs="Arial"/>
                <w:sz w:val="20"/>
                <w:szCs w:val="20"/>
              </w:rPr>
              <w:t>0349987932</w:t>
            </w:r>
          </w:p>
        </w:tc>
      </w:tr>
      <w:tr w:rsidR="00C11EB2" w:rsidRPr="003722B0" w14:paraId="3FC6D141" w14:textId="77777777" w:rsidTr="002F5475">
        <w:trPr>
          <w:trHeight w:val="142"/>
        </w:trPr>
        <w:tc>
          <w:tcPr>
            <w:tcW w:w="594" w:type="dxa"/>
            <w:vAlign w:val="center"/>
          </w:tcPr>
          <w:p w14:paraId="6B33884D" w14:textId="77777777" w:rsidR="00C11EB2" w:rsidRPr="003722B0" w:rsidRDefault="00C11EB2" w:rsidP="00C11EB2">
            <w:pPr>
              <w:spacing w:before="60" w:after="60"/>
              <w:jc w:val="right"/>
              <w:rPr>
                <w:rFonts w:ascii="Arial" w:eastAsia="Times New Roman" w:hAnsi="Arial" w:cs="Arial"/>
                <w:sz w:val="20"/>
                <w:szCs w:val="20"/>
              </w:rPr>
            </w:pPr>
            <w:r w:rsidRPr="003722B0">
              <w:rPr>
                <w:rFonts w:ascii="Arial" w:eastAsia="Times New Roman" w:hAnsi="Arial" w:cs="Arial"/>
                <w:sz w:val="20"/>
                <w:szCs w:val="20"/>
              </w:rPr>
              <w:t>7</w:t>
            </w:r>
          </w:p>
        </w:tc>
        <w:tc>
          <w:tcPr>
            <w:tcW w:w="2378" w:type="dxa"/>
            <w:vAlign w:val="center"/>
          </w:tcPr>
          <w:p w14:paraId="3300E9A2" w14:textId="3FE34995" w:rsidR="00C11EB2" w:rsidRPr="003722B0" w:rsidRDefault="00C11EB2" w:rsidP="002F5475">
            <w:pPr>
              <w:spacing w:before="60" w:after="60"/>
              <w:rPr>
                <w:rFonts w:ascii="Arial" w:eastAsia="Times New Roman" w:hAnsi="Arial" w:cs="Arial"/>
                <w:sz w:val="20"/>
                <w:szCs w:val="20"/>
              </w:rPr>
            </w:pPr>
            <w:r w:rsidRPr="003722B0">
              <w:rPr>
                <w:rFonts w:ascii="Arial" w:eastAsia="Times New Roman" w:hAnsi="Arial" w:cs="Arial"/>
                <w:sz w:val="20"/>
                <w:szCs w:val="20"/>
              </w:rPr>
              <w:t>Nguyen Hong Ni</w:t>
            </w:r>
          </w:p>
        </w:tc>
        <w:tc>
          <w:tcPr>
            <w:tcW w:w="5103" w:type="dxa"/>
          </w:tcPr>
          <w:p w14:paraId="450FC8D6" w14:textId="28A688DF" w:rsidR="00C11EB2" w:rsidRPr="003722B0" w:rsidRDefault="00C11EB2" w:rsidP="00C11EB2">
            <w:pPr>
              <w:spacing w:before="60" w:after="60"/>
              <w:rPr>
                <w:rFonts w:ascii="Arial" w:eastAsia="Times New Roman" w:hAnsi="Arial" w:cs="Arial"/>
                <w:sz w:val="20"/>
                <w:szCs w:val="20"/>
              </w:rPr>
            </w:pPr>
            <w:r w:rsidRPr="003722B0">
              <w:rPr>
                <w:rFonts w:ascii="Arial" w:eastAsia="Times New Roman" w:hAnsi="Arial" w:cs="Arial"/>
                <w:sz w:val="20"/>
                <w:szCs w:val="20"/>
              </w:rPr>
              <w:t>Phung An Hamlet, Song Phung Commune, Long Phu District</w:t>
            </w:r>
          </w:p>
        </w:tc>
        <w:tc>
          <w:tcPr>
            <w:tcW w:w="1701" w:type="dxa"/>
            <w:vAlign w:val="center"/>
          </w:tcPr>
          <w:p w14:paraId="0998A38B" w14:textId="77777777" w:rsidR="00C11EB2" w:rsidRPr="003722B0" w:rsidRDefault="00C11EB2" w:rsidP="00C11EB2">
            <w:pPr>
              <w:spacing w:before="60" w:after="60"/>
              <w:jc w:val="center"/>
              <w:rPr>
                <w:rFonts w:ascii="Arial" w:eastAsia="Times New Roman" w:hAnsi="Arial" w:cs="Arial"/>
                <w:sz w:val="20"/>
                <w:szCs w:val="20"/>
              </w:rPr>
            </w:pPr>
            <w:r w:rsidRPr="003722B0">
              <w:rPr>
                <w:rFonts w:ascii="Arial" w:eastAsia="Times New Roman" w:hAnsi="Arial" w:cs="Arial"/>
                <w:sz w:val="20"/>
                <w:szCs w:val="20"/>
              </w:rPr>
              <w:t>0989995441</w:t>
            </w:r>
          </w:p>
        </w:tc>
      </w:tr>
      <w:tr w:rsidR="00C11EB2" w:rsidRPr="003722B0" w14:paraId="644F62B2" w14:textId="77777777" w:rsidTr="002F5475">
        <w:trPr>
          <w:trHeight w:val="142"/>
        </w:trPr>
        <w:tc>
          <w:tcPr>
            <w:tcW w:w="594" w:type="dxa"/>
            <w:vAlign w:val="center"/>
          </w:tcPr>
          <w:p w14:paraId="49568893" w14:textId="77777777" w:rsidR="00C11EB2" w:rsidRPr="003722B0" w:rsidRDefault="00C11EB2" w:rsidP="00C11EB2">
            <w:pPr>
              <w:spacing w:before="60" w:after="60"/>
              <w:jc w:val="right"/>
              <w:rPr>
                <w:rFonts w:ascii="Arial" w:eastAsia="Times New Roman" w:hAnsi="Arial" w:cs="Arial"/>
                <w:sz w:val="20"/>
                <w:szCs w:val="20"/>
              </w:rPr>
            </w:pPr>
            <w:r w:rsidRPr="003722B0">
              <w:rPr>
                <w:rFonts w:ascii="Arial" w:eastAsia="Times New Roman" w:hAnsi="Arial" w:cs="Arial"/>
                <w:sz w:val="20"/>
                <w:szCs w:val="20"/>
              </w:rPr>
              <w:t>8</w:t>
            </w:r>
          </w:p>
        </w:tc>
        <w:tc>
          <w:tcPr>
            <w:tcW w:w="2378" w:type="dxa"/>
            <w:vAlign w:val="center"/>
          </w:tcPr>
          <w:p w14:paraId="17C240B4" w14:textId="19CA8AC1" w:rsidR="00C11EB2" w:rsidRPr="003722B0" w:rsidRDefault="00C11EB2" w:rsidP="002F5475">
            <w:pPr>
              <w:spacing w:before="60" w:after="60"/>
              <w:rPr>
                <w:rFonts w:ascii="Arial" w:eastAsia="Times New Roman" w:hAnsi="Arial" w:cs="Arial"/>
                <w:sz w:val="20"/>
                <w:szCs w:val="20"/>
              </w:rPr>
            </w:pPr>
            <w:r w:rsidRPr="003722B0">
              <w:rPr>
                <w:rFonts w:ascii="Arial" w:eastAsia="Times New Roman" w:hAnsi="Arial" w:cs="Arial"/>
                <w:sz w:val="20"/>
                <w:szCs w:val="20"/>
              </w:rPr>
              <w:t>Trieu Thi Kim Ngan</w:t>
            </w:r>
          </w:p>
        </w:tc>
        <w:tc>
          <w:tcPr>
            <w:tcW w:w="5103" w:type="dxa"/>
          </w:tcPr>
          <w:p w14:paraId="1238EFF1" w14:textId="2BD8B46A" w:rsidR="00C11EB2" w:rsidRPr="003722B0" w:rsidRDefault="00C11EB2" w:rsidP="00C11EB2">
            <w:pPr>
              <w:spacing w:before="60" w:after="60"/>
              <w:rPr>
                <w:rFonts w:ascii="Arial" w:eastAsia="Times New Roman" w:hAnsi="Arial" w:cs="Arial"/>
                <w:sz w:val="20"/>
                <w:szCs w:val="20"/>
              </w:rPr>
            </w:pPr>
            <w:r w:rsidRPr="003722B0">
              <w:rPr>
                <w:rFonts w:ascii="Arial" w:eastAsia="Times New Roman" w:hAnsi="Arial" w:cs="Arial"/>
                <w:sz w:val="20"/>
                <w:szCs w:val="20"/>
              </w:rPr>
              <w:t>Phung Son Hamlet, Song Phung Commune, Long Phu District</w:t>
            </w:r>
          </w:p>
        </w:tc>
        <w:tc>
          <w:tcPr>
            <w:tcW w:w="1701" w:type="dxa"/>
            <w:vAlign w:val="center"/>
          </w:tcPr>
          <w:p w14:paraId="2D59AD05" w14:textId="77777777" w:rsidR="00C11EB2" w:rsidRPr="003722B0" w:rsidRDefault="00C11EB2" w:rsidP="00C11EB2">
            <w:pPr>
              <w:spacing w:before="60" w:after="60"/>
              <w:jc w:val="center"/>
              <w:rPr>
                <w:rFonts w:ascii="Arial" w:eastAsia="Times New Roman" w:hAnsi="Arial" w:cs="Arial"/>
                <w:sz w:val="20"/>
                <w:szCs w:val="20"/>
              </w:rPr>
            </w:pPr>
            <w:r w:rsidRPr="003722B0">
              <w:rPr>
                <w:rFonts w:ascii="Arial" w:eastAsia="Times New Roman" w:hAnsi="Arial" w:cs="Arial"/>
                <w:sz w:val="20"/>
                <w:szCs w:val="20"/>
              </w:rPr>
              <w:t>0932935994</w:t>
            </w:r>
          </w:p>
        </w:tc>
      </w:tr>
      <w:tr w:rsidR="00C11EB2" w:rsidRPr="003722B0" w14:paraId="6C36CF9D" w14:textId="77777777" w:rsidTr="002F5475">
        <w:trPr>
          <w:trHeight w:val="142"/>
        </w:trPr>
        <w:tc>
          <w:tcPr>
            <w:tcW w:w="594" w:type="dxa"/>
            <w:vAlign w:val="center"/>
          </w:tcPr>
          <w:p w14:paraId="548A2440" w14:textId="77777777" w:rsidR="00C11EB2" w:rsidRPr="003722B0" w:rsidRDefault="00C11EB2" w:rsidP="00C11EB2">
            <w:pPr>
              <w:spacing w:before="60" w:after="60"/>
              <w:jc w:val="right"/>
              <w:rPr>
                <w:rFonts w:ascii="Arial" w:eastAsia="Times New Roman" w:hAnsi="Arial" w:cs="Arial"/>
                <w:sz w:val="20"/>
                <w:szCs w:val="20"/>
              </w:rPr>
            </w:pPr>
            <w:r w:rsidRPr="003722B0">
              <w:rPr>
                <w:rFonts w:ascii="Arial" w:eastAsia="Times New Roman" w:hAnsi="Arial" w:cs="Arial"/>
                <w:sz w:val="20"/>
                <w:szCs w:val="20"/>
              </w:rPr>
              <w:t>9</w:t>
            </w:r>
          </w:p>
        </w:tc>
        <w:tc>
          <w:tcPr>
            <w:tcW w:w="2378" w:type="dxa"/>
            <w:vAlign w:val="center"/>
          </w:tcPr>
          <w:p w14:paraId="529D8011" w14:textId="68DAE073" w:rsidR="00C11EB2" w:rsidRPr="003722B0" w:rsidRDefault="00C11EB2" w:rsidP="002F5475">
            <w:pPr>
              <w:spacing w:before="60" w:after="60"/>
              <w:rPr>
                <w:rFonts w:ascii="Arial" w:eastAsia="Times New Roman" w:hAnsi="Arial" w:cs="Arial"/>
                <w:sz w:val="20"/>
                <w:szCs w:val="20"/>
              </w:rPr>
            </w:pPr>
            <w:r w:rsidRPr="003722B0">
              <w:rPr>
                <w:rFonts w:ascii="Arial" w:eastAsia="Times New Roman" w:hAnsi="Arial" w:cs="Arial"/>
                <w:sz w:val="20"/>
                <w:szCs w:val="20"/>
              </w:rPr>
              <w:t>Tran Thi Truc Ly</w:t>
            </w:r>
          </w:p>
        </w:tc>
        <w:tc>
          <w:tcPr>
            <w:tcW w:w="5103" w:type="dxa"/>
          </w:tcPr>
          <w:p w14:paraId="7F46FDB0" w14:textId="6DBB30AB" w:rsidR="00C11EB2" w:rsidRPr="003722B0" w:rsidRDefault="00C11EB2" w:rsidP="00C11EB2">
            <w:pPr>
              <w:spacing w:before="60" w:after="60"/>
              <w:rPr>
                <w:rFonts w:ascii="Arial" w:eastAsia="Times New Roman" w:hAnsi="Arial" w:cs="Arial"/>
                <w:sz w:val="20"/>
                <w:szCs w:val="20"/>
              </w:rPr>
            </w:pPr>
            <w:r w:rsidRPr="003722B0">
              <w:rPr>
                <w:rFonts w:ascii="Arial" w:eastAsia="Times New Roman" w:hAnsi="Arial" w:cs="Arial"/>
                <w:sz w:val="20"/>
                <w:szCs w:val="20"/>
              </w:rPr>
              <w:t>Phung Son Hamlet, Song Phung Commune, Long Phu District</w:t>
            </w:r>
          </w:p>
        </w:tc>
        <w:tc>
          <w:tcPr>
            <w:tcW w:w="1701" w:type="dxa"/>
            <w:vAlign w:val="center"/>
          </w:tcPr>
          <w:p w14:paraId="617F5042" w14:textId="77777777" w:rsidR="00C11EB2" w:rsidRPr="003722B0" w:rsidRDefault="00C11EB2" w:rsidP="00C11EB2">
            <w:pPr>
              <w:spacing w:before="60" w:after="60"/>
              <w:jc w:val="center"/>
              <w:rPr>
                <w:rFonts w:ascii="Arial" w:eastAsia="Times New Roman" w:hAnsi="Arial" w:cs="Arial"/>
                <w:sz w:val="20"/>
                <w:szCs w:val="20"/>
              </w:rPr>
            </w:pPr>
            <w:r w:rsidRPr="003722B0">
              <w:rPr>
                <w:rFonts w:ascii="Arial" w:eastAsia="Times New Roman" w:hAnsi="Arial" w:cs="Arial"/>
                <w:sz w:val="20"/>
                <w:szCs w:val="20"/>
              </w:rPr>
              <w:t>0969707850</w:t>
            </w:r>
          </w:p>
        </w:tc>
      </w:tr>
      <w:tr w:rsidR="00C11EB2" w:rsidRPr="003722B0" w14:paraId="107AE1A9" w14:textId="77777777" w:rsidTr="002F5475">
        <w:trPr>
          <w:trHeight w:val="142"/>
        </w:trPr>
        <w:tc>
          <w:tcPr>
            <w:tcW w:w="594" w:type="dxa"/>
            <w:vAlign w:val="center"/>
          </w:tcPr>
          <w:p w14:paraId="0DC7997F" w14:textId="77777777" w:rsidR="00C11EB2" w:rsidRPr="003722B0" w:rsidRDefault="00C11EB2" w:rsidP="00C11EB2">
            <w:pPr>
              <w:spacing w:before="60" w:after="60"/>
              <w:jc w:val="right"/>
              <w:rPr>
                <w:rFonts w:ascii="Arial" w:eastAsia="Times New Roman" w:hAnsi="Arial" w:cs="Arial"/>
                <w:sz w:val="20"/>
                <w:szCs w:val="20"/>
              </w:rPr>
            </w:pPr>
            <w:r w:rsidRPr="003722B0">
              <w:rPr>
                <w:rFonts w:ascii="Arial" w:eastAsia="Times New Roman" w:hAnsi="Arial" w:cs="Arial"/>
                <w:sz w:val="20"/>
                <w:szCs w:val="20"/>
              </w:rPr>
              <w:t>10</w:t>
            </w:r>
          </w:p>
        </w:tc>
        <w:tc>
          <w:tcPr>
            <w:tcW w:w="2378" w:type="dxa"/>
            <w:vAlign w:val="center"/>
          </w:tcPr>
          <w:p w14:paraId="3D58607F" w14:textId="7C83055A" w:rsidR="00C11EB2" w:rsidRPr="003722B0" w:rsidRDefault="00C11EB2" w:rsidP="002F5475">
            <w:pPr>
              <w:spacing w:before="60" w:after="60"/>
              <w:rPr>
                <w:rFonts w:ascii="Arial" w:eastAsia="Times New Roman" w:hAnsi="Arial" w:cs="Arial"/>
                <w:sz w:val="20"/>
                <w:szCs w:val="20"/>
              </w:rPr>
            </w:pPr>
            <w:r w:rsidRPr="003722B0">
              <w:rPr>
                <w:rFonts w:ascii="Arial" w:eastAsia="Times New Roman" w:hAnsi="Arial" w:cs="Arial"/>
                <w:sz w:val="20"/>
                <w:szCs w:val="20"/>
              </w:rPr>
              <w:t>Nguyen Thi Cam Trang</w:t>
            </w:r>
          </w:p>
        </w:tc>
        <w:tc>
          <w:tcPr>
            <w:tcW w:w="5103" w:type="dxa"/>
          </w:tcPr>
          <w:p w14:paraId="027ACD4B" w14:textId="599B67C0" w:rsidR="00C11EB2" w:rsidRPr="003722B0" w:rsidRDefault="00C11EB2" w:rsidP="00C11EB2">
            <w:pPr>
              <w:spacing w:before="60" w:after="60"/>
              <w:rPr>
                <w:rFonts w:ascii="Arial" w:eastAsia="Times New Roman" w:hAnsi="Arial" w:cs="Arial"/>
                <w:sz w:val="20"/>
                <w:szCs w:val="20"/>
              </w:rPr>
            </w:pPr>
            <w:r w:rsidRPr="003722B0">
              <w:rPr>
                <w:rFonts w:ascii="Arial" w:eastAsia="Times New Roman" w:hAnsi="Arial" w:cs="Arial"/>
                <w:sz w:val="20"/>
                <w:szCs w:val="20"/>
              </w:rPr>
              <w:t>Phung Son Hamlet, Song Phung Commune, Long Phu District</w:t>
            </w:r>
          </w:p>
        </w:tc>
        <w:tc>
          <w:tcPr>
            <w:tcW w:w="1701" w:type="dxa"/>
            <w:vAlign w:val="center"/>
          </w:tcPr>
          <w:p w14:paraId="3C2271F7" w14:textId="77777777" w:rsidR="00C11EB2" w:rsidRPr="003722B0" w:rsidRDefault="00C11EB2" w:rsidP="00C11EB2">
            <w:pPr>
              <w:spacing w:before="60" w:after="60"/>
              <w:jc w:val="center"/>
              <w:rPr>
                <w:rFonts w:ascii="Arial" w:eastAsia="Times New Roman" w:hAnsi="Arial" w:cs="Arial"/>
                <w:sz w:val="20"/>
                <w:szCs w:val="20"/>
              </w:rPr>
            </w:pPr>
            <w:r w:rsidRPr="003722B0">
              <w:rPr>
                <w:rFonts w:ascii="Arial" w:eastAsia="Times New Roman" w:hAnsi="Arial" w:cs="Arial"/>
                <w:sz w:val="20"/>
                <w:szCs w:val="20"/>
              </w:rPr>
              <w:t>0353857512</w:t>
            </w:r>
          </w:p>
        </w:tc>
      </w:tr>
      <w:tr w:rsidR="00C11EB2" w:rsidRPr="003722B0" w14:paraId="2FFF8296" w14:textId="77777777" w:rsidTr="007A2D41">
        <w:trPr>
          <w:trHeight w:val="242"/>
        </w:trPr>
        <w:tc>
          <w:tcPr>
            <w:tcW w:w="594" w:type="dxa"/>
            <w:vAlign w:val="center"/>
          </w:tcPr>
          <w:p w14:paraId="552FBB1A" w14:textId="77777777" w:rsidR="00C11EB2" w:rsidRPr="003722B0" w:rsidRDefault="00C11EB2" w:rsidP="00C11EB2">
            <w:pPr>
              <w:spacing w:before="60" w:after="60"/>
              <w:jc w:val="right"/>
              <w:rPr>
                <w:rFonts w:ascii="Arial" w:eastAsia="Times New Roman" w:hAnsi="Arial" w:cs="Arial"/>
                <w:sz w:val="20"/>
                <w:szCs w:val="20"/>
              </w:rPr>
            </w:pPr>
            <w:r w:rsidRPr="003722B0">
              <w:rPr>
                <w:rFonts w:ascii="Arial" w:eastAsia="Times New Roman" w:hAnsi="Arial" w:cs="Arial"/>
                <w:sz w:val="20"/>
                <w:szCs w:val="20"/>
              </w:rPr>
              <w:lastRenderedPageBreak/>
              <w:t>11</w:t>
            </w:r>
          </w:p>
        </w:tc>
        <w:tc>
          <w:tcPr>
            <w:tcW w:w="2378" w:type="dxa"/>
          </w:tcPr>
          <w:p w14:paraId="2329C2D1" w14:textId="1C0833D2" w:rsidR="00C11EB2" w:rsidRPr="003722B0" w:rsidRDefault="00C11EB2" w:rsidP="00C11EB2">
            <w:pPr>
              <w:spacing w:before="60" w:after="60"/>
              <w:rPr>
                <w:rFonts w:ascii="Arial" w:eastAsia="Times New Roman" w:hAnsi="Arial" w:cs="Arial"/>
                <w:sz w:val="20"/>
                <w:szCs w:val="20"/>
              </w:rPr>
            </w:pPr>
            <w:r w:rsidRPr="003722B0">
              <w:rPr>
                <w:rFonts w:ascii="Arial" w:eastAsia="Times New Roman" w:hAnsi="Arial" w:cs="Arial"/>
                <w:sz w:val="20"/>
                <w:szCs w:val="20"/>
              </w:rPr>
              <w:t>Pham Hong Chau</w:t>
            </w:r>
          </w:p>
        </w:tc>
        <w:tc>
          <w:tcPr>
            <w:tcW w:w="5103" w:type="dxa"/>
          </w:tcPr>
          <w:p w14:paraId="142394C2" w14:textId="1A6BC0AC" w:rsidR="00C11EB2" w:rsidRPr="003722B0" w:rsidRDefault="00C11EB2" w:rsidP="00C11EB2">
            <w:pPr>
              <w:spacing w:before="60" w:after="60"/>
              <w:rPr>
                <w:rFonts w:ascii="Arial" w:eastAsia="Times New Roman" w:hAnsi="Arial" w:cs="Arial"/>
                <w:sz w:val="20"/>
                <w:szCs w:val="20"/>
              </w:rPr>
            </w:pPr>
            <w:r w:rsidRPr="003722B0">
              <w:rPr>
                <w:rFonts w:ascii="Arial" w:eastAsia="Times New Roman" w:hAnsi="Arial" w:cs="Arial"/>
                <w:sz w:val="20"/>
                <w:szCs w:val="20"/>
              </w:rPr>
              <w:t>Phung Son Hamlet, Song Phung Commune, Long Phu District</w:t>
            </w:r>
          </w:p>
        </w:tc>
        <w:tc>
          <w:tcPr>
            <w:tcW w:w="1701" w:type="dxa"/>
            <w:vAlign w:val="center"/>
          </w:tcPr>
          <w:p w14:paraId="340E9F3C" w14:textId="77777777" w:rsidR="00C11EB2" w:rsidRPr="003722B0" w:rsidRDefault="00C11EB2" w:rsidP="00C11EB2">
            <w:pPr>
              <w:spacing w:before="60" w:after="60"/>
              <w:jc w:val="center"/>
              <w:rPr>
                <w:rFonts w:ascii="Arial" w:eastAsia="Times New Roman" w:hAnsi="Arial" w:cs="Arial"/>
                <w:sz w:val="20"/>
                <w:szCs w:val="20"/>
              </w:rPr>
            </w:pPr>
            <w:r w:rsidRPr="003722B0">
              <w:rPr>
                <w:rFonts w:ascii="Arial" w:eastAsia="Times New Roman" w:hAnsi="Arial" w:cs="Arial"/>
                <w:sz w:val="20"/>
                <w:szCs w:val="20"/>
              </w:rPr>
              <w:t>0365273 892</w:t>
            </w:r>
          </w:p>
        </w:tc>
      </w:tr>
      <w:tr w:rsidR="00C11EB2" w:rsidRPr="003722B0" w14:paraId="030186F5" w14:textId="77777777" w:rsidTr="00D71E1B">
        <w:trPr>
          <w:trHeight w:val="260"/>
        </w:trPr>
        <w:tc>
          <w:tcPr>
            <w:tcW w:w="9776" w:type="dxa"/>
            <w:gridSpan w:val="4"/>
            <w:shd w:val="clear" w:color="auto" w:fill="F2F2F2" w:themeFill="background1" w:themeFillShade="F2"/>
            <w:vAlign w:val="center"/>
            <w:hideMark/>
          </w:tcPr>
          <w:p w14:paraId="1081A57C" w14:textId="77777777" w:rsidR="00C11EB2" w:rsidRPr="003722B0" w:rsidRDefault="00C11EB2" w:rsidP="00C11EB2">
            <w:pPr>
              <w:spacing w:before="60" w:after="60"/>
              <w:rPr>
                <w:rFonts w:ascii="Arial" w:eastAsia="Times New Roman" w:hAnsi="Arial" w:cs="Arial"/>
                <w:b/>
                <w:bCs/>
                <w:sz w:val="20"/>
                <w:szCs w:val="20"/>
              </w:rPr>
            </w:pPr>
            <w:r w:rsidRPr="003722B0">
              <w:rPr>
                <w:rFonts w:ascii="Arial" w:eastAsia="Times New Roman" w:hAnsi="Arial" w:cs="Arial"/>
                <w:b/>
                <w:bCs/>
                <w:sz w:val="20"/>
                <w:szCs w:val="20"/>
              </w:rPr>
              <w:t>Activity: Group Discussion (Male)</w:t>
            </w:r>
          </w:p>
          <w:p w14:paraId="78417A66" w14:textId="58B645A9" w:rsidR="00C11EB2" w:rsidRPr="003722B0" w:rsidRDefault="00C11EB2" w:rsidP="00C11EB2">
            <w:pPr>
              <w:spacing w:before="60" w:after="60"/>
              <w:rPr>
                <w:rFonts w:ascii="Arial" w:eastAsia="Times New Roman" w:hAnsi="Arial" w:cs="Arial"/>
                <w:sz w:val="20"/>
                <w:szCs w:val="20"/>
              </w:rPr>
            </w:pPr>
            <w:r w:rsidRPr="003722B0">
              <w:rPr>
                <w:rFonts w:ascii="Arial" w:eastAsia="Times New Roman" w:hAnsi="Arial" w:cs="Arial"/>
                <w:sz w:val="20"/>
                <w:szCs w:val="20"/>
              </w:rPr>
              <w:t>Time: 24/6/2025 Location: Song Phung Commune, Long Phu District, Soc Trang Province</w:t>
            </w:r>
          </w:p>
        </w:tc>
      </w:tr>
      <w:tr w:rsidR="006F5E0C" w:rsidRPr="003722B0" w14:paraId="252FBBC9" w14:textId="77777777" w:rsidTr="00D20043">
        <w:trPr>
          <w:trHeight w:val="300"/>
        </w:trPr>
        <w:tc>
          <w:tcPr>
            <w:tcW w:w="594" w:type="dxa"/>
            <w:vAlign w:val="center"/>
            <w:hideMark/>
          </w:tcPr>
          <w:p w14:paraId="6CA307B1" w14:textId="77777777" w:rsidR="006F5E0C" w:rsidRPr="003722B0" w:rsidRDefault="006F5E0C" w:rsidP="006F5E0C">
            <w:pPr>
              <w:spacing w:before="60" w:after="60"/>
              <w:jc w:val="center"/>
              <w:rPr>
                <w:rFonts w:ascii="Arial" w:eastAsia="Times New Roman" w:hAnsi="Arial" w:cs="Arial"/>
                <w:sz w:val="20"/>
                <w:szCs w:val="20"/>
              </w:rPr>
            </w:pPr>
            <w:r w:rsidRPr="003722B0">
              <w:rPr>
                <w:rFonts w:ascii="Arial" w:eastAsia="Times New Roman" w:hAnsi="Arial" w:cs="Arial"/>
                <w:sz w:val="20"/>
                <w:szCs w:val="20"/>
              </w:rPr>
              <w:t>1</w:t>
            </w:r>
          </w:p>
        </w:tc>
        <w:tc>
          <w:tcPr>
            <w:tcW w:w="2378" w:type="dxa"/>
            <w:hideMark/>
          </w:tcPr>
          <w:p w14:paraId="456B1554" w14:textId="61C9EC5A" w:rsidR="006F5E0C" w:rsidRPr="003722B0" w:rsidRDefault="006F5E0C" w:rsidP="006F5E0C">
            <w:pPr>
              <w:spacing w:before="60" w:after="60"/>
              <w:rPr>
                <w:rFonts w:ascii="Arial" w:eastAsia="Times New Roman" w:hAnsi="Arial" w:cs="Arial"/>
                <w:sz w:val="20"/>
                <w:szCs w:val="20"/>
              </w:rPr>
            </w:pPr>
            <w:r w:rsidRPr="003722B0">
              <w:rPr>
                <w:rFonts w:ascii="Arial" w:eastAsia="Times New Roman" w:hAnsi="Arial" w:cs="Arial"/>
                <w:sz w:val="20"/>
                <w:szCs w:val="20"/>
              </w:rPr>
              <w:t>Tran Van Ket</w:t>
            </w:r>
          </w:p>
        </w:tc>
        <w:tc>
          <w:tcPr>
            <w:tcW w:w="5103" w:type="dxa"/>
            <w:hideMark/>
          </w:tcPr>
          <w:p w14:paraId="381E0405" w14:textId="50D323A7" w:rsidR="006F5E0C" w:rsidRPr="003722B0" w:rsidRDefault="006F5E0C" w:rsidP="006F5E0C">
            <w:pPr>
              <w:spacing w:before="60" w:after="60"/>
              <w:rPr>
                <w:rFonts w:ascii="Arial" w:eastAsia="Times New Roman" w:hAnsi="Arial" w:cs="Arial"/>
                <w:sz w:val="20"/>
                <w:szCs w:val="20"/>
              </w:rPr>
            </w:pPr>
            <w:r w:rsidRPr="003722B0">
              <w:rPr>
                <w:rFonts w:ascii="Arial" w:eastAsia="Times New Roman" w:hAnsi="Arial" w:cs="Arial"/>
                <w:sz w:val="20"/>
                <w:szCs w:val="20"/>
              </w:rPr>
              <w:t>Phung Son Hamlet, Song Phung Commune, Long Phu District</w:t>
            </w:r>
          </w:p>
        </w:tc>
        <w:tc>
          <w:tcPr>
            <w:tcW w:w="1701" w:type="dxa"/>
            <w:vAlign w:val="center"/>
            <w:hideMark/>
          </w:tcPr>
          <w:p w14:paraId="728CF8BF" w14:textId="77777777" w:rsidR="006F5E0C" w:rsidRPr="003722B0" w:rsidRDefault="006F5E0C" w:rsidP="006F5E0C">
            <w:pPr>
              <w:spacing w:before="60" w:after="60"/>
              <w:jc w:val="center"/>
              <w:rPr>
                <w:rFonts w:ascii="Arial" w:eastAsia="Times New Roman" w:hAnsi="Arial" w:cs="Arial"/>
                <w:sz w:val="20"/>
                <w:szCs w:val="20"/>
              </w:rPr>
            </w:pPr>
            <w:r w:rsidRPr="003722B0">
              <w:rPr>
                <w:rFonts w:ascii="Arial" w:eastAsia="Times New Roman" w:hAnsi="Arial" w:cs="Arial"/>
                <w:sz w:val="20"/>
                <w:szCs w:val="20"/>
              </w:rPr>
              <w:t>0386726754</w:t>
            </w:r>
          </w:p>
        </w:tc>
      </w:tr>
      <w:tr w:rsidR="006F5E0C" w:rsidRPr="003722B0" w14:paraId="51FD49ED" w14:textId="77777777" w:rsidTr="00D20043">
        <w:trPr>
          <w:trHeight w:val="276"/>
        </w:trPr>
        <w:tc>
          <w:tcPr>
            <w:tcW w:w="594" w:type="dxa"/>
            <w:vAlign w:val="center"/>
            <w:hideMark/>
          </w:tcPr>
          <w:p w14:paraId="3343E65C" w14:textId="77777777" w:rsidR="006F5E0C" w:rsidRPr="003722B0" w:rsidRDefault="006F5E0C" w:rsidP="006F5E0C">
            <w:pPr>
              <w:spacing w:before="60" w:after="60"/>
              <w:jc w:val="center"/>
              <w:rPr>
                <w:rFonts w:ascii="Arial" w:eastAsia="Times New Roman" w:hAnsi="Arial" w:cs="Arial"/>
                <w:sz w:val="20"/>
                <w:szCs w:val="20"/>
              </w:rPr>
            </w:pPr>
            <w:r w:rsidRPr="003722B0">
              <w:rPr>
                <w:rFonts w:ascii="Arial" w:eastAsia="Times New Roman" w:hAnsi="Arial" w:cs="Arial"/>
                <w:sz w:val="20"/>
                <w:szCs w:val="20"/>
              </w:rPr>
              <w:t>2</w:t>
            </w:r>
          </w:p>
        </w:tc>
        <w:tc>
          <w:tcPr>
            <w:tcW w:w="2378" w:type="dxa"/>
            <w:hideMark/>
          </w:tcPr>
          <w:p w14:paraId="4EE9372E" w14:textId="4C8A5470" w:rsidR="006F5E0C" w:rsidRPr="003722B0" w:rsidRDefault="006F5E0C" w:rsidP="006F5E0C">
            <w:pPr>
              <w:spacing w:before="60" w:after="60"/>
              <w:rPr>
                <w:rFonts w:ascii="Arial" w:eastAsia="Times New Roman" w:hAnsi="Arial" w:cs="Arial"/>
                <w:sz w:val="20"/>
                <w:szCs w:val="20"/>
              </w:rPr>
            </w:pPr>
            <w:r w:rsidRPr="003722B0">
              <w:rPr>
                <w:rFonts w:ascii="Arial" w:eastAsia="Times New Roman" w:hAnsi="Arial" w:cs="Arial"/>
                <w:sz w:val="20"/>
                <w:szCs w:val="20"/>
              </w:rPr>
              <w:t>Nguyen Van Vu</w:t>
            </w:r>
          </w:p>
        </w:tc>
        <w:tc>
          <w:tcPr>
            <w:tcW w:w="5103" w:type="dxa"/>
            <w:hideMark/>
          </w:tcPr>
          <w:p w14:paraId="63F6BECB" w14:textId="09D47282" w:rsidR="006F5E0C" w:rsidRPr="003722B0" w:rsidRDefault="006F5E0C" w:rsidP="006F5E0C">
            <w:pPr>
              <w:spacing w:before="60" w:after="60"/>
              <w:rPr>
                <w:rFonts w:ascii="Arial" w:eastAsia="Times New Roman" w:hAnsi="Arial" w:cs="Arial"/>
                <w:sz w:val="20"/>
                <w:szCs w:val="20"/>
              </w:rPr>
            </w:pPr>
            <w:r w:rsidRPr="003722B0">
              <w:rPr>
                <w:rFonts w:ascii="Arial" w:eastAsia="Times New Roman" w:hAnsi="Arial" w:cs="Arial"/>
                <w:sz w:val="20"/>
                <w:szCs w:val="20"/>
              </w:rPr>
              <w:t>Phung Tuong 1 Hamlet, Song Phung Commune, Long Phu District</w:t>
            </w:r>
          </w:p>
        </w:tc>
        <w:tc>
          <w:tcPr>
            <w:tcW w:w="1701" w:type="dxa"/>
            <w:vAlign w:val="center"/>
            <w:hideMark/>
          </w:tcPr>
          <w:p w14:paraId="0C025ED8" w14:textId="77777777" w:rsidR="006F5E0C" w:rsidRPr="003722B0" w:rsidRDefault="006F5E0C" w:rsidP="006F5E0C">
            <w:pPr>
              <w:spacing w:before="60" w:after="60"/>
              <w:jc w:val="center"/>
              <w:rPr>
                <w:rFonts w:ascii="Arial" w:eastAsia="Times New Roman" w:hAnsi="Arial" w:cs="Arial"/>
                <w:sz w:val="20"/>
                <w:szCs w:val="20"/>
              </w:rPr>
            </w:pPr>
            <w:r w:rsidRPr="003722B0">
              <w:rPr>
                <w:rFonts w:ascii="Arial" w:eastAsia="Times New Roman" w:hAnsi="Arial" w:cs="Arial"/>
                <w:sz w:val="20"/>
                <w:szCs w:val="20"/>
              </w:rPr>
              <w:t>0944555080</w:t>
            </w:r>
          </w:p>
        </w:tc>
      </w:tr>
      <w:tr w:rsidR="006F5E0C" w:rsidRPr="003722B0" w14:paraId="007FA6F3" w14:textId="77777777" w:rsidTr="00D20043">
        <w:trPr>
          <w:trHeight w:val="245"/>
        </w:trPr>
        <w:tc>
          <w:tcPr>
            <w:tcW w:w="594" w:type="dxa"/>
            <w:vAlign w:val="center"/>
            <w:hideMark/>
          </w:tcPr>
          <w:p w14:paraId="7D09F18B" w14:textId="77777777" w:rsidR="006F5E0C" w:rsidRPr="003722B0" w:rsidRDefault="006F5E0C" w:rsidP="006F5E0C">
            <w:pPr>
              <w:spacing w:before="60" w:after="60"/>
              <w:jc w:val="center"/>
              <w:rPr>
                <w:rFonts w:ascii="Arial" w:eastAsia="Times New Roman" w:hAnsi="Arial" w:cs="Arial"/>
                <w:sz w:val="20"/>
                <w:szCs w:val="20"/>
              </w:rPr>
            </w:pPr>
            <w:r w:rsidRPr="003722B0">
              <w:rPr>
                <w:rFonts w:ascii="Arial" w:eastAsia="Times New Roman" w:hAnsi="Arial" w:cs="Arial"/>
                <w:sz w:val="20"/>
                <w:szCs w:val="20"/>
              </w:rPr>
              <w:t>3</w:t>
            </w:r>
          </w:p>
        </w:tc>
        <w:tc>
          <w:tcPr>
            <w:tcW w:w="2378" w:type="dxa"/>
            <w:hideMark/>
          </w:tcPr>
          <w:p w14:paraId="018469A5" w14:textId="4298F7CC" w:rsidR="006F5E0C" w:rsidRPr="003722B0" w:rsidRDefault="006F5E0C" w:rsidP="006F5E0C">
            <w:pPr>
              <w:spacing w:before="60" w:after="60"/>
              <w:rPr>
                <w:rFonts w:ascii="Arial" w:eastAsia="Times New Roman" w:hAnsi="Arial" w:cs="Arial"/>
                <w:sz w:val="20"/>
                <w:szCs w:val="20"/>
              </w:rPr>
            </w:pPr>
            <w:r w:rsidRPr="003722B0">
              <w:rPr>
                <w:rFonts w:ascii="Arial" w:eastAsia="Times New Roman" w:hAnsi="Arial" w:cs="Arial"/>
                <w:sz w:val="20"/>
                <w:szCs w:val="20"/>
              </w:rPr>
              <w:t>Tran Van Hoa</w:t>
            </w:r>
          </w:p>
        </w:tc>
        <w:tc>
          <w:tcPr>
            <w:tcW w:w="5103" w:type="dxa"/>
            <w:hideMark/>
          </w:tcPr>
          <w:p w14:paraId="4FD59411" w14:textId="59791083" w:rsidR="006F5E0C" w:rsidRPr="003722B0" w:rsidRDefault="006F5E0C" w:rsidP="006F5E0C">
            <w:pPr>
              <w:spacing w:before="60" w:after="60"/>
              <w:rPr>
                <w:rFonts w:ascii="Arial" w:eastAsia="Times New Roman" w:hAnsi="Arial" w:cs="Arial"/>
                <w:sz w:val="20"/>
                <w:szCs w:val="20"/>
              </w:rPr>
            </w:pPr>
            <w:r w:rsidRPr="003722B0">
              <w:rPr>
                <w:rFonts w:ascii="Arial" w:eastAsia="Times New Roman" w:hAnsi="Arial" w:cs="Arial"/>
                <w:sz w:val="20"/>
                <w:szCs w:val="20"/>
              </w:rPr>
              <w:t>Son Phu, ST</w:t>
            </w:r>
          </w:p>
        </w:tc>
        <w:tc>
          <w:tcPr>
            <w:tcW w:w="1701" w:type="dxa"/>
            <w:vAlign w:val="center"/>
            <w:hideMark/>
          </w:tcPr>
          <w:p w14:paraId="4F9E21B3" w14:textId="77777777" w:rsidR="006F5E0C" w:rsidRPr="003722B0" w:rsidRDefault="006F5E0C" w:rsidP="006F5E0C">
            <w:pPr>
              <w:spacing w:before="60" w:after="60"/>
              <w:jc w:val="center"/>
              <w:rPr>
                <w:rFonts w:ascii="Arial" w:eastAsia="Times New Roman" w:hAnsi="Arial" w:cs="Arial"/>
                <w:sz w:val="20"/>
                <w:szCs w:val="20"/>
              </w:rPr>
            </w:pPr>
            <w:r w:rsidRPr="003722B0">
              <w:rPr>
                <w:rFonts w:ascii="Arial" w:eastAsia="Times New Roman" w:hAnsi="Arial" w:cs="Arial"/>
                <w:sz w:val="20"/>
                <w:szCs w:val="20"/>
              </w:rPr>
              <w:t>036 6246 681</w:t>
            </w:r>
          </w:p>
        </w:tc>
      </w:tr>
      <w:tr w:rsidR="006F5E0C" w:rsidRPr="003722B0" w14:paraId="47B05786" w14:textId="77777777" w:rsidTr="00D20043">
        <w:trPr>
          <w:trHeight w:val="128"/>
        </w:trPr>
        <w:tc>
          <w:tcPr>
            <w:tcW w:w="594" w:type="dxa"/>
            <w:vAlign w:val="center"/>
            <w:hideMark/>
          </w:tcPr>
          <w:p w14:paraId="3C34605D" w14:textId="77777777" w:rsidR="006F5E0C" w:rsidRPr="003722B0" w:rsidRDefault="006F5E0C" w:rsidP="006F5E0C">
            <w:pPr>
              <w:spacing w:before="60" w:after="60"/>
              <w:jc w:val="center"/>
              <w:rPr>
                <w:rFonts w:ascii="Arial" w:eastAsia="Times New Roman" w:hAnsi="Arial" w:cs="Arial"/>
                <w:sz w:val="20"/>
                <w:szCs w:val="20"/>
              </w:rPr>
            </w:pPr>
            <w:r w:rsidRPr="003722B0">
              <w:rPr>
                <w:rFonts w:ascii="Arial" w:eastAsia="Times New Roman" w:hAnsi="Arial" w:cs="Arial"/>
                <w:sz w:val="20"/>
                <w:szCs w:val="20"/>
              </w:rPr>
              <w:t>4</w:t>
            </w:r>
          </w:p>
        </w:tc>
        <w:tc>
          <w:tcPr>
            <w:tcW w:w="2378" w:type="dxa"/>
            <w:hideMark/>
          </w:tcPr>
          <w:p w14:paraId="4061B072" w14:textId="6D370AFB" w:rsidR="006F5E0C" w:rsidRPr="003722B0" w:rsidRDefault="006F5E0C" w:rsidP="006F5E0C">
            <w:pPr>
              <w:spacing w:before="60" w:after="60"/>
              <w:rPr>
                <w:rFonts w:ascii="Arial" w:eastAsia="Times New Roman" w:hAnsi="Arial" w:cs="Arial"/>
                <w:sz w:val="20"/>
                <w:szCs w:val="20"/>
              </w:rPr>
            </w:pPr>
            <w:r w:rsidRPr="003722B0">
              <w:rPr>
                <w:rFonts w:ascii="Arial" w:eastAsia="Times New Roman" w:hAnsi="Arial" w:cs="Arial"/>
                <w:sz w:val="20"/>
                <w:szCs w:val="20"/>
              </w:rPr>
              <w:t>Le Hoang Thac</w:t>
            </w:r>
          </w:p>
        </w:tc>
        <w:tc>
          <w:tcPr>
            <w:tcW w:w="5103" w:type="dxa"/>
            <w:hideMark/>
          </w:tcPr>
          <w:p w14:paraId="7EBAD07D" w14:textId="59F54207" w:rsidR="006F5E0C" w:rsidRPr="003722B0" w:rsidRDefault="006F5E0C" w:rsidP="006F5E0C">
            <w:pPr>
              <w:spacing w:before="60" w:after="60"/>
              <w:rPr>
                <w:rFonts w:ascii="Arial" w:eastAsia="Times New Roman" w:hAnsi="Arial" w:cs="Arial"/>
                <w:sz w:val="20"/>
                <w:szCs w:val="20"/>
              </w:rPr>
            </w:pPr>
            <w:r w:rsidRPr="003722B0">
              <w:rPr>
                <w:rFonts w:ascii="Arial" w:eastAsia="Times New Roman" w:hAnsi="Arial" w:cs="Arial"/>
                <w:sz w:val="20"/>
                <w:szCs w:val="20"/>
              </w:rPr>
              <w:t>Phung Son Hamlet, Song Phung Commune, Long Phu District</w:t>
            </w:r>
          </w:p>
        </w:tc>
        <w:tc>
          <w:tcPr>
            <w:tcW w:w="1701" w:type="dxa"/>
            <w:vAlign w:val="center"/>
            <w:hideMark/>
          </w:tcPr>
          <w:p w14:paraId="5FDD4BC3" w14:textId="77777777" w:rsidR="006F5E0C" w:rsidRPr="003722B0" w:rsidRDefault="006F5E0C" w:rsidP="006F5E0C">
            <w:pPr>
              <w:spacing w:before="60" w:after="60"/>
              <w:jc w:val="center"/>
              <w:rPr>
                <w:rFonts w:ascii="Arial" w:eastAsia="Times New Roman" w:hAnsi="Arial" w:cs="Arial"/>
                <w:sz w:val="20"/>
                <w:szCs w:val="20"/>
              </w:rPr>
            </w:pPr>
            <w:r w:rsidRPr="003722B0">
              <w:rPr>
                <w:rFonts w:ascii="Arial" w:eastAsia="Times New Roman" w:hAnsi="Arial" w:cs="Arial"/>
                <w:sz w:val="20"/>
                <w:szCs w:val="20"/>
              </w:rPr>
              <w:t>0984 542264</w:t>
            </w:r>
          </w:p>
        </w:tc>
      </w:tr>
      <w:tr w:rsidR="006F5E0C" w:rsidRPr="003722B0" w14:paraId="78FFBDDD" w14:textId="77777777" w:rsidTr="00D20043">
        <w:trPr>
          <w:trHeight w:val="160"/>
        </w:trPr>
        <w:tc>
          <w:tcPr>
            <w:tcW w:w="594" w:type="dxa"/>
            <w:vAlign w:val="center"/>
            <w:hideMark/>
          </w:tcPr>
          <w:p w14:paraId="531A87CB" w14:textId="77777777" w:rsidR="006F5E0C" w:rsidRPr="003722B0" w:rsidRDefault="006F5E0C" w:rsidP="006F5E0C">
            <w:pPr>
              <w:spacing w:before="60" w:after="60"/>
              <w:jc w:val="center"/>
              <w:rPr>
                <w:rFonts w:ascii="Arial" w:eastAsia="Times New Roman" w:hAnsi="Arial" w:cs="Arial"/>
                <w:sz w:val="20"/>
                <w:szCs w:val="20"/>
              </w:rPr>
            </w:pPr>
            <w:r w:rsidRPr="003722B0">
              <w:rPr>
                <w:rFonts w:ascii="Arial" w:eastAsia="Times New Roman" w:hAnsi="Arial" w:cs="Arial"/>
                <w:sz w:val="20"/>
                <w:szCs w:val="20"/>
              </w:rPr>
              <w:t>5</w:t>
            </w:r>
          </w:p>
        </w:tc>
        <w:tc>
          <w:tcPr>
            <w:tcW w:w="2378" w:type="dxa"/>
            <w:hideMark/>
          </w:tcPr>
          <w:p w14:paraId="3BD867F7" w14:textId="57856030" w:rsidR="006F5E0C" w:rsidRPr="003722B0" w:rsidRDefault="006F5E0C" w:rsidP="006F5E0C">
            <w:pPr>
              <w:spacing w:before="60" w:after="60"/>
              <w:rPr>
                <w:rFonts w:ascii="Arial" w:eastAsia="Times New Roman" w:hAnsi="Arial" w:cs="Arial"/>
                <w:sz w:val="20"/>
                <w:szCs w:val="20"/>
              </w:rPr>
            </w:pPr>
            <w:r w:rsidRPr="003722B0">
              <w:rPr>
                <w:rFonts w:ascii="Arial" w:eastAsia="Times New Roman" w:hAnsi="Arial" w:cs="Arial"/>
                <w:sz w:val="20"/>
                <w:szCs w:val="20"/>
              </w:rPr>
              <w:t>Bui Thanh Nhan</w:t>
            </w:r>
          </w:p>
        </w:tc>
        <w:tc>
          <w:tcPr>
            <w:tcW w:w="5103" w:type="dxa"/>
            <w:hideMark/>
          </w:tcPr>
          <w:p w14:paraId="781933D0" w14:textId="719F555F" w:rsidR="006F5E0C" w:rsidRPr="003722B0" w:rsidRDefault="006F5E0C" w:rsidP="006F5E0C">
            <w:pPr>
              <w:spacing w:before="60" w:after="60"/>
              <w:rPr>
                <w:rFonts w:ascii="Arial" w:eastAsia="Times New Roman" w:hAnsi="Arial" w:cs="Arial"/>
                <w:sz w:val="20"/>
                <w:szCs w:val="20"/>
              </w:rPr>
            </w:pPr>
            <w:r w:rsidRPr="003722B0">
              <w:rPr>
                <w:rFonts w:ascii="Arial" w:eastAsia="Times New Roman" w:hAnsi="Arial" w:cs="Arial"/>
                <w:sz w:val="20"/>
                <w:szCs w:val="20"/>
              </w:rPr>
              <w:t>Phung An Hamlet, Song Phung Commune, Long Phu District</w:t>
            </w:r>
          </w:p>
        </w:tc>
        <w:tc>
          <w:tcPr>
            <w:tcW w:w="1701" w:type="dxa"/>
            <w:vAlign w:val="center"/>
            <w:hideMark/>
          </w:tcPr>
          <w:p w14:paraId="79E59E88" w14:textId="77777777" w:rsidR="006F5E0C" w:rsidRPr="003722B0" w:rsidRDefault="006F5E0C" w:rsidP="006F5E0C">
            <w:pPr>
              <w:spacing w:before="60" w:after="60"/>
              <w:jc w:val="center"/>
              <w:rPr>
                <w:rFonts w:ascii="Arial" w:eastAsia="Times New Roman" w:hAnsi="Arial" w:cs="Arial"/>
                <w:sz w:val="20"/>
                <w:szCs w:val="20"/>
              </w:rPr>
            </w:pPr>
            <w:r w:rsidRPr="003722B0">
              <w:rPr>
                <w:rFonts w:ascii="Arial" w:eastAsia="Times New Roman" w:hAnsi="Arial" w:cs="Arial"/>
                <w:sz w:val="20"/>
                <w:szCs w:val="20"/>
              </w:rPr>
              <w:t>0901242080</w:t>
            </w:r>
          </w:p>
        </w:tc>
      </w:tr>
      <w:tr w:rsidR="006F5E0C" w:rsidRPr="003722B0" w14:paraId="46C57E29" w14:textId="77777777" w:rsidTr="00D20043">
        <w:trPr>
          <w:trHeight w:val="347"/>
        </w:trPr>
        <w:tc>
          <w:tcPr>
            <w:tcW w:w="594" w:type="dxa"/>
            <w:vAlign w:val="center"/>
            <w:hideMark/>
          </w:tcPr>
          <w:p w14:paraId="0623CE3C" w14:textId="77777777" w:rsidR="006F5E0C" w:rsidRPr="003722B0" w:rsidRDefault="006F5E0C" w:rsidP="006F5E0C">
            <w:pPr>
              <w:spacing w:before="60" w:after="60"/>
              <w:jc w:val="center"/>
              <w:rPr>
                <w:rFonts w:ascii="Arial" w:eastAsia="Times New Roman" w:hAnsi="Arial" w:cs="Arial"/>
                <w:sz w:val="20"/>
                <w:szCs w:val="20"/>
              </w:rPr>
            </w:pPr>
            <w:r w:rsidRPr="003722B0">
              <w:rPr>
                <w:rFonts w:ascii="Arial" w:eastAsia="Times New Roman" w:hAnsi="Arial" w:cs="Arial"/>
                <w:sz w:val="20"/>
                <w:szCs w:val="20"/>
              </w:rPr>
              <w:t>6</w:t>
            </w:r>
          </w:p>
        </w:tc>
        <w:tc>
          <w:tcPr>
            <w:tcW w:w="2378" w:type="dxa"/>
            <w:hideMark/>
          </w:tcPr>
          <w:p w14:paraId="26AB8C85" w14:textId="3B8589DC" w:rsidR="006F5E0C" w:rsidRPr="003722B0" w:rsidRDefault="006F5E0C" w:rsidP="006F5E0C">
            <w:pPr>
              <w:spacing w:before="60" w:after="60"/>
              <w:rPr>
                <w:rFonts w:ascii="Arial" w:eastAsia="Times New Roman" w:hAnsi="Arial" w:cs="Arial"/>
                <w:sz w:val="20"/>
                <w:szCs w:val="20"/>
              </w:rPr>
            </w:pPr>
            <w:r w:rsidRPr="003722B0">
              <w:rPr>
                <w:rFonts w:ascii="Arial" w:eastAsia="Times New Roman" w:hAnsi="Arial" w:cs="Arial"/>
                <w:sz w:val="20"/>
                <w:szCs w:val="20"/>
              </w:rPr>
              <w:t>Dang Van Tri</w:t>
            </w:r>
          </w:p>
        </w:tc>
        <w:tc>
          <w:tcPr>
            <w:tcW w:w="5103" w:type="dxa"/>
            <w:hideMark/>
          </w:tcPr>
          <w:p w14:paraId="1E3A910D" w14:textId="426B003E" w:rsidR="006F5E0C" w:rsidRPr="003722B0" w:rsidRDefault="006F5E0C" w:rsidP="006F5E0C">
            <w:pPr>
              <w:spacing w:before="60" w:after="60"/>
              <w:rPr>
                <w:rFonts w:ascii="Arial" w:eastAsia="Times New Roman" w:hAnsi="Arial" w:cs="Arial"/>
                <w:sz w:val="20"/>
                <w:szCs w:val="20"/>
              </w:rPr>
            </w:pPr>
            <w:r w:rsidRPr="003722B0">
              <w:rPr>
                <w:rFonts w:ascii="Arial" w:eastAsia="Times New Roman" w:hAnsi="Arial" w:cs="Arial"/>
                <w:sz w:val="20"/>
                <w:szCs w:val="20"/>
              </w:rPr>
              <w:t>Phung Tuong 1 Hamlet, Song Phung Commune, Long Phu District</w:t>
            </w:r>
          </w:p>
        </w:tc>
        <w:tc>
          <w:tcPr>
            <w:tcW w:w="1701" w:type="dxa"/>
            <w:vAlign w:val="center"/>
            <w:hideMark/>
          </w:tcPr>
          <w:p w14:paraId="47DB652E" w14:textId="77777777" w:rsidR="006F5E0C" w:rsidRPr="003722B0" w:rsidRDefault="006F5E0C" w:rsidP="006F5E0C">
            <w:pPr>
              <w:spacing w:before="60" w:after="60"/>
              <w:jc w:val="center"/>
              <w:rPr>
                <w:rFonts w:ascii="Arial" w:eastAsia="Times New Roman" w:hAnsi="Arial" w:cs="Arial"/>
                <w:sz w:val="20"/>
                <w:szCs w:val="20"/>
              </w:rPr>
            </w:pPr>
            <w:r w:rsidRPr="003722B0">
              <w:rPr>
                <w:rFonts w:ascii="Arial" w:eastAsia="Times New Roman" w:hAnsi="Arial" w:cs="Arial"/>
                <w:sz w:val="20"/>
                <w:szCs w:val="20"/>
              </w:rPr>
              <w:t>096 44 40043</w:t>
            </w:r>
          </w:p>
        </w:tc>
      </w:tr>
      <w:tr w:rsidR="006F5E0C" w:rsidRPr="003722B0" w14:paraId="24CABD4C" w14:textId="77777777" w:rsidTr="00D20043">
        <w:trPr>
          <w:trHeight w:val="282"/>
        </w:trPr>
        <w:tc>
          <w:tcPr>
            <w:tcW w:w="594" w:type="dxa"/>
            <w:vAlign w:val="center"/>
            <w:hideMark/>
          </w:tcPr>
          <w:p w14:paraId="2185CCAE" w14:textId="77777777" w:rsidR="006F5E0C" w:rsidRPr="003722B0" w:rsidRDefault="006F5E0C" w:rsidP="006F5E0C">
            <w:pPr>
              <w:spacing w:before="60" w:after="60"/>
              <w:jc w:val="center"/>
              <w:rPr>
                <w:rFonts w:ascii="Arial" w:eastAsia="Times New Roman" w:hAnsi="Arial" w:cs="Arial"/>
                <w:sz w:val="20"/>
                <w:szCs w:val="20"/>
              </w:rPr>
            </w:pPr>
            <w:r w:rsidRPr="003722B0">
              <w:rPr>
                <w:rFonts w:ascii="Arial" w:eastAsia="Times New Roman" w:hAnsi="Arial" w:cs="Arial"/>
                <w:sz w:val="20"/>
                <w:szCs w:val="20"/>
              </w:rPr>
              <w:t>7</w:t>
            </w:r>
          </w:p>
        </w:tc>
        <w:tc>
          <w:tcPr>
            <w:tcW w:w="2378" w:type="dxa"/>
            <w:hideMark/>
          </w:tcPr>
          <w:p w14:paraId="2509E443" w14:textId="51DAFC9D" w:rsidR="006F5E0C" w:rsidRPr="003722B0" w:rsidRDefault="006F5E0C" w:rsidP="006F5E0C">
            <w:pPr>
              <w:spacing w:before="60" w:after="60"/>
              <w:rPr>
                <w:rFonts w:ascii="Arial" w:eastAsia="Times New Roman" w:hAnsi="Arial" w:cs="Arial"/>
                <w:sz w:val="20"/>
                <w:szCs w:val="20"/>
              </w:rPr>
            </w:pPr>
            <w:r w:rsidRPr="003722B0">
              <w:rPr>
                <w:rFonts w:ascii="Arial" w:eastAsia="Times New Roman" w:hAnsi="Arial" w:cs="Arial"/>
                <w:sz w:val="20"/>
                <w:szCs w:val="20"/>
              </w:rPr>
              <w:t>Nguyen Huu Duc</w:t>
            </w:r>
          </w:p>
        </w:tc>
        <w:tc>
          <w:tcPr>
            <w:tcW w:w="5103" w:type="dxa"/>
            <w:hideMark/>
          </w:tcPr>
          <w:p w14:paraId="0786A8E6" w14:textId="62A01D03" w:rsidR="006F5E0C" w:rsidRPr="003722B0" w:rsidRDefault="006F5E0C" w:rsidP="006F5E0C">
            <w:pPr>
              <w:spacing w:before="60" w:after="60"/>
              <w:rPr>
                <w:rFonts w:ascii="Arial" w:eastAsia="Times New Roman" w:hAnsi="Arial" w:cs="Arial"/>
                <w:sz w:val="20"/>
                <w:szCs w:val="20"/>
              </w:rPr>
            </w:pPr>
            <w:r w:rsidRPr="003722B0">
              <w:rPr>
                <w:rFonts w:ascii="Arial" w:eastAsia="Times New Roman" w:hAnsi="Arial" w:cs="Arial"/>
                <w:sz w:val="20"/>
                <w:szCs w:val="20"/>
              </w:rPr>
              <w:t>Phung Tuong 1 Hamlet, Song Phung Commune, Long Phu District</w:t>
            </w:r>
          </w:p>
        </w:tc>
        <w:tc>
          <w:tcPr>
            <w:tcW w:w="1701" w:type="dxa"/>
            <w:vAlign w:val="center"/>
            <w:hideMark/>
          </w:tcPr>
          <w:p w14:paraId="540A28C4" w14:textId="77777777" w:rsidR="006F5E0C" w:rsidRPr="003722B0" w:rsidRDefault="006F5E0C" w:rsidP="006F5E0C">
            <w:pPr>
              <w:spacing w:before="60" w:after="60"/>
              <w:jc w:val="center"/>
              <w:rPr>
                <w:rFonts w:ascii="Arial" w:eastAsia="Times New Roman" w:hAnsi="Arial" w:cs="Arial"/>
                <w:sz w:val="20"/>
                <w:szCs w:val="20"/>
              </w:rPr>
            </w:pPr>
            <w:r w:rsidRPr="003722B0">
              <w:rPr>
                <w:rFonts w:ascii="Arial" w:eastAsia="Times New Roman" w:hAnsi="Arial" w:cs="Arial"/>
                <w:sz w:val="20"/>
                <w:szCs w:val="20"/>
              </w:rPr>
              <w:t>0987126278</w:t>
            </w:r>
          </w:p>
        </w:tc>
      </w:tr>
      <w:tr w:rsidR="006F5E0C" w:rsidRPr="003722B0" w14:paraId="2F55AEF1" w14:textId="77777777" w:rsidTr="00D20043">
        <w:trPr>
          <w:trHeight w:val="116"/>
        </w:trPr>
        <w:tc>
          <w:tcPr>
            <w:tcW w:w="594" w:type="dxa"/>
            <w:vAlign w:val="center"/>
            <w:hideMark/>
          </w:tcPr>
          <w:p w14:paraId="10CCDB23" w14:textId="77777777" w:rsidR="006F5E0C" w:rsidRPr="003722B0" w:rsidRDefault="006F5E0C" w:rsidP="006F5E0C">
            <w:pPr>
              <w:spacing w:before="60" w:after="60"/>
              <w:jc w:val="center"/>
              <w:rPr>
                <w:rFonts w:ascii="Arial" w:eastAsia="Times New Roman" w:hAnsi="Arial" w:cs="Arial"/>
                <w:sz w:val="20"/>
                <w:szCs w:val="20"/>
              </w:rPr>
            </w:pPr>
            <w:r w:rsidRPr="003722B0">
              <w:rPr>
                <w:rFonts w:ascii="Arial" w:eastAsia="Times New Roman" w:hAnsi="Arial" w:cs="Arial"/>
                <w:sz w:val="20"/>
                <w:szCs w:val="20"/>
              </w:rPr>
              <w:t>8</w:t>
            </w:r>
          </w:p>
        </w:tc>
        <w:tc>
          <w:tcPr>
            <w:tcW w:w="2378" w:type="dxa"/>
            <w:hideMark/>
          </w:tcPr>
          <w:p w14:paraId="1DFF8EFB" w14:textId="533C5810" w:rsidR="006F5E0C" w:rsidRPr="003722B0" w:rsidRDefault="006F5E0C" w:rsidP="006F5E0C">
            <w:pPr>
              <w:spacing w:before="60" w:after="60"/>
              <w:rPr>
                <w:rFonts w:ascii="Arial" w:eastAsia="Times New Roman" w:hAnsi="Arial" w:cs="Arial"/>
                <w:sz w:val="20"/>
                <w:szCs w:val="20"/>
              </w:rPr>
            </w:pPr>
            <w:r w:rsidRPr="003722B0">
              <w:rPr>
                <w:rFonts w:ascii="Arial" w:eastAsia="Times New Roman" w:hAnsi="Arial" w:cs="Arial"/>
                <w:sz w:val="20"/>
                <w:szCs w:val="20"/>
              </w:rPr>
              <w:t>Pham Van Phung</w:t>
            </w:r>
          </w:p>
        </w:tc>
        <w:tc>
          <w:tcPr>
            <w:tcW w:w="5103" w:type="dxa"/>
            <w:hideMark/>
          </w:tcPr>
          <w:p w14:paraId="701CEEAD" w14:textId="345DCFBE" w:rsidR="006F5E0C" w:rsidRPr="003722B0" w:rsidRDefault="006F5E0C" w:rsidP="006F5E0C">
            <w:pPr>
              <w:spacing w:before="60" w:after="60"/>
              <w:rPr>
                <w:rFonts w:ascii="Arial" w:eastAsia="Times New Roman" w:hAnsi="Arial" w:cs="Arial"/>
                <w:sz w:val="20"/>
                <w:szCs w:val="20"/>
              </w:rPr>
            </w:pPr>
            <w:r w:rsidRPr="003722B0">
              <w:rPr>
                <w:rFonts w:ascii="Arial" w:eastAsia="Times New Roman" w:hAnsi="Arial" w:cs="Arial"/>
                <w:sz w:val="20"/>
                <w:szCs w:val="20"/>
              </w:rPr>
              <w:t>Phung Tuong 1 Hamlet, Song Phung Commune, Long Phu District</w:t>
            </w:r>
          </w:p>
        </w:tc>
        <w:tc>
          <w:tcPr>
            <w:tcW w:w="1701" w:type="dxa"/>
            <w:vAlign w:val="center"/>
            <w:hideMark/>
          </w:tcPr>
          <w:p w14:paraId="20FD453B" w14:textId="77777777" w:rsidR="006F5E0C" w:rsidRPr="003722B0" w:rsidRDefault="006F5E0C" w:rsidP="006F5E0C">
            <w:pPr>
              <w:spacing w:before="60" w:after="60"/>
              <w:jc w:val="center"/>
              <w:rPr>
                <w:rFonts w:ascii="Arial" w:eastAsia="Times New Roman" w:hAnsi="Arial" w:cs="Arial"/>
                <w:sz w:val="20"/>
                <w:szCs w:val="20"/>
              </w:rPr>
            </w:pPr>
            <w:r w:rsidRPr="003722B0">
              <w:rPr>
                <w:rFonts w:ascii="Arial" w:eastAsia="Times New Roman" w:hAnsi="Arial" w:cs="Arial"/>
                <w:sz w:val="20"/>
                <w:szCs w:val="20"/>
              </w:rPr>
              <w:t>0986203876</w:t>
            </w:r>
          </w:p>
        </w:tc>
      </w:tr>
      <w:tr w:rsidR="006F5E0C" w:rsidRPr="003722B0" w14:paraId="04F689B1" w14:textId="77777777" w:rsidTr="00D20043">
        <w:trPr>
          <w:trHeight w:val="176"/>
        </w:trPr>
        <w:tc>
          <w:tcPr>
            <w:tcW w:w="594" w:type="dxa"/>
            <w:vAlign w:val="center"/>
            <w:hideMark/>
          </w:tcPr>
          <w:p w14:paraId="05252A79" w14:textId="77777777" w:rsidR="006F5E0C" w:rsidRPr="003722B0" w:rsidRDefault="006F5E0C" w:rsidP="006F5E0C">
            <w:pPr>
              <w:spacing w:before="60" w:after="60"/>
              <w:jc w:val="center"/>
              <w:rPr>
                <w:rFonts w:ascii="Arial" w:eastAsia="Times New Roman" w:hAnsi="Arial" w:cs="Arial"/>
                <w:sz w:val="20"/>
                <w:szCs w:val="20"/>
              </w:rPr>
            </w:pPr>
            <w:r w:rsidRPr="003722B0">
              <w:rPr>
                <w:rFonts w:ascii="Arial" w:eastAsia="Times New Roman" w:hAnsi="Arial" w:cs="Arial"/>
                <w:sz w:val="20"/>
                <w:szCs w:val="20"/>
              </w:rPr>
              <w:t>9</w:t>
            </w:r>
          </w:p>
        </w:tc>
        <w:tc>
          <w:tcPr>
            <w:tcW w:w="2378" w:type="dxa"/>
            <w:hideMark/>
          </w:tcPr>
          <w:p w14:paraId="7DDB0C0A" w14:textId="4376C6ED" w:rsidR="006F5E0C" w:rsidRPr="003722B0" w:rsidRDefault="006F5E0C" w:rsidP="006F5E0C">
            <w:pPr>
              <w:spacing w:before="60" w:after="60"/>
              <w:rPr>
                <w:rFonts w:ascii="Arial" w:eastAsia="Times New Roman" w:hAnsi="Arial" w:cs="Arial"/>
                <w:sz w:val="20"/>
                <w:szCs w:val="20"/>
              </w:rPr>
            </w:pPr>
            <w:r w:rsidRPr="003722B0">
              <w:rPr>
                <w:rFonts w:ascii="Arial" w:eastAsia="Times New Roman" w:hAnsi="Arial" w:cs="Arial"/>
                <w:sz w:val="20"/>
                <w:szCs w:val="20"/>
              </w:rPr>
              <w:t>Tran Huu Trung</w:t>
            </w:r>
          </w:p>
        </w:tc>
        <w:tc>
          <w:tcPr>
            <w:tcW w:w="5103" w:type="dxa"/>
            <w:hideMark/>
          </w:tcPr>
          <w:p w14:paraId="5769E2A7" w14:textId="67B8506B" w:rsidR="006F5E0C" w:rsidRPr="003722B0" w:rsidRDefault="006F5E0C" w:rsidP="006F5E0C">
            <w:pPr>
              <w:spacing w:before="60" w:after="60"/>
              <w:rPr>
                <w:rFonts w:ascii="Arial" w:eastAsia="Times New Roman" w:hAnsi="Arial" w:cs="Arial"/>
                <w:sz w:val="20"/>
                <w:szCs w:val="20"/>
              </w:rPr>
            </w:pPr>
            <w:r w:rsidRPr="003722B0">
              <w:rPr>
                <w:rFonts w:ascii="Arial" w:eastAsia="Times New Roman" w:hAnsi="Arial" w:cs="Arial"/>
                <w:sz w:val="20"/>
                <w:szCs w:val="20"/>
              </w:rPr>
              <w:t>Phung Tuong 1 Hamlet, Song Phung Commune, Long Phu District</w:t>
            </w:r>
          </w:p>
        </w:tc>
        <w:tc>
          <w:tcPr>
            <w:tcW w:w="1701" w:type="dxa"/>
            <w:vAlign w:val="center"/>
            <w:hideMark/>
          </w:tcPr>
          <w:p w14:paraId="142906CC" w14:textId="77777777" w:rsidR="006F5E0C" w:rsidRPr="003722B0" w:rsidRDefault="006F5E0C" w:rsidP="006F5E0C">
            <w:pPr>
              <w:spacing w:before="60" w:after="60"/>
              <w:jc w:val="center"/>
              <w:rPr>
                <w:rFonts w:ascii="Arial" w:eastAsia="Times New Roman" w:hAnsi="Arial" w:cs="Arial"/>
                <w:sz w:val="20"/>
                <w:szCs w:val="20"/>
              </w:rPr>
            </w:pPr>
            <w:r w:rsidRPr="003722B0">
              <w:rPr>
                <w:rFonts w:ascii="Arial" w:eastAsia="Times New Roman" w:hAnsi="Arial" w:cs="Arial"/>
                <w:sz w:val="20"/>
                <w:szCs w:val="20"/>
              </w:rPr>
              <w:t>037 6477 619</w:t>
            </w:r>
          </w:p>
        </w:tc>
      </w:tr>
      <w:tr w:rsidR="006F5E0C" w:rsidRPr="003722B0" w14:paraId="07EFC43B" w14:textId="77777777" w:rsidTr="00D20043">
        <w:trPr>
          <w:trHeight w:val="207"/>
        </w:trPr>
        <w:tc>
          <w:tcPr>
            <w:tcW w:w="594" w:type="dxa"/>
            <w:vAlign w:val="center"/>
            <w:hideMark/>
          </w:tcPr>
          <w:p w14:paraId="010D0D04" w14:textId="77777777" w:rsidR="006F5E0C" w:rsidRPr="003722B0" w:rsidRDefault="006F5E0C" w:rsidP="006F5E0C">
            <w:pPr>
              <w:spacing w:before="60" w:after="60"/>
              <w:jc w:val="center"/>
              <w:rPr>
                <w:rFonts w:ascii="Arial" w:eastAsia="Times New Roman" w:hAnsi="Arial" w:cs="Arial"/>
                <w:sz w:val="20"/>
                <w:szCs w:val="20"/>
              </w:rPr>
            </w:pPr>
            <w:r w:rsidRPr="003722B0">
              <w:rPr>
                <w:rFonts w:ascii="Arial" w:eastAsia="Times New Roman" w:hAnsi="Arial" w:cs="Arial"/>
                <w:sz w:val="20"/>
                <w:szCs w:val="20"/>
              </w:rPr>
              <w:t>10</w:t>
            </w:r>
          </w:p>
        </w:tc>
        <w:tc>
          <w:tcPr>
            <w:tcW w:w="2378" w:type="dxa"/>
            <w:hideMark/>
          </w:tcPr>
          <w:p w14:paraId="6CB91164" w14:textId="0A22DD55" w:rsidR="006F5E0C" w:rsidRPr="003722B0" w:rsidRDefault="006F5E0C" w:rsidP="006F5E0C">
            <w:pPr>
              <w:spacing w:before="60" w:after="60"/>
              <w:rPr>
                <w:rFonts w:ascii="Arial" w:eastAsia="Times New Roman" w:hAnsi="Arial" w:cs="Arial"/>
                <w:sz w:val="20"/>
                <w:szCs w:val="20"/>
              </w:rPr>
            </w:pPr>
            <w:r w:rsidRPr="003722B0">
              <w:rPr>
                <w:rFonts w:ascii="Arial" w:eastAsia="Times New Roman" w:hAnsi="Arial" w:cs="Arial"/>
                <w:sz w:val="20"/>
                <w:szCs w:val="20"/>
              </w:rPr>
              <w:t>Tran Van Ket</w:t>
            </w:r>
          </w:p>
        </w:tc>
        <w:tc>
          <w:tcPr>
            <w:tcW w:w="5103" w:type="dxa"/>
            <w:hideMark/>
          </w:tcPr>
          <w:p w14:paraId="12DD195A" w14:textId="73578680" w:rsidR="006F5E0C" w:rsidRPr="003722B0" w:rsidRDefault="006F5E0C" w:rsidP="006F5E0C">
            <w:pPr>
              <w:spacing w:before="60" w:after="60"/>
              <w:rPr>
                <w:rFonts w:ascii="Arial" w:eastAsia="Times New Roman" w:hAnsi="Arial" w:cs="Arial"/>
                <w:sz w:val="20"/>
                <w:szCs w:val="20"/>
              </w:rPr>
            </w:pPr>
            <w:r w:rsidRPr="003722B0">
              <w:rPr>
                <w:rFonts w:ascii="Arial" w:eastAsia="Times New Roman" w:hAnsi="Arial" w:cs="Arial"/>
                <w:sz w:val="20"/>
                <w:szCs w:val="20"/>
              </w:rPr>
              <w:t>Phung Tuong 1 Hamlet, Song Phung Commune, Long Phu District</w:t>
            </w:r>
          </w:p>
        </w:tc>
        <w:tc>
          <w:tcPr>
            <w:tcW w:w="1701" w:type="dxa"/>
            <w:vAlign w:val="center"/>
            <w:hideMark/>
          </w:tcPr>
          <w:p w14:paraId="47223FA0" w14:textId="77777777" w:rsidR="006F5E0C" w:rsidRPr="003722B0" w:rsidRDefault="006F5E0C" w:rsidP="006F5E0C">
            <w:pPr>
              <w:spacing w:before="60" w:after="60"/>
              <w:jc w:val="center"/>
              <w:rPr>
                <w:rFonts w:ascii="Arial" w:eastAsia="Times New Roman" w:hAnsi="Arial" w:cs="Arial"/>
                <w:sz w:val="20"/>
                <w:szCs w:val="20"/>
              </w:rPr>
            </w:pPr>
            <w:r w:rsidRPr="003722B0">
              <w:rPr>
                <w:rFonts w:ascii="Arial" w:eastAsia="Times New Roman" w:hAnsi="Arial" w:cs="Arial"/>
                <w:sz w:val="20"/>
                <w:szCs w:val="20"/>
              </w:rPr>
              <w:t>0355279718</w:t>
            </w:r>
          </w:p>
        </w:tc>
      </w:tr>
      <w:tr w:rsidR="00C11EB2" w:rsidRPr="003722B0" w14:paraId="1F17C675" w14:textId="77777777" w:rsidTr="00D71E1B">
        <w:trPr>
          <w:trHeight w:val="260"/>
        </w:trPr>
        <w:tc>
          <w:tcPr>
            <w:tcW w:w="9776" w:type="dxa"/>
            <w:gridSpan w:val="4"/>
            <w:shd w:val="clear" w:color="auto" w:fill="F2F2F2" w:themeFill="background1" w:themeFillShade="F2"/>
            <w:vAlign w:val="center"/>
            <w:hideMark/>
          </w:tcPr>
          <w:p w14:paraId="3F375740" w14:textId="793E7EFC" w:rsidR="00E66216" w:rsidRPr="003722B0" w:rsidRDefault="00E66216" w:rsidP="00E66216">
            <w:pPr>
              <w:spacing w:before="60" w:after="60"/>
              <w:jc w:val="center"/>
              <w:rPr>
                <w:rFonts w:ascii="Arial" w:eastAsia="Times New Roman" w:hAnsi="Arial" w:cs="Arial"/>
                <w:b/>
                <w:bCs/>
                <w:sz w:val="20"/>
                <w:szCs w:val="20"/>
              </w:rPr>
            </w:pPr>
            <w:r w:rsidRPr="003722B0">
              <w:rPr>
                <w:rFonts w:ascii="Arial" w:eastAsia="Times New Roman" w:hAnsi="Arial" w:cs="Arial"/>
                <w:b/>
                <w:bCs/>
                <w:sz w:val="20"/>
                <w:szCs w:val="20"/>
              </w:rPr>
              <w:t>Activity: In-depth Interview</w:t>
            </w:r>
          </w:p>
          <w:p w14:paraId="1447BC84" w14:textId="6D9A906A" w:rsidR="00C11EB2" w:rsidRPr="003722B0" w:rsidRDefault="00E66216" w:rsidP="00E66216">
            <w:pPr>
              <w:spacing w:before="60" w:after="60"/>
              <w:jc w:val="center"/>
              <w:rPr>
                <w:rFonts w:ascii="Arial" w:eastAsia="Times New Roman" w:hAnsi="Arial" w:cs="Arial"/>
                <w:b/>
                <w:bCs/>
                <w:sz w:val="20"/>
                <w:szCs w:val="20"/>
              </w:rPr>
            </w:pPr>
            <w:r w:rsidRPr="003722B0">
              <w:rPr>
                <w:rFonts w:ascii="Arial" w:eastAsia="Times New Roman" w:hAnsi="Arial" w:cs="Arial"/>
                <w:sz w:val="20"/>
                <w:szCs w:val="20"/>
              </w:rPr>
              <w:t>Time: 24/6/2025 Location: Song Phung Commune, Long Phu District, Soc Trang</w:t>
            </w:r>
          </w:p>
        </w:tc>
      </w:tr>
      <w:tr w:rsidR="000D6989" w:rsidRPr="003722B0" w14:paraId="6A66F80E" w14:textId="77777777" w:rsidTr="000D6989">
        <w:trPr>
          <w:trHeight w:val="280"/>
        </w:trPr>
        <w:tc>
          <w:tcPr>
            <w:tcW w:w="594" w:type="dxa"/>
            <w:vAlign w:val="center"/>
            <w:hideMark/>
          </w:tcPr>
          <w:p w14:paraId="6E253A50" w14:textId="77777777" w:rsidR="000D6989" w:rsidRPr="003722B0" w:rsidRDefault="000D6989" w:rsidP="000D6989">
            <w:pPr>
              <w:spacing w:before="60" w:after="60"/>
              <w:jc w:val="center"/>
              <w:rPr>
                <w:rFonts w:ascii="Arial" w:eastAsia="Times New Roman" w:hAnsi="Arial" w:cs="Arial"/>
                <w:sz w:val="20"/>
                <w:szCs w:val="20"/>
              </w:rPr>
            </w:pPr>
            <w:r w:rsidRPr="003722B0">
              <w:rPr>
                <w:rFonts w:ascii="Arial" w:eastAsia="Times New Roman" w:hAnsi="Arial" w:cs="Arial"/>
                <w:sz w:val="20"/>
                <w:szCs w:val="20"/>
              </w:rPr>
              <w:t>1</w:t>
            </w:r>
          </w:p>
        </w:tc>
        <w:tc>
          <w:tcPr>
            <w:tcW w:w="2378" w:type="dxa"/>
            <w:vAlign w:val="center"/>
            <w:hideMark/>
          </w:tcPr>
          <w:p w14:paraId="253AF7AA" w14:textId="46D4AB7D" w:rsidR="000D6989" w:rsidRPr="003722B0" w:rsidRDefault="000D6989" w:rsidP="000D6989">
            <w:pPr>
              <w:spacing w:before="60" w:after="60"/>
              <w:rPr>
                <w:rFonts w:ascii="Arial" w:eastAsia="Times New Roman" w:hAnsi="Arial" w:cs="Arial"/>
                <w:sz w:val="20"/>
                <w:szCs w:val="20"/>
              </w:rPr>
            </w:pPr>
            <w:r w:rsidRPr="003722B0">
              <w:rPr>
                <w:rFonts w:ascii="Arial" w:hAnsi="Arial" w:cs="Arial"/>
                <w:sz w:val="20"/>
                <w:szCs w:val="20"/>
              </w:rPr>
              <w:t>Bui Thanh Nhan</w:t>
            </w:r>
          </w:p>
        </w:tc>
        <w:tc>
          <w:tcPr>
            <w:tcW w:w="5103" w:type="dxa"/>
            <w:vAlign w:val="center"/>
            <w:hideMark/>
          </w:tcPr>
          <w:p w14:paraId="623BFE1C" w14:textId="7ECAFE94" w:rsidR="000D6989" w:rsidRPr="003722B0" w:rsidRDefault="000D6989" w:rsidP="000D6989">
            <w:pPr>
              <w:spacing w:before="60" w:after="60"/>
              <w:rPr>
                <w:rFonts w:ascii="Arial" w:eastAsia="Times New Roman" w:hAnsi="Arial" w:cs="Arial"/>
                <w:sz w:val="20"/>
                <w:szCs w:val="20"/>
              </w:rPr>
            </w:pPr>
            <w:r w:rsidRPr="003722B0">
              <w:rPr>
                <w:rFonts w:ascii="Arial" w:eastAsia="Times New Roman" w:hAnsi="Arial" w:cs="Arial"/>
                <w:sz w:val="20"/>
                <w:szCs w:val="20"/>
              </w:rPr>
              <w:t>Vice Chairman of Song Phung Commune, Long Phu District</w:t>
            </w:r>
          </w:p>
        </w:tc>
        <w:tc>
          <w:tcPr>
            <w:tcW w:w="1701" w:type="dxa"/>
            <w:vAlign w:val="center"/>
            <w:hideMark/>
          </w:tcPr>
          <w:p w14:paraId="329071B5" w14:textId="77777777" w:rsidR="000D6989" w:rsidRPr="003722B0" w:rsidRDefault="000D6989" w:rsidP="000D6989">
            <w:pPr>
              <w:spacing w:before="60" w:after="60"/>
              <w:jc w:val="center"/>
              <w:rPr>
                <w:rFonts w:ascii="Arial" w:eastAsia="Times New Roman" w:hAnsi="Arial" w:cs="Arial"/>
                <w:sz w:val="20"/>
                <w:szCs w:val="20"/>
              </w:rPr>
            </w:pPr>
            <w:r w:rsidRPr="003722B0">
              <w:rPr>
                <w:rFonts w:ascii="Arial" w:eastAsia="Times New Roman" w:hAnsi="Arial" w:cs="Arial"/>
                <w:sz w:val="20"/>
                <w:szCs w:val="20"/>
              </w:rPr>
              <w:t>0987902443</w:t>
            </w:r>
          </w:p>
        </w:tc>
      </w:tr>
      <w:tr w:rsidR="000D6989" w:rsidRPr="003722B0" w14:paraId="3D65FBF3" w14:textId="77777777" w:rsidTr="000D6989">
        <w:trPr>
          <w:trHeight w:val="284"/>
        </w:trPr>
        <w:tc>
          <w:tcPr>
            <w:tcW w:w="594" w:type="dxa"/>
            <w:vAlign w:val="center"/>
            <w:hideMark/>
          </w:tcPr>
          <w:p w14:paraId="0B471FFC" w14:textId="77777777" w:rsidR="000D6989" w:rsidRPr="003722B0" w:rsidRDefault="000D6989" w:rsidP="000D6989">
            <w:pPr>
              <w:spacing w:before="60" w:after="60"/>
              <w:jc w:val="center"/>
              <w:rPr>
                <w:rFonts w:ascii="Arial" w:eastAsia="Times New Roman" w:hAnsi="Arial" w:cs="Arial"/>
                <w:sz w:val="20"/>
                <w:szCs w:val="20"/>
              </w:rPr>
            </w:pPr>
            <w:r w:rsidRPr="003722B0">
              <w:rPr>
                <w:rFonts w:ascii="Arial" w:eastAsia="Times New Roman" w:hAnsi="Arial" w:cs="Arial"/>
                <w:sz w:val="20"/>
                <w:szCs w:val="20"/>
              </w:rPr>
              <w:t>2</w:t>
            </w:r>
          </w:p>
        </w:tc>
        <w:tc>
          <w:tcPr>
            <w:tcW w:w="2378" w:type="dxa"/>
            <w:vAlign w:val="center"/>
            <w:hideMark/>
          </w:tcPr>
          <w:p w14:paraId="42A2B36E" w14:textId="579F472D" w:rsidR="000D6989" w:rsidRPr="003722B0" w:rsidRDefault="000D6989" w:rsidP="000D6989">
            <w:pPr>
              <w:spacing w:before="60" w:after="60"/>
              <w:rPr>
                <w:rFonts w:ascii="Arial" w:eastAsia="Times New Roman" w:hAnsi="Arial" w:cs="Arial"/>
                <w:sz w:val="20"/>
                <w:szCs w:val="20"/>
              </w:rPr>
            </w:pPr>
            <w:r w:rsidRPr="003722B0">
              <w:rPr>
                <w:rFonts w:ascii="Arial" w:hAnsi="Arial" w:cs="Arial"/>
                <w:sz w:val="20"/>
                <w:szCs w:val="20"/>
              </w:rPr>
              <w:t>Nguyen Huu Duc</w:t>
            </w:r>
          </w:p>
        </w:tc>
        <w:tc>
          <w:tcPr>
            <w:tcW w:w="5103" w:type="dxa"/>
            <w:vAlign w:val="center"/>
            <w:hideMark/>
          </w:tcPr>
          <w:p w14:paraId="76CA553B" w14:textId="20FA9CE4" w:rsidR="000D6989" w:rsidRPr="003722B0" w:rsidRDefault="000D6989" w:rsidP="000D6989">
            <w:pPr>
              <w:spacing w:before="60" w:after="60"/>
              <w:rPr>
                <w:rFonts w:ascii="Arial" w:eastAsia="Times New Roman" w:hAnsi="Arial" w:cs="Arial"/>
                <w:sz w:val="20"/>
                <w:szCs w:val="20"/>
              </w:rPr>
            </w:pPr>
            <w:r w:rsidRPr="003722B0">
              <w:rPr>
                <w:rFonts w:ascii="Arial" w:eastAsia="Times New Roman" w:hAnsi="Arial" w:cs="Arial"/>
                <w:sz w:val="20"/>
                <w:szCs w:val="20"/>
              </w:rPr>
              <w:t>Song Phung Commune Farmers' Association, Long Phu District</w:t>
            </w:r>
          </w:p>
        </w:tc>
        <w:tc>
          <w:tcPr>
            <w:tcW w:w="1701" w:type="dxa"/>
            <w:vAlign w:val="center"/>
            <w:hideMark/>
          </w:tcPr>
          <w:p w14:paraId="4B34A335" w14:textId="77777777" w:rsidR="000D6989" w:rsidRPr="003722B0" w:rsidRDefault="000D6989" w:rsidP="000D6989">
            <w:pPr>
              <w:spacing w:before="60" w:after="60"/>
              <w:jc w:val="center"/>
              <w:rPr>
                <w:rFonts w:ascii="Arial" w:eastAsia="Times New Roman" w:hAnsi="Arial" w:cs="Arial"/>
                <w:sz w:val="20"/>
                <w:szCs w:val="20"/>
              </w:rPr>
            </w:pPr>
            <w:r w:rsidRPr="003722B0">
              <w:rPr>
                <w:rFonts w:ascii="Arial" w:eastAsia="Times New Roman" w:hAnsi="Arial" w:cs="Arial"/>
                <w:sz w:val="20"/>
                <w:szCs w:val="20"/>
              </w:rPr>
              <w:t>0987126278</w:t>
            </w:r>
          </w:p>
        </w:tc>
      </w:tr>
      <w:tr w:rsidR="000D6989" w:rsidRPr="003722B0" w14:paraId="71E416E4" w14:textId="77777777" w:rsidTr="000D6989">
        <w:trPr>
          <w:trHeight w:val="274"/>
        </w:trPr>
        <w:tc>
          <w:tcPr>
            <w:tcW w:w="594" w:type="dxa"/>
            <w:vAlign w:val="center"/>
            <w:hideMark/>
          </w:tcPr>
          <w:p w14:paraId="0C7F6F00" w14:textId="77777777" w:rsidR="000D6989" w:rsidRPr="003722B0" w:rsidRDefault="000D6989" w:rsidP="000D6989">
            <w:pPr>
              <w:spacing w:before="60" w:after="60"/>
              <w:jc w:val="center"/>
              <w:rPr>
                <w:rFonts w:ascii="Arial" w:eastAsia="Times New Roman" w:hAnsi="Arial" w:cs="Arial"/>
                <w:sz w:val="20"/>
                <w:szCs w:val="20"/>
              </w:rPr>
            </w:pPr>
            <w:r w:rsidRPr="003722B0">
              <w:rPr>
                <w:rFonts w:ascii="Arial" w:eastAsia="Times New Roman" w:hAnsi="Arial" w:cs="Arial"/>
                <w:sz w:val="20"/>
                <w:szCs w:val="20"/>
              </w:rPr>
              <w:t>3</w:t>
            </w:r>
          </w:p>
        </w:tc>
        <w:tc>
          <w:tcPr>
            <w:tcW w:w="2378" w:type="dxa"/>
            <w:vAlign w:val="center"/>
            <w:hideMark/>
          </w:tcPr>
          <w:p w14:paraId="0FD1FEB0" w14:textId="350E27B1" w:rsidR="000D6989" w:rsidRPr="003722B0" w:rsidRDefault="000D6989" w:rsidP="000D6989">
            <w:pPr>
              <w:spacing w:before="60" w:after="60"/>
              <w:rPr>
                <w:rFonts w:ascii="Arial" w:eastAsia="Times New Roman" w:hAnsi="Arial" w:cs="Arial"/>
                <w:sz w:val="20"/>
                <w:szCs w:val="20"/>
              </w:rPr>
            </w:pPr>
            <w:r w:rsidRPr="003722B0">
              <w:rPr>
                <w:rFonts w:ascii="Arial" w:hAnsi="Arial" w:cs="Arial"/>
                <w:sz w:val="20"/>
                <w:szCs w:val="20"/>
              </w:rPr>
              <w:t>Giang Thi Kieu Mai</w:t>
            </w:r>
          </w:p>
        </w:tc>
        <w:tc>
          <w:tcPr>
            <w:tcW w:w="5103" w:type="dxa"/>
            <w:vAlign w:val="center"/>
            <w:hideMark/>
          </w:tcPr>
          <w:p w14:paraId="06245572" w14:textId="21C18618" w:rsidR="000D6989" w:rsidRPr="003722B0" w:rsidRDefault="000D6989" w:rsidP="000D6989">
            <w:pPr>
              <w:spacing w:before="60" w:after="60"/>
              <w:rPr>
                <w:rFonts w:ascii="Arial" w:eastAsia="Times New Roman" w:hAnsi="Arial" w:cs="Arial"/>
                <w:sz w:val="20"/>
                <w:szCs w:val="20"/>
              </w:rPr>
            </w:pPr>
            <w:r w:rsidRPr="003722B0">
              <w:rPr>
                <w:rFonts w:ascii="Arial" w:eastAsia="Times New Roman" w:hAnsi="Arial" w:cs="Arial"/>
                <w:sz w:val="20"/>
                <w:szCs w:val="20"/>
              </w:rPr>
              <w:t>Song Phung Commune Women's Association, Long Phu District</w:t>
            </w:r>
          </w:p>
        </w:tc>
        <w:tc>
          <w:tcPr>
            <w:tcW w:w="1701" w:type="dxa"/>
            <w:vAlign w:val="center"/>
            <w:hideMark/>
          </w:tcPr>
          <w:p w14:paraId="3AEEB009" w14:textId="77777777" w:rsidR="000D6989" w:rsidRPr="003722B0" w:rsidRDefault="000D6989" w:rsidP="000D6989">
            <w:pPr>
              <w:spacing w:before="60" w:after="60"/>
              <w:jc w:val="center"/>
              <w:rPr>
                <w:rFonts w:ascii="Arial" w:eastAsia="Times New Roman" w:hAnsi="Arial" w:cs="Arial"/>
                <w:sz w:val="20"/>
                <w:szCs w:val="20"/>
              </w:rPr>
            </w:pPr>
            <w:r w:rsidRPr="003722B0">
              <w:rPr>
                <w:rFonts w:ascii="Arial" w:eastAsia="Times New Roman" w:hAnsi="Arial" w:cs="Arial"/>
                <w:sz w:val="20"/>
                <w:szCs w:val="20"/>
              </w:rPr>
              <w:t>037 6663 980</w:t>
            </w:r>
          </w:p>
        </w:tc>
      </w:tr>
      <w:tr w:rsidR="000D6989" w:rsidRPr="003722B0" w14:paraId="3A90BC74" w14:textId="77777777" w:rsidTr="000D6989">
        <w:trPr>
          <w:trHeight w:val="264"/>
        </w:trPr>
        <w:tc>
          <w:tcPr>
            <w:tcW w:w="594" w:type="dxa"/>
            <w:vAlign w:val="center"/>
            <w:hideMark/>
          </w:tcPr>
          <w:p w14:paraId="564F2FEC" w14:textId="77777777" w:rsidR="000D6989" w:rsidRPr="003722B0" w:rsidRDefault="000D6989" w:rsidP="000D6989">
            <w:pPr>
              <w:spacing w:before="60" w:after="60"/>
              <w:jc w:val="center"/>
              <w:rPr>
                <w:rFonts w:ascii="Arial" w:eastAsia="Times New Roman" w:hAnsi="Arial" w:cs="Arial"/>
                <w:sz w:val="20"/>
                <w:szCs w:val="20"/>
              </w:rPr>
            </w:pPr>
            <w:r w:rsidRPr="003722B0">
              <w:rPr>
                <w:rFonts w:ascii="Arial" w:eastAsia="Times New Roman" w:hAnsi="Arial" w:cs="Arial"/>
                <w:sz w:val="20"/>
                <w:szCs w:val="20"/>
              </w:rPr>
              <w:t>4</w:t>
            </w:r>
          </w:p>
        </w:tc>
        <w:tc>
          <w:tcPr>
            <w:tcW w:w="2378" w:type="dxa"/>
            <w:vAlign w:val="center"/>
            <w:hideMark/>
          </w:tcPr>
          <w:p w14:paraId="36EE5DC2" w14:textId="0051C640" w:rsidR="000D6989" w:rsidRPr="003722B0" w:rsidRDefault="000D6989" w:rsidP="000D6989">
            <w:pPr>
              <w:spacing w:before="60" w:after="60"/>
              <w:rPr>
                <w:rFonts w:ascii="Arial" w:eastAsia="Times New Roman" w:hAnsi="Arial" w:cs="Arial"/>
                <w:sz w:val="20"/>
                <w:szCs w:val="20"/>
              </w:rPr>
            </w:pPr>
            <w:r w:rsidRPr="003722B0">
              <w:rPr>
                <w:rFonts w:ascii="Arial" w:hAnsi="Arial" w:cs="Arial"/>
                <w:sz w:val="20"/>
                <w:szCs w:val="20"/>
              </w:rPr>
              <w:t>Nguyen Thi Thuy</w:t>
            </w:r>
          </w:p>
        </w:tc>
        <w:tc>
          <w:tcPr>
            <w:tcW w:w="5103" w:type="dxa"/>
            <w:vAlign w:val="center"/>
            <w:hideMark/>
          </w:tcPr>
          <w:p w14:paraId="718F99F7" w14:textId="52B229C4" w:rsidR="000D6989" w:rsidRPr="003722B0" w:rsidRDefault="000D6989" w:rsidP="000D6989">
            <w:pPr>
              <w:spacing w:before="60" w:after="60"/>
              <w:rPr>
                <w:rFonts w:ascii="Arial" w:eastAsia="Times New Roman" w:hAnsi="Arial" w:cs="Arial"/>
                <w:sz w:val="20"/>
                <w:szCs w:val="20"/>
              </w:rPr>
            </w:pPr>
            <w:r w:rsidRPr="003722B0">
              <w:rPr>
                <w:rFonts w:ascii="Arial" w:eastAsia="Times New Roman" w:hAnsi="Arial" w:cs="Arial"/>
                <w:sz w:val="20"/>
                <w:szCs w:val="20"/>
              </w:rPr>
              <w:t>Single-parent household, Phung Tuong 1 Hamlet, supported with water-saving irrigation system), Song Phung Commune, Long Phu District</w:t>
            </w:r>
          </w:p>
        </w:tc>
        <w:tc>
          <w:tcPr>
            <w:tcW w:w="1701" w:type="dxa"/>
            <w:vAlign w:val="center"/>
            <w:hideMark/>
          </w:tcPr>
          <w:p w14:paraId="2D12854E" w14:textId="77777777" w:rsidR="000D6989" w:rsidRPr="003722B0" w:rsidRDefault="000D6989" w:rsidP="000D6989">
            <w:pPr>
              <w:spacing w:before="60" w:after="60"/>
              <w:jc w:val="center"/>
              <w:rPr>
                <w:rFonts w:ascii="Arial" w:eastAsia="Times New Roman" w:hAnsi="Arial" w:cs="Arial"/>
                <w:sz w:val="20"/>
                <w:szCs w:val="20"/>
              </w:rPr>
            </w:pPr>
            <w:r w:rsidRPr="003722B0">
              <w:rPr>
                <w:rFonts w:ascii="Arial" w:eastAsia="Times New Roman" w:hAnsi="Arial" w:cs="Arial"/>
                <w:sz w:val="20"/>
                <w:szCs w:val="20"/>
              </w:rPr>
              <w:t>0355363036</w:t>
            </w:r>
          </w:p>
        </w:tc>
      </w:tr>
      <w:tr w:rsidR="000D6989" w:rsidRPr="003722B0" w14:paraId="683AC206" w14:textId="77777777" w:rsidTr="000D6989">
        <w:trPr>
          <w:trHeight w:val="282"/>
        </w:trPr>
        <w:tc>
          <w:tcPr>
            <w:tcW w:w="594" w:type="dxa"/>
            <w:vAlign w:val="center"/>
            <w:hideMark/>
          </w:tcPr>
          <w:p w14:paraId="5D9A940B" w14:textId="77777777" w:rsidR="000D6989" w:rsidRPr="003722B0" w:rsidRDefault="000D6989" w:rsidP="000D6989">
            <w:pPr>
              <w:spacing w:before="60" w:after="60"/>
              <w:jc w:val="center"/>
              <w:rPr>
                <w:rFonts w:ascii="Arial" w:eastAsia="Times New Roman" w:hAnsi="Arial" w:cs="Arial"/>
                <w:sz w:val="20"/>
                <w:szCs w:val="20"/>
              </w:rPr>
            </w:pPr>
            <w:r w:rsidRPr="003722B0">
              <w:rPr>
                <w:rFonts w:ascii="Arial" w:eastAsia="Times New Roman" w:hAnsi="Arial" w:cs="Arial"/>
                <w:sz w:val="20"/>
                <w:szCs w:val="20"/>
              </w:rPr>
              <w:t>5</w:t>
            </w:r>
          </w:p>
        </w:tc>
        <w:tc>
          <w:tcPr>
            <w:tcW w:w="2378" w:type="dxa"/>
            <w:vAlign w:val="center"/>
            <w:hideMark/>
          </w:tcPr>
          <w:p w14:paraId="0E2E450A" w14:textId="1C327724" w:rsidR="000D6989" w:rsidRPr="003722B0" w:rsidRDefault="000D6989" w:rsidP="000D6989">
            <w:pPr>
              <w:spacing w:before="60" w:after="60"/>
              <w:rPr>
                <w:rFonts w:ascii="Arial" w:eastAsia="Times New Roman" w:hAnsi="Arial" w:cs="Arial"/>
                <w:sz w:val="20"/>
                <w:szCs w:val="20"/>
              </w:rPr>
            </w:pPr>
            <w:r w:rsidRPr="003722B0">
              <w:rPr>
                <w:rFonts w:ascii="Arial" w:hAnsi="Arial" w:cs="Arial"/>
                <w:sz w:val="20"/>
                <w:szCs w:val="20"/>
              </w:rPr>
              <w:t>Huynh Thi Tuyet Suong</w:t>
            </w:r>
          </w:p>
        </w:tc>
        <w:tc>
          <w:tcPr>
            <w:tcW w:w="5103" w:type="dxa"/>
            <w:vAlign w:val="center"/>
            <w:hideMark/>
          </w:tcPr>
          <w:p w14:paraId="201B3859" w14:textId="7BB0ED43" w:rsidR="000D6989" w:rsidRPr="003722B0" w:rsidRDefault="000D6989" w:rsidP="000D6989">
            <w:pPr>
              <w:spacing w:before="60" w:after="60"/>
              <w:rPr>
                <w:rFonts w:ascii="Arial" w:eastAsia="Times New Roman" w:hAnsi="Arial" w:cs="Arial"/>
                <w:sz w:val="20"/>
                <w:szCs w:val="20"/>
              </w:rPr>
            </w:pPr>
            <w:r w:rsidRPr="003722B0">
              <w:rPr>
                <w:rFonts w:ascii="Arial" w:eastAsia="Times New Roman" w:hAnsi="Arial" w:cs="Arial"/>
                <w:sz w:val="20"/>
                <w:szCs w:val="20"/>
              </w:rPr>
              <w:t>Phung Tuong 1 Hamlet, Song Phung Commune, Long Phu District</w:t>
            </w:r>
          </w:p>
        </w:tc>
        <w:tc>
          <w:tcPr>
            <w:tcW w:w="1701" w:type="dxa"/>
            <w:vAlign w:val="center"/>
            <w:hideMark/>
          </w:tcPr>
          <w:p w14:paraId="4F4D6C26" w14:textId="77777777" w:rsidR="000D6989" w:rsidRPr="003722B0" w:rsidRDefault="000D6989" w:rsidP="000D6989">
            <w:pPr>
              <w:spacing w:before="60" w:after="60"/>
              <w:jc w:val="center"/>
              <w:rPr>
                <w:rFonts w:ascii="Arial" w:eastAsia="Times New Roman" w:hAnsi="Arial" w:cs="Arial"/>
                <w:sz w:val="20"/>
                <w:szCs w:val="20"/>
              </w:rPr>
            </w:pPr>
            <w:r w:rsidRPr="003722B0">
              <w:rPr>
                <w:rFonts w:ascii="Arial" w:eastAsia="Times New Roman" w:hAnsi="Arial" w:cs="Arial"/>
                <w:sz w:val="20"/>
                <w:szCs w:val="20"/>
              </w:rPr>
              <w:t>0984 542857</w:t>
            </w:r>
          </w:p>
        </w:tc>
      </w:tr>
      <w:tr w:rsidR="006F7E8F" w:rsidRPr="003722B0" w14:paraId="67973AA5" w14:textId="77777777" w:rsidTr="0054653B">
        <w:trPr>
          <w:trHeight w:val="280"/>
        </w:trPr>
        <w:tc>
          <w:tcPr>
            <w:tcW w:w="594" w:type="dxa"/>
            <w:noWrap/>
            <w:vAlign w:val="bottom"/>
            <w:hideMark/>
          </w:tcPr>
          <w:p w14:paraId="31324050" w14:textId="77777777" w:rsidR="006F7E8F" w:rsidRPr="003722B0" w:rsidRDefault="006F7E8F" w:rsidP="006F7E8F">
            <w:pPr>
              <w:spacing w:before="60" w:after="60"/>
              <w:jc w:val="center"/>
              <w:rPr>
                <w:rFonts w:ascii="Arial" w:eastAsia="Times New Roman" w:hAnsi="Arial" w:cs="Arial"/>
                <w:b/>
                <w:bCs/>
                <w:sz w:val="20"/>
                <w:szCs w:val="20"/>
              </w:rPr>
            </w:pPr>
          </w:p>
        </w:tc>
        <w:tc>
          <w:tcPr>
            <w:tcW w:w="2378" w:type="dxa"/>
            <w:noWrap/>
            <w:hideMark/>
          </w:tcPr>
          <w:p w14:paraId="6FDA189F" w14:textId="7CE0027F" w:rsidR="006F7E8F" w:rsidRPr="003722B0" w:rsidRDefault="006F7E8F" w:rsidP="006F7E8F">
            <w:pPr>
              <w:spacing w:before="60" w:after="60"/>
              <w:jc w:val="center"/>
              <w:rPr>
                <w:rFonts w:ascii="Arial" w:eastAsia="Times New Roman" w:hAnsi="Arial" w:cs="Arial"/>
                <w:b/>
                <w:bCs/>
                <w:sz w:val="20"/>
                <w:szCs w:val="20"/>
              </w:rPr>
            </w:pPr>
            <w:r w:rsidRPr="003722B0">
              <w:rPr>
                <w:b/>
                <w:bCs/>
              </w:rPr>
              <w:t>Total:</w:t>
            </w:r>
          </w:p>
        </w:tc>
        <w:tc>
          <w:tcPr>
            <w:tcW w:w="5103" w:type="dxa"/>
            <w:hideMark/>
          </w:tcPr>
          <w:p w14:paraId="1CEF8A9E" w14:textId="5DA82569" w:rsidR="006F7E8F" w:rsidRPr="003722B0" w:rsidRDefault="006F7E8F" w:rsidP="006F7E8F">
            <w:pPr>
              <w:spacing w:before="60" w:after="60"/>
              <w:rPr>
                <w:rFonts w:ascii="Arial" w:eastAsia="Times New Roman" w:hAnsi="Arial" w:cs="Arial"/>
                <w:b/>
                <w:bCs/>
                <w:sz w:val="20"/>
                <w:szCs w:val="20"/>
              </w:rPr>
            </w:pPr>
            <w:r w:rsidRPr="003722B0">
              <w:rPr>
                <w:b/>
                <w:bCs/>
              </w:rPr>
              <w:t>26 people</w:t>
            </w:r>
          </w:p>
        </w:tc>
        <w:tc>
          <w:tcPr>
            <w:tcW w:w="1701" w:type="dxa"/>
            <w:vAlign w:val="center"/>
            <w:hideMark/>
          </w:tcPr>
          <w:p w14:paraId="2CA596CE" w14:textId="77777777" w:rsidR="006F7E8F" w:rsidRPr="003722B0" w:rsidRDefault="006F7E8F" w:rsidP="006F7E8F">
            <w:pPr>
              <w:spacing w:before="60" w:after="60"/>
              <w:rPr>
                <w:rFonts w:ascii="Arial" w:eastAsia="Times New Roman" w:hAnsi="Arial" w:cs="Arial"/>
                <w:sz w:val="20"/>
                <w:szCs w:val="20"/>
              </w:rPr>
            </w:pPr>
          </w:p>
        </w:tc>
      </w:tr>
    </w:tbl>
    <w:p w14:paraId="1150E1B1" w14:textId="77777777" w:rsidR="000D6989" w:rsidRPr="003722B0" w:rsidRDefault="000D6989" w:rsidP="000D6989">
      <w:pPr>
        <w:keepNext/>
        <w:keepLines/>
        <w:spacing w:after="0" w:line="238" w:lineRule="auto"/>
        <w:jc w:val="center"/>
        <w:rPr>
          <w:rFonts w:ascii="Arial" w:hAnsi="Arial" w:cs="Arial"/>
        </w:rPr>
      </w:pPr>
    </w:p>
    <w:p w14:paraId="18C0F508" w14:textId="111BE949" w:rsidR="000D6989" w:rsidRPr="003722B0" w:rsidRDefault="00071890" w:rsidP="000D6989">
      <w:pPr>
        <w:keepNext/>
        <w:keepLines/>
        <w:spacing w:after="0" w:line="238" w:lineRule="auto"/>
        <w:jc w:val="center"/>
        <w:rPr>
          <w:rFonts w:ascii="Arial" w:hAnsi="Arial" w:cs="Arial"/>
          <w:b/>
          <w:bCs/>
        </w:rPr>
      </w:pPr>
      <w:r w:rsidRPr="003722B0">
        <w:rPr>
          <w:rFonts w:ascii="Arial" w:hAnsi="Arial" w:cs="Arial"/>
          <w:b/>
          <w:bCs/>
        </w:rPr>
        <w:br w:type="column"/>
      </w:r>
      <w:r w:rsidR="000D6989" w:rsidRPr="003722B0">
        <w:rPr>
          <w:rFonts w:ascii="Arial" w:hAnsi="Arial" w:cs="Arial"/>
          <w:b/>
          <w:bCs/>
        </w:rPr>
        <w:lastRenderedPageBreak/>
        <w:t>Activity: In-depth Interview</w:t>
      </w:r>
    </w:p>
    <w:p w14:paraId="40378034" w14:textId="3D84FD09" w:rsidR="002914EA" w:rsidRPr="003722B0" w:rsidRDefault="000D6989" w:rsidP="000D6989">
      <w:pPr>
        <w:keepNext/>
        <w:keepLines/>
        <w:spacing w:after="0" w:line="238" w:lineRule="auto"/>
        <w:jc w:val="center"/>
        <w:rPr>
          <w:rFonts w:ascii="Arial" w:hAnsi="Arial" w:cs="Arial"/>
        </w:rPr>
      </w:pPr>
      <w:r w:rsidRPr="003722B0">
        <w:rPr>
          <w:rFonts w:ascii="Arial" w:hAnsi="Arial" w:cs="Arial"/>
        </w:rPr>
        <w:t>Time: 24/6/2025 Location: Song Phung Commune, Long Phu District, Soc Trang</w:t>
      </w:r>
    </w:p>
    <w:p w14:paraId="0A216EED" w14:textId="77777777" w:rsidR="00630204" w:rsidRPr="003722B0" w:rsidRDefault="00630204">
      <w:pPr>
        <w:keepNext/>
        <w:keepLines/>
        <w:spacing w:after="0" w:line="238" w:lineRule="auto"/>
        <w:jc w:val="both"/>
        <w:rPr>
          <w:rFonts w:ascii="Arial" w:hAnsi="Arial" w:cs="Arial"/>
        </w:rPr>
      </w:pPr>
    </w:p>
    <w:p w14:paraId="1FE038B6" w14:textId="60C71D8B" w:rsidR="00F14BB6" w:rsidRPr="003722B0" w:rsidRDefault="00F14BB6" w:rsidP="001B37DE">
      <w:pPr>
        <w:pStyle w:val="Caption"/>
        <w:rPr>
          <w:rFonts w:ascii="Arial" w:hAnsi="Arial" w:cs="Arial"/>
          <w:color w:val="000000"/>
          <w:szCs w:val="22"/>
        </w:rPr>
      </w:pPr>
      <w:bookmarkStart w:id="58" w:name="_Toc200869292"/>
      <w:bookmarkStart w:id="59" w:name="_Toc202604191"/>
      <w:bookmarkStart w:id="60" w:name="_Toc203632105"/>
      <w:bookmarkStart w:id="61" w:name="_Toc205931350"/>
      <w:r w:rsidRPr="003722B0">
        <w:rPr>
          <w:rFonts w:ascii="Arial" w:hAnsi="Arial" w:cs="Arial"/>
          <w:szCs w:val="22"/>
        </w:rPr>
        <w:t xml:space="preserve">Table </w:t>
      </w:r>
      <w:r w:rsidRPr="003722B0">
        <w:rPr>
          <w:rFonts w:ascii="Arial" w:hAnsi="Arial" w:cs="Arial"/>
          <w:szCs w:val="22"/>
        </w:rPr>
        <w:fldChar w:fldCharType="begin"/>
      </w:r>
      <w:r w:rsidRPr="003722B0">
        <w:rPr>
          <w:rFonts w:ascii="Arial" w:hAnsi="Arial" w:cs="Arial"/>
          <w:szCs w:val="22"/>
        </w:rPr>
        <w:instrText xml:space="preserve"> SEQ Table \* ARABIC </w:instrText>
      </w:r>
      <w:r w:rsidRPr="003722B0">
        <w:rPr>
          <w:rFonts w:ascii="Arial" w:hAnsi="Arial" w:cs="Arial"/>
          <w:szCs w:val="22"/>
        </w:rPr>
        <w:fldChar w:fldCharType="separate"/>
      </w:r>
      <w:r w:rsidR="00630204" w:rsidRPr="003722B0">
        <w:rPr>
          <w:rFonts w:ascii="Arial" w:hAnsi="Arial" w:cs="Arial"/>
          <w:szCs w:val="22"/>
        </w:rPr>
        <w:t>6</w:t>
      </w:r>
      <w:r w:rsidRPr="003722B0">
        <w:rPr>
          <w:rFonts w:ascii="Arial" w:hAnsi="Arial" w:cs="Arial"/>
          <w:szCs w:val="22"/>
        </w:rPr>
        <w:fldChar w:fldCharType="end"/>
      </w:r>
      <w:r w:rsidRPr="003722B0">
        <w:rPr>
          <w:rFonts w:ascii="Arial" w:hAnsi="Arial" w:cs="Arial"/>
          <w:color w:val="000000"/>
          <w:szCs w:val="22"/>
        </w:rPr>
        <w:t xml:space="preserve">: </w:t>
      </w:r>
      <w:r w:rsidRPr="003722B0">
        <w:rPr>
          <w:rFonts w:ascii="Arial" w:hAnsi="Arial" w:cs="Arial"/>
          <w:szCs w:val="22"/>
        </w:rPr>
        <w:t>Summary of Survey Participants by Stakeholder Group and Gender</w:t>
      </w:r>
      <w:bookmarkEnd w:id="58"/>
      <w:bookmarkEnd w:id="59"/>
      <w:bookmarkEnd w:id="60"/>
      <w:bookmarkEnd w:id="61"/>
    </w:p>
    <w:tbl>
      <w:tblPr>
        <w:tblStyle w:val="24"/>
        <w:tblW w:w="8921" w:type="dxa"/>
        <w:tblLayout w:type="fixed"/>
        <w:tblLook w:val="0600" w:firstRow="0" w:lastRow="0" w:firstColumn="0" w:lastColumn="0" w:noHBand="1" w:noVBand="1"/>
      </w:tblPr>
      <w:tblGrid>
        <w:gridCol w:w="983"/>
        <w:gridCol w:w="4819"/>
        <w:gridCol w:w="1134"/>
        <w:gridCol w:w="884"/>
        <w:gridCol w:w="1101"/>
      </w:tblGrid>
      <w:tr w:rsidR="00F14BB6" w:rsidRPr="003722B0" w14:paraId="12377C3D" w14:textId="77777777" w:rsidTr="00D71E1B">
        <w:trPr>
          <w:trHeight w:val="397"/>
        </w:trPr>
        <w:tc>
          <w:tcPr>
            <w:tcW w:w="983" w:type="dxa"/>
            <w:tcBorders>
              <w:top w:val="single" w:sz="8" w:space="0" w:color="000000"/>
              <w:left w:val="single" w:sz="8" w:space="0" w:color="000000"/>
              <w:bottom w:val="single" w:sz="8" w:space="0" w:color="000000"/>
              <w:right w:val="single" w:sz="8" w:space="0" w:color="000000"/>
            </w:tcBorders>
            <w:shd w:val="clear" w:color="auto" w:fill="F2F2F2"/>
            <w:tcMar>
              <w:top w:w="15" w:type="dxa"/>
              <w:left w:w="108" w:type="dxa"/>
              <w:bottom w:w="0" w:type="dxa"/>
              <w:right w:w="108" w:type="dxa"/>
            </w:tcMar>
          </w:tcPr>
          <w:p w14:paraId="77EC7495" w14:textId="77777777" w:rsidR="00F14BB6" w:rsidRPr="003722B0" w:rsidRDefault="00F14BB6" w:rsidP="00D71E1B">
            <w:pPr>
              <w:spacing w:after="0" w:line="240" w:lineRule="auto"/>
              <w:jc w:val="center"/>
              <w:rPr>
                <w:rFonts w:ascii="Arial" w:hAnsi="Arial" w:cs="Arial"/>
              </w:rPr>
            </w:pPr>
            <w:r w:rsidRPr="003722B0">
              <w:rPr>
                <w:rFonts w:ascii="Arial" w:hAnsi="Arial" w:cs="Arial"/>
                <w:b/>
              </w:rPr>
              <w:t>Method</w:t>
            </w:r>
          </w:p>
        </w:tc>
        <w:tc>
          <w:tcPr>
            <w:tcW w:w="4819" w:type="dxa"/>
            <w:tcBorders>
              <w:top w:val="single" w:sz="8" w:space="0" w:color="000000"/>
              <w:left w:val="single" w:sz="8" w:space="0" w:color="000000"/>
              <w:bottom w:val="single" w:sz="8" w:space="0" w:color="000000"/>
              <w:right w:val="single" w:sz="8" w:space="0" w:color="000000"/>
            </w:tcBorders>
            <w:shd w:val="clear" w:color="auto" w:fill="F2F2F2"/>
            <w:tcMar>
              <w:top w:w="15" w:type="dxa"/>
              <w:left w:w="108" w:type="dxa"/>
              <w:bottom w:w="0" w:type="dxa"/>
              <w:right w:w="108" w:type="dxa"/>
            </w:tcMar>
          </w:tcPr>
          <w:p w14:paraId="4541697F" w14:textId="3C29B8DA" w:rsidR="00F14BB6" w:rsidRPr="003722B0" w:rsidRDefault="00F14BB6" w:rsidP="00D71E1B">
            <w:pPr>
              <w:spacing w:after="0" w:line="240" w:lineRule="auto"/>
              <w:jc w:val="center"/>
              <w:rPr>
                <w:rFonts w:ascii="Arial" w:hAnsi="Arial" w:cs="Arial"/>
              </w:rPr>
            </w:pPr>
            <w:r w:rsidRPr="003722B0">
              <w:rPr>
                <w:rFonts w:ascii="Arial" w:hAnsi="Arial" w:cs="Arial"/>
                <w:b/>
              </w:rPr>
              <w:t>Participants/</w:t>
            </w:r>
            <w:r w:rsidR="0040509C" w:rsidRPr="003722B0">
              <w:rPr>
                <w:rFonts w:ascii="Arial" w:hAnsi="Arial" w:cs="Arial"/>
                <w:b/>
              </w:rPr>
              <w:t>Organisation</w:t>
            </w:r>
          </w:p>
        </w:tc>
        <w:tc>
          <w:tcPr>
            <w:tcW w:w="1134" w:type="dxa"/>
            <w:tcBorders>
              <w:top w:val="single" w:sz="8" w:space="0" w:color="000000"/>
              <w:left w:val="single" w:sz="8" w:space="0" w:color="000000"/>
              <w:bottom w:val="single" w:sz="8" w:space="0" w:color="000000"/>
              <w:right w:val="single" w:sz="8" w:space="0" w:color="000000"/>
            </w:tcBorders>
            <w:shd w:val="clear" w:color="auto" w:fill="F2F2F2"/>
          </w:tcPr>
          <w:p w14:paraId="7979003B" w14:textId="77777777" w:rsidR="00F14BB6" w:rsidRPr="003722B0" w:rsidRDefault="00F14BB6" w:rsidP="00D71E1B">
            <w:pPr>
              <w:spacing w:after="0" w:line="240" w:lineRule="auto"/>
              <w:jc w:val="center"/>
              <w:rPr>
                <w:rFonts w:ascii="Arial" w:hAnsi="Arial" w:cs="Arial"/>
                <w:b/>
              </w:rPr>
            </w:pPr>
            <w:r w:rsidRPr="003722B0">
              <w:rPr>
                <w:rFonts w:ascii="Arial" w:hAnsi="Arial" w:cs="Arial"/>
                <w:b/>
              </w:rPr>
              <w:t>Total</w:t>
            </w:r>
          </w:p>
        </w:tc>
        <w:tc>
          <w:tcPr>
            <w:tcW w:w="884" w:type="dxa"/>
            <w:tcBorders>
              <w:top w:val="single" w:sz="8" w:space="0" w:color="000000"/>
              <w:left w:val="single" w:sz="8" w:space="0" w:color="000000"/>
              <w:bottom w:val="single" w:sz="8" w:space="0" w:color="000000"/>
              <w:right w:val="single" w:sz="8" w:space="0" w:color="000000"/>
            </w:tcBorders>
            <w:shd w:val="clear" w:color="auto" w:fill="F2F2F2"/>
            <w:tcMar>
              <w:top w:w="15" w:type="dxa"/>
              <w:left w:w="108" w:type="dxa"/>
              <w:bottom w:w="0" w:type="dxa"/>
              <w:right w:w="108" w:type="dxa"/>
            </w:tcMar>
          </w:tcPr>
          <w:p w14:paraId="320AC222" w14:textId="77777777" w:rsidR="00F14BB6" w:rsidRPr="003722B0" w:rsidRDefault="00F14BB6" w:rsidP="00D71E1B">
            <w:pPr>
              <w:spacing w:after="0" w:line="240" w:lineRule="auto"/>
              <w:jc w:val="center"/>
              <w:rPr>
                <w:rFonts w:ascii="Arial" w:hAnsi="Arial" w:cs="Arial"/>
              </w:rPr>
            </w:pPr>
            <w:r w:rsidRPr="003722B0">
              <w:rPr>
                <w:rFonts w:ascii="Arial" w:hAnsi="Arial" w:cs="Arial"/>
                <w:b/>
              </w:rPr>
              <w:t>Male</w:t>
            </w:r>
          </w:p>
        </w:tc>
        <w:tc>
          <w:tcPr>
            <w:tcW w:w="1101" w:type="dxa"/>
            <w:tcBorders>
              <w:top w:val="single" w:sz="8" w:space="0" w:color="000000"/>
              <w:left w:val="single" w:sz="8" w:space="0" w:color="000000"/>
              <w:bottom w:val="single" w:sz="8" w:space="0" w:color="000000"/>
              <w:right w:val="single" w:sz="8" w:space="0" w:color="000000"/>
            </w:tcBorders>
            <w:shd w:val="clear" w:color="auto" w:fill="F2F2F2"/>
            <w:tcMar>
              <w:top w:w="15" w:type="dxa"/>
              <w:left w:w="108" w:type="dxa"/>
              <w:bottom w:w="0" w:type="dxa"/>
              <w:right w:w="108" w:type="dxa"/>
            </w:tcMar>
          </w:tcPr>
          <w:p w14:paraId="61C65F00" w14:textId="77777777" w:rsidR="00F14BB6" w:rsidRPr="003722B0" w:rsidRDefault="00F14BB6" w:rsidP="00D71E1B">
            <w:pPr>
              <w:spacing w:after="0" w:line="240" w:lineRule="auto"/>
              <w:jc w:val="center"/>
              <w:rPr>
                <w:rFonts w:ascii="Arial" w:hAnsi="Arial" w:cs="Arial"/>
              </w:rPr>
            </w:pPr>
            <w:r w:rsidRPr="003722B0">
              <w:rPr>
                <w:rFonts w:ascii="Arial" w:hAnsi="Arial" w:cs="Arial"/>
                <w:b/>
              </w:rPr>
              <w:t>Female</w:t>
            </w:r>
          </w:p>
        </w:tc>
      </w:tr>
      <w:tr w:rsidR="00F14BB6" w:rsidRPr="003722B0" w14:paraId="5F9C93B8" w14:textId="77777777" w:rsidTr="00D71E1B">
        <w:trPr>
          <w:trHeight w:val="361"/>
        </w:trPr>
        <w:tc>
          <w:tcPr>
            <w:tcW w:w="983" w:type="dxa"/>
            <w:tcBorders>
              <w:top w:val="single" w:sz="8" w:space="0" w:color="000000"/>
              <w:left w:val="single" w:sz="8" w:space="0" w:color="000000"/>
              <w:bottom w:val="single" w:sz="8" w:space="0" w:color="000000"/>
              <w:right w:val="single" w:sz="8" w:space="0" w:color="000000"/>
            </w:tcBorders>
            <w:shd w:val="clear" w:color="auto" w:fill="F2F2F2"/>
            <w:tcMar>
              <w:top w:w="15" w:type="dxa"/>
              <w:left w:w="108" w:type="dxa"/>
              <w:bottom w:w="0" w:type="dxa"/>
              <w:right w:w="108" w:type="dxa"/>
            </w:tcMar>
            <w:vAlign w:val="center"/>
          </w:tcPr>
          <w:p w14:paraId="75A5DF96" w14:textId="77777777" w:rsidR="00F14BB6" w:rsidRPr="003722B0" w:rsidRDefault="00F14BB6" w:rsidP="00D71E1B">
            <w:pPr>
              <w:spacing w:after="0" w:line="240" w:lineRule="auto"/>
              <w:jc w:val="both"/>
              <w:rPr>
                <w:rFonts w:ascii="Arial" w:hAnsi="Arial" w:cs="Arial"/>
              </w:rPr>
            </w:pPr>
            <w:r w:rsidRPr="003722B0">
              <w:rPr>
                <w:rFonts w:ascii="Arial" w:hAnsi="Arial" w:cs="Arial"/>
                <w:b/>
              </w:rPr>
              <w:t>FGD</w:t>
            </w:r>
          </w:p>
        </w:tc>
        <w:tc>
          <w:tcPr>
            <w:tcW w:w="4819"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777F7CDE" w14:textId="77777777" w:rsidR="00F14BB6" w:rsidRPr="003722B0" w:rsidRDefault="00F14BB6" w:rsidP="00D71E1B">
            <w:pPr>
              <w:spacing w:after="0" w:line="240" w:lineRule="auto"/>
              <w:jc w:val="both"/>
              <w:rPr>
                <w:rFonts w:ascii="Arial" w:hAnsi="Arial" w:cs="Arial"/>
              </w:rPr>
            </w:pPr>
            <w:r w:rsidRPr="003722B0">
              <w:rPr>
                <w:rFonts w:ascii="Arial" w:hAnsi="Arial" w:cs="Arial"/>
              </w:rPr>
              <w:t>Women groups (3 groups I 3 communes)</w:t>
            </w:r>
          </w:p>
        </w:tc>
        <w:tc>
          <w:tcPr>
            <w:tcW w:w="1134" w:type="dxa"/>
            <w:tcBorders>
              <w:top w:val="single" w:sz="8" w:space="0" w:color="000000"/>
              <w:left w:val="single" w:sz="8" w:space="0" w:color="000000"/>
              <w:bottom w:val="single" w:sz="8" w:space="0" w:color="000000"/>
              <w:right w:val="single" w:sz="8" w:space="0" w:color="000000"/>
            </w:tcBorders>
            <w:vAlign w:val="center"/>
          </w:tcPr>
          <w:p w14:paraId="70E648C1" w14:textId="77777777" w:rsidR="00F14BB6" w:rsidRPr="003722B0" w:rsidRDefault="00F14BB6" w:rsidP="00D71E1B">
            <w:pPr>
              <w:spacing w:after="0" w:line="240" w:lineRule="auto"/>
              <w:jc w:val="center"/>
              <w:rPr>
                <w:rFonts w:ascii="Arial" w:hAnsi="Arial" w:cs="Arial"/>
              </w:rPr>
            </w:pPr>
            <w:r w:rsidRPr="003722B0">
              <w:rPr>
                <w:rFonts w:ascii="Arial" w:hAnsi="Arial" w:cs="Arial"/>
              </w:rPr>
              <w:t>31</w:t>
            </w:r>
          </w:p>
        </w:tc>
        <w:tc>
          <w:tcPr>
            <w:tcW w:w="88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4D821AE9" w14:textId="77777777" w:rsidR="00F14BB6" w:rsidRPr="003722B0" w:rsidRDefault="00F14BB6" w:rsidP="00D71E1B">
            <w:pPr>
              <w:spacing w:after="0" w:line="240" w:lineRule="auto"/>
              <w:jc w:val="center"/>
              <w:rPr>
                <w:rFonts w:ascii="Arial" w:hAnsi="Arial" w:cs="Arial"/>
              </w:rPr>
            </w:pPr>
          </w:p>
        </w:tc>
        <w:tc>
          <w:tcPr>
            <w:tcW w:w="110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134F2DCC" w14:textId="77777777" w:rsidR="00F14BB6" w:rsidRPr="003722B0" w:rsidRDefault="00F14BB6" w:rsidP="00D71E1B">
            <w:pPr>
              <w:spacing w:after="0" w:line="240" w:lineRule="auto"/>
              <w:jc w:val="center"/>
              <w:rPr>
                <w:rFonts w:ascii="Arial" w:hAnsi="Arial" w:cs="Arial"/>
              </w:rPr>
            </w:pPr>
            <w:r w:rsidRPr="003722B0">
              <w:rPr>
                <w:rFonts w:ascii="Arial" w:hAnsi="Arial" w:cs="Arial"/>
              </w:rPr>
              <w:t>31</w:t>
            </w:r>
          </w:p>
        </w:tc>
      </w:tr>
      <w:tr w:rsidR="00F14BB6" w:rsidRPr="003722B0" w14:paraId="782B4E3C" w14:textId="77777777" w:rsidTr="00D71E1B">
        <w:trPr>
          <w:trHeight w:val="361"/>
        </w:trPr>
        <w:tc>
          <w:tcPr>
            <w:tcW w:w="983" w:type="dxa"/>
            <w:tcBorders>
              <w:top w:val="single" w:sz="8" w:space="0" w:color="000000"/>
              <w:left w:val="single" w:sz="8" w:space="0" w:color="000000"/>
              <w:bottom w:val="single" w:sz="8" w:space="0" w:color="000000"/>
              <w:right w:val="single" w:sz="8" w:space="0" w:color="000000"/>
            </w:tcBorders>
            <w:shd w:val="clear" w:color="auto" w:fill="F2F2F2"/>
            <w:tcMar>
              <w:top w:w="15" w:type="dxa"/>
              <w:left w:w="108" w:type="dxa"/>
              <w:bottom w:w="0" w:type="dxa"/>
              <w:right w:w="108" w:type="dxa"/>
            </w:tcMar>
            <w:vAlign w:val="center"/>
          </w:tcPr>
          <w:p w14:paraId="14DBE4EB" w14:textId="77777777" w:rsidR="00F14BB6" w:rsidRPr="003722B0" w:rsidRDefault="00F14BB6" w:rsidP="00D71E1B">
            <w:pPr>
              <w:spacing w:after="0" w:line="240" w:lineRule="auto"/>
              <w:jc w:val="both"/>
              <w:rPr>
                <w:rFonts w:ascii="Arial" w:hAnsi="Arial" w:cs="Arial"/>
                <w:b/>
              </w:rPr>
            </w:pPr>
          </w:p>
        </w:tc>
        <w:tc>
          <w:tcPr>
            <w:tcW w:w="4819"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52E9D480" w14:textId="77777777" w:rsidR="00F14BB6" w:rsidRPr="003722B0" w:rsidRDefault="00F14BB6" w:rsidP="00D71E1B">
            <w:pPr>
              <w:spacing w:after="0" w:line="240" w:lineRule="auto"/>
              <w:jc w:val="both"/>
              <w:rPr>
                <w:rFonts w:ascii="Arial" w:hAnsi="Arial" w:cs="Arial"/>
              </w:rPr>
            </w:pPr>
            <w:r w:rsidRPr="003722B0">
              <w:rPr>
                <w:rFonts w:ascii="Arial" w:hAnsi="Arial" w:cs="Arial"/>
              </w:rPr>
              <w:t>Men group (3 groups in 3 communes)</w:t>
            </w:r>
          </w:p>
        </w:tc>
        <w:tc>
          <w:tcPr>
            <w:tcW w:w="1134" w:type="dxa"/>
            <w:tcBorders>
              <w:top w:val="single" w:sz="8" w:space="0" w:color="000000"/>
              <w:left w:val="single" w:sz="8" w:space="0" w:color="000000"/>
              <w:bottom w:val="single" w:sz="8" w:space="0" w:color="000000"/>
              <w:right w:val="single" w:sz="8" w:space="0" w:color="000000"/>
            </w:tcBorders>
            <w:vAlign w:val="center"/>
          </w:tcPr>
          <w:p w14:paraId="6F8A1720" w14:textId="77777777" w:rsidR="00F14BB6" w:rsidRPr="003722B0" w:rsidRDefault="00F14BB6" w:rsidP="00D71E1B">
            <w:pPr>
              <w:spacing w:after="0" w:line="240" w:lineRule="auto"/>
              <w:jc w:val="center"/>
              <w:rPr>
                <w:rFonts w:ascii="Arial" w:hAnsi="Arial" w:cs="Arial"/>
              </w:rPr>
            </w:pPr>
            <w:r w:rsidRPr="003722B0">
              <w:rPr>
                <w:rFonts w:ascii="Arial" w:hAnsi="Arial" w:cs="Arial"/>
              </w:rPr>
              <w:t>30</w:t>
            </w:r>
          </w:p>
        </w:tc>
        <w:tc>
          <w:tcPr>
            <w:tcW w:w="88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1FA624A8" w14:textId="77777777" w:rsidR="00F14BB6" w:rsidRPr="003722B0" w:rsidRDefault="00F14BB6" w:rsidP="00D71E1B">
            <w:pPr>
              <w:spacing w:after="0" w:line="240" w:lineRule="auto"/>
              <w:jc w:val="center"/>
              <w:rPr>
                <w:rFonts w:ascii="Arial" w:hAnsi="Arial" w:cs="Arial"/>
              </w:rPr>
            </w:pPr>
            <w:r w:rsidRPr="003722B0">
              <w:rPr>
                <w:rFonts w:ascii="Arial" w:hAnsi="Arial" w:cs="Arial"/>
              </w:rPr>
              <w:t>30</w:t>
            </w:r>
          </w:p>
        </w:tc>
        <w:tc>
          <w:tcPr>
            <w:tcW w:w="110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43D90896" w14:textId="77777777" w:rsidR="00F14BB6" w:rsidRPr="003722B0" w:rsidRDefault="00F14BB6" w:rsidP="00D71E1B">
            <w:pPr>
              <w:spacing w:after="0" w:line="240" w:lineRule="auto"/>
              <w:jc w:val="center"/>
              <w:rPr>
                <w:rFonts w:ascii="Arial" w:hAnsi="Arial" w:cs="Arial"/>
              </w:rPr>
            </w:pPr>
          </w:p>
        </w:tc>
      </w:tr>
      <w:tr w:rsidR="00F14BB6" w:rsidRPr="003722B0" w14:paraId="0C3A38FC" w14:textId="77777777" w:rsidTr="00D71E1B">
        <w:trPr>
          <w:trHeight w:val="343"/>
        </w:trPr>
        <w:tc>
          <w:tcPr>
            <w:tcW w:w="983" w:type="dxa"/>
            <w:vMerge w:val="restart"/>
            <w:tcBorders>
              <w:top w:val="single" w:sz="8" w:space="0" w:color="000000"/>
              <w:left w:val="single" w:sz="8" w:space="0" w:color="000000"/>
              <w:bottom w:val="single" w:sz="8" w:space="0" w:color="000000"/>
              <w:right w:val="single" w:sz="8" w:space="0" w:color="000000"/>
            </w:tcBorders>
            <w:shd w:val="clear" w:color="auto" w:fill="F2F2F2"/>
            <w:tcMar>
              <w:top w:w="15" w:type="dxa"/>
              <w:left w:w="108" w:type="dxa"/>
              <w:bottom w:w="0" w:type="dxa"/>
              <w:right w:w="108" w:type="dxa"/>
            </w:tcMar>
            <w:vAlign w:val="center"/>
          </w:tcPr>
          <w:p w14:paraId="30655BA5" w14:textId="77777777" w:rsidR="00F14BB6" w:rsidRPr="003722B0" w:rsidRDefault="00F14BB6" w:rsidP="00D71E1B">
            <w:pPr>
              <w:spacing w:after="0" w:line="240" w:lineRule="auto"/>
              <w:jc w:val="both"/>
              <w:rPr>
                <w:rFonts w:ascii="Arial" w:hAnsi="Arial" w:cs="Arial"/>
              </w:rPr>
            </w:pPr>
            <w:r w:rsidRPr="003722B0">
              <w:rPr>
                <w:rFonts w:ascii="Arial" w:hAnsi="Arial" w:cs="Arial"/>
                <w:b/>
              </w:rPr>
              <w:t>KII</w:t>
            </w:r>
          </w:p>
        </w:tc>
        <w:tc>
          <w:tcPr>
            <w:tcW w:w="4819"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3B79888E" w14:textId="77777777" w:rsidR="00F14BB6" w:rsidRPr="003722B0" w:rsidRDefault="00F14BB6" w:rsidP="00D71E1B">
            <w:pPr>
              <w:spacing w:after="0" w:line="240" w:lineRule="auto"/>
              <w:jc w:val="both"/>
              <w:rPr>
                <w:rFonts w:ascii="Arial" w:hAnsi="Arial" w:cs="Arial"/>
              </w:rPr>
            </w:pPr>
            <w:r w:rsidRPr="003722B0">
              <w:rPr>
                <w:rFonts w:ascii="Arial" w:hAnsi="Arial" w:cs="Arial"/>
                <w:color w:val="000000"/>
              </w:rPr>
              <w:t>Oxfam Cambodia staff</w:t>
            </w:r>
          </w:p>
        </w:tc>
        <w:tc>
          <w:tcPr>
            <w:tcW w:w="1134" w:type="dxa"/>
            <w:tcBorders>
              <w:top w:val="single" w:sz="8" w:space="0" w:color="000000"/>
              <w:left w:val="single" w:sz="8" w:space="0" w:color="000000"/>
              <w:bottom w:val="single" w:sz="8" w:space="0" w:color="000000"/>
              <w:right w:val="single" w:sz="8" w:space="0" w:color="000000"/>
            </w:tcBorders>
            <w:vAlign w:val="center"/>
          </w:tcPr>
          <w:p w14:paraId="40789198" w14:textId="77777777" w:rsidR="00F14BB6" w:rsidRPr="003722B0" w:rsidRDefault="00F14BB6" w:rsidP="00D71E1B">
            <w:pPr>
              <w:spacing w:after="0" w:line="240" w:lineRule="auto"/>
              <w:jc w:val="center"/>
              <w:rPr>
                <w:rFonts w:ascii="Arial" w:hAnsi="Arial" w:cs="Arial"/>
              </w:rPr>
            </w:pPr>
            <w:r w:rsidRPr="003722B0">
              <w:rPr>
                <w:rFonts w:ascii="Arial" w:hAnsi="Arial" w:cs="Arial"/>
              </w:rPr>
              <w:t>1</w:t>
            </w:r>
          </w:p>
        </w:tc>
        <w:tc>
          <w:tcPr>
            <w:tcW w:w="88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6C763E2C" w14:textId="77777777" w:rsidR="00F14BB6" w:rsidRPr="003722B0" w:rsidRDefault="00F14BB6" w:rsidP="00D71E1B">
            <w:pPr>
              <w:spacing w:after="0" w:line="240" w:lineRule="auto"/>
              <w:jc w:val="center"/>
              <w:rPr>
                <w:rFonts w:ascii="Arial" w:hAnsi="Arial" w:cs="Arial"/>
              </w:rPr>
            </w:pPr>
            <w:r w:rsidRPr="003722B0">
              <w:rPr>
                <w:rFonts w:ascii="Arial" w:hAnsi="Arial" w:cs="Arial"/>
              </w:rPr>
              <w:t>1</w:t>
            </w:r>
          </w:p>
        </w:tc>
        <w:tc>
          <w:tcPr>
            <w:tcW w:w="110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0F3C028B" w14:textId="77777777" w:rsidR="00F14BB6" w:rsidRPr="003722B0" w:rsidRDefault="00F14BB6" w:rsidP="00D71E1B">
            <w:pPr>
              <w:spacing w:after="0" w:line="240" w:lineRule="auto"/>
              <w:jc w:val="center"/>
              <w:rPr>
                <w:rFonts w:ascii="Arial" w:hAnsi="Arial" w:cs="Arial"/>
              </w:rPr>
            </w:pPr>
          </w:p>
        </w:tc>
      </w:tr>
      <w:tr w:rsidR="00F14BB6" w:rsidRPr="003722B0" w14:paraId="33C0B707" w14:textId="77777777" w:rsidTr="00D71E1B">
        <w:trPr>
          <w:trHeight w:val="321"/>
        </w:trPr>
        <w:tc>
          <w:tcPr>
            <w:tcW w:w="983" w:type="dxa"/>
            <w:vMerge/>
            <w:tcBorders>
              <w:top w:val="single" w:sz="8" w:space="0" w:color="000000"/>
              <w:left w:val="single" w:sz="8" w:space="0" w:color="000000"/>
              <w:bottom w:val="single" w:sz="8" w:space="0" w:color="000000"/>
              <w:right w:val="single" w:sz="8" w:space="0" w:color="000000"/>
            </w:tcBorders>
            <w:shd w:val="clear" w:color="auto" w:fill="F2F2F2"/>
            <w:tcMar>
              <w:top w:w="15" w:type="dxa"/>
              <w:left w:w="108" w:type="dxa"/>
              <w:bottom w:w="0" w:type="dxa"/>
              <w:right w:w="108" w:type="dxa"/>
            </w:tcMar>
            <w:vAlign w:val="center"/>
          </w:tcPr>
          <w:p w14:paraId="30A8CEA6" w14:textId="77777777" w:rsidR="00F14BB6" w:rsidRPr="003722B0" w:rsidRDefault="00F14BB6" w:rsidP="00D71E1B">
            <w:pPr>
              <w:widowControl w:val="0"/>
              <w:pBdr>
                <w:top w:val="nil"/>
                <w:left w:val="nil"/>
                <w:bottom w:val="nil"/>
                <w:right w:val="nil"/>
                <w:between w:val="nil"/>
              </w:pBdr>
              <w:spacing w:after="0" w:line="276" w:lineRule="auto"/>
              <w:rPr>
                <w:rFonts w:ascii="Arial" w:hAnsi="Arial" w:cs="Arial"/>
              </w:rPr>
            </w:pPr>
          </w:p>
        </w:tc>
        <w:tc>
          <w:tcPr>
            <w:tcW w:w="4819"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570C8B7F" w14:textId="77777777" w:rsidR="00F14BB6" w:rsidRPr="003722B0" w:rsidRDefault="00F14BB6" w:rsidP="00D71E1B">
            <w:pPr>
              <w:spacing w:after="0" w:line="240" w:lineRule="auto"/>
              <w:jc w:val="both"/>
              <w:rPr>
                <w:rFonts w:ascii="Arial" w:hAnsi="Arial" w:cs="Arial"/>
              </w:rPr>
            </w:pPr>
            <w:r w:rsidRPr="003722B0">
              <w:rPr>
                <w:rFonts w:ascii="Arial" w:hAnsi="Arial" w:cs="Arial"/>
                <w:color w:val="000000"/>
              </w:rPr>
              <w:t>Oxfam Vietnam staff</w:t>
            </w:r>
          </w:p>
        </w:tc>
        <w:tc>
          <w:tcPr>
            <w:tcW w:w="1134" w:type="dxa"/>
            <w:tcBorders>
              <w:top w:val="single" w:sz="8" w:space="0" w:color="000000"/>
              <w:left w:val="single" w:sz="8" w:space="0" w:color="000000"/>
              <w:bottom w:val="single" w:sz="8" w:space="0" w:color="000000"/>
              <w:right w:val="single" w:sz="8" w:space="0" w:color="000000"/>
            </w:tcBorders>
            <w:vAlign w:val="center"/>
          </w:tcPr>
          <w:p w14:paraId="17507522" w14:textId="77777777" w:rsidR="00F14BB6" w:rsidRPr="003722B0" w:rsidRDefault="00F14BB6" w:rsidP="00D71E1B">
            <w:pPr>
              <w:spacing w:after="0" w:line="240" w:lineRule="auto"/>
              <w:jc w:val="center"/>
              <w:rPr>
                <w:rFonts w:ascii="Arial" w:hAnsi="Arial" w:cs="Arial"/>
              </w:rPr>
            </w:pPr>
            <w:r w:rsidRPr="003722B0">
              <w:rPr>
                <w:rFonts w:ascii="Arial" w:hAnsi="Arial" w:cs="Arial"/>
              </w:rPr>
              <w:t>1</w:t>
            </w:r>
          </w:p>
        </w:tc>
        <w:tc>
          <w:tcPr>
            <w:tcW w:w="88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04AA65B5" w14:textId="77777777" w:rsidR="00F14BB6" w:rsidRPr="003722B0" w:rsidRDefault="00F14BB6" w:rsidP="00D71E1B">
            <w:pPr>
              <w:spacing w:after="0" w:line="240" w:lineRule="auto"/>
              <w:jc w:val="center"/>
              <w:rPr>
                <w:rFonts w:ascii="Arial" w:hAnsi="Arial" w:cs="Arial"/>
              </w:rPr>
            </w:pPr>
          </w:p>
        </w:tc>
        <w:tc>
          <w:tcPr>
            <w:tcW w:w="110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180C87C1" w14:textId="77777777" w:rsidR="00F14BB6" w:rsidRPr="003722B0" w:rsidRDefault="00F14BB6" w:rsidP="00D71E1B">
            <w:pPr>
              <w:spacing w:after="0" w:line="240" w:lineRule="auto"/>
              <w:jc w:val="center"/>
              <w:rPr>
                <w:rFonts w:ascii="Arial" w:hAnsi="Arial" w:cs="Arial"/>
              </w:rPr>
            </w:pPr>
            <w:r w:rsidRPr="003722B0">
              <w:rPr>
                <w:rFonts w:ascii="Arial" w:hAnsi="Arial" w:cs="Arial"/>
              </w:rPr>
              <w:t>1</w:t>
            </w:r>
          </w:p>
        </w:tc>
      </w:tr>
      <w:tr w:rsidR="00F14BB6" w:rsidRPr="003722B0" w14:paraId="34DD60F5" w14:textId="77777777" w:rsidTr="00D71E1B">
        <w:trPr>
          <w:trHeight w:val="406"/>
        </w:trPr>
        <w:tc>
          <w:tcPr>
            <w:tcW w:w="983" w:type="dxa"/>
            <w:vMerge/>
            <w:tcBorders>
              <w:top w:val="single" w:sz="8" w:space="0" w:color="000000"/>
              <w:left w:val="single" w:sz="8" w:space="0" w:color="000000"/>
              <w:bottom w:val="single" w:sz="8" w:space="0" w:color="000000"/>
              <w:right w:val="single" w:sz="8" w:space="0" w:color="000000"/>
            </w:tcBorders>
            <w:shd w:val="clear" w:color="auto" w:fill="F2F2F2"/>
            <w:tcMar>
              <w:top w:w="15" w:type="dxa"/>
              <w:left w:w="108" w:type="dxa"/>
              <w:bottom w:w="0" w:type="dxa"/>
              <w:right w:w="108" w:type="dxa"/>
            </w:tcMar>
            <w:vAlign w:val="center"/>
          </w:tcPr>
          <w:p w14:paraId="033A5F10" w14:textId="77777777" w:rsidR="00F14BB6" w:rsidRPr="003722B0" w:rsidRDefault="00F14BB6" w:rsidP="00D71E1B">
            <w:pPr>
              <w:widowControl w:val="0"/>
              <w:pBdr>
                <w:top w:val="nil"/>
                <w:left w:val="nil"/>
                <w:bottom w:val="nil"/>
                <w:right w:val="nil"/>
                <w:between w:val="nil"/>
              </w:pBdr>
              <w:spacing w:after="0" w:line="276" w:lineRule="auto"/>
              <w:rPr>
                <w:rFonts w:ascii="Arial" w:hAnsi="Arial" w:cs="Arial"/>
              </w:rPr>
            </w:pPr>
          </w:p>
        </w:tc>
        <w:tc>
          <w:tcPr>
            <w:tcW w:w="4819"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715DA248" w14:textId="77777777" w:rsidR="00F14BB6" w:rsidRPr="003722B0" w:rsidRDefault="00F14BB6" w:rsidP="00D71E1B">
            <w:pPr>
              <w:spacing w:after="0" w:line="240" w:lineRule="auto"/>
              <w:jc w:val="both"/>
              <w:rPr>
                <w:rFonts w:ascii="Arial" w:hAnsi="Arial" w:cs="Arial"/>
              </w:rPr>
            </w:pPr>
            <w:r w:rsidRPr="003722B0">
              <w:rPr>
                <w:rFonts w:ascii="Arial" w:hAnsi="Arial" w:cs="Arial"/>
                <w:color w:val="000000"/>
              </w:rPr>
              <w:t>Provincial level leaders/key technical staff</w:t>
            </w:r>
          </w:p>
        </w:tc>
        <w:tc>
          <w:tcPr>
            <w:tcW w:w="1134" w:type="dxa"/>
            <w:tcBorders>
              <w:top w:val="single" w:sz="8" w:space="0" w:color="000000"/>
              <w:left w:val="single" w:sz="8" w:space="0" w:color="000000"/>
              <w:bottom w:val="single" w:sz="8" w:space="0" w:color="000000"/>
              <w:right w:val="single" w:sz="8" w:space="0" w:color="000000"/>
            </w:tcBorders>
            <w:vAlign w:val="center"/>
          </w:tcPr>
          <w:p w14:paraId="30278A36" w14:textId="77777777" w:rsidR="00F14BB6" w:rsidRPr="003722B0" w:rsidRDefault="00F14BB6" w:rsidP="00D71E1B">
            <w:pPr>
              <w:spacing w:after="0" w:line="240" w:lineRule="auto"/>
              <w:jc w:val="center"/>
              <w:rPr>
                <w:rFonts w:ascii="Arial" w:hAnsi="Arial" w:cs="Arial"/>
              </w:rPr>
            </w:pPr>
            <w:r w:rsidRPr="003722B0">
              <w:rPr>
                <w:rFonts w:ascii="Arial" w:hAnsi="Arial" w:cs="Arial"/>
              </w:rPr>
              <w:t>2</w:t>
            </w:r>
          </w:p>
        </w:tc>
        <w:tc>
          <w:tcPr>
            <w:tcW w:w="88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77EE134E" w14:textId="77777777" w:rsidR="00F14BB6" w:rsidRPr="003722B0" w:rsidRDefault="00F14BB6" w:rsidP="00D71E1B">
            <w:pPr>
              <w:spacing w:after="0" w:line="240" w:lineRule="auto"/>
              <w:jc w:val="center"/>
              <w:rPr>
                <w:rFonts w:ascii="Arial" w:hAnsi="Arial" w:cs="Arial"/>
              </w:rPr>
            </w:pPr>
            <w:r w:rsidRPr="003722B0">
              <w:rPr>
                <w:rFonts w:ascii="Arial" w:hAnsi="Arial" w:cs="Arial"/>
              </w:rPr>
              <w:t>1</w:t>
            </w:r>
          </w:p>
        </w:tc>
        <w:tc>
          <w:tcPr>
            <w:tcW w:w="110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03678170" w14:textId="77777777" w:rsidR="00F14BB6" w:rsidRPr="003722B0" w:rsidRDefault="00F14BB6" w:rsidP="00D71E1B">
            <w:pPr>
              <w:spacing w:after="0" w:line="240" w:lineRule="auto"/>
              <w:jc w:val="center"/>
              <w:rPr>
                <w:rFonts w:ascii="Arial" w:hAnsi="Arial" w:cs="Arial"/>
              </w:rPr>
            </w:pPr>
            <w:r w:rsidRPr="003722B0">
              <w:rPr>
                <w:rFonts w:ascii="Arial" w:hAnsi="Arial" w:cs="Arial"/>
              </w:rPr>
              <w:t>1</w:t>
            </w:r>
          </w:p>
        </w:tc>
      </w:tr>
      <w:tr w:rsidR="00F14BB6" w:rsidRPr="003722B0" w14:paraId="7922ED68" w14:textId="77777777" w:rsidTr="00D71E1B">
        <w:trPr>
          <w:trHeight w:val="415"/>
        </w:trPr>
        <w:tc>
          <w:tcPr>
            <w:tcW w:w="983" w:type="dxa"/>
            <w:vMerge/>
            <w:tcBorders>
              <w:top w:val="single" w:sz="8" w:space="0" w:color="000000"/>
              <w:left w:val="single" w:sz="8" w:space="0" w:color="000000"/>
              <w:bottom w:val="single" w:sz="8" w:space="0" w:color="000000"/>
              <w:right w:val="single" w:sz="8" w:space="0" w:color="000000"/>
            </w:tcBorders>
            <w:shd w:val="clear" w:color="auto" w:fill="F2F2F2"/>
            <w:tcMar>
              <w:top w:w="15" w:type="dxa"/>
              <w:left w:w="108" w:type="dxa"/>
              <w:bottom w:w="0" w:type="dxa"/>
              <w:right w:w="108" w:type="dxa"/>
            </w:tcMar>
            <w:vAlign w:val="center"/>
          </w:tcPr>
          <w:p w14:paraId="2BDD647B" w14:textId="77777777" w:rsidR="00F14BB6" w:rsidRPr="003722B0" w:rsidRDefault="00F14BB6" w:rsidP="00D71E1B">
            <w:pPr>
              <w:widowControl w:val="0"/>
              <w:pBdr>
                <w:top w:val="nil"/>
                <w:left w:val="nil"/>
                <w:bottom w:val="nil"/>
                <w:right w:val="nil"/>
                <w:between w:val="nil"/>
              </w:pBdr>
              <w:spacing w:after="0" w:line="276" w:lineRule="auto"/>
              <w:rPr>
                <w:rFonts w:ascii="Arial" w:hAnsi="Arial" w:cs="Arial"/>
              </w:rPr>
            </w:pPr>
          </w:p>
        </w:tc>
        <w:tc>
          <w:tcPr>
            <w:tcW w:w="4819"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6764957A" w14:textId="77777777" w:rsidR="00F14BB6" w:rsidRPr="003722B0" w:rsidRDefault="00F14BB6" w:rsidP="00D71E1B">
            <w:pPr>
              <w:spacing w:after="0" w:line="240" w:lineRule="auto"/>
              <w:jc w:val="both"/>
              <w:rPr>
                <w:rFonts w:ascii="Arial" w:hAnsi="Arial" w:cs="Arial"/>
              </w:rPr>
            </w:pPr>
            <w:r w:rsidRPr="003722B0">
              <w:rPr>
                <w:rFonts w:ascii="Arial" w:hAnsi="Arial" w:cs="Arial"/>
                <w:color w:val="000000"/>
              </w:rPr>
              <w:t>Provincial Women Union representative</w:t>
            </w:r>
          </w:p>
        </w:tc>
        <w:tc>
          <w:tcPr>
            <w:tcW w:w="1134" w:type="dxa"/>
            <w:tcBorders>
              <w:top w:val="single" w:sz="8" w:space="0" w:color="000000"/>
              <w:left w:val="single" w:sz="8" w:space="0" w:color="000000"/>
              <w:bottom w:val="single" w:sz="8" w:space="0" w:color="000000"/>
              <w:right w:val="single" w:sz="8" w:space="0" w:color="000000"/>
            </w:tcBorders>
            <w:vAlign w:val="center"/>
          </w:tcPr>
          <w:p w14:paraId="18C75E83" w14:textId="77777777" w:rsidR="00F14BB6" w:rsidRPr="003722B0" w:rsidRDefault="00F14BB6" w:rsidP="00D71E1B">
            <w:pPr>
              <w:spacing w:after="0" w:line="240" w:lineRule="auto"/>
              <w:jc w:val="center"/>
              <w:rPr>
                <w:rFonts w:ascii="Arial" w:hAnsi="Arial" w:cs="Arial"/>
              </w:rPr>
            </w:pPr>
            <w:r w:rsidRPr="003722B0">
              <w:rPr>
                <w:rFonts w:ascii="Arial" w:hAnsi="Arial" w:cs="Arial"/>
              </w:rPr>
              <w:t>1</w:t>
            </w:r>
          </w:p>
        </w:tc>
        <w:tc>
          <w:tcPr>
            <w:tcW w:w="88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33817E5D" w14:textId="77777777" w:rsidR="00F14BB6" w:rsidRPr="003722B0" w:rsidRDefault="00F14BB6" w:rsidP="00D71E1B">
            <w:pPr>
              <w:spacing w:after="0" w:line="240" w:lineRule="auto"/>
              <w:jc w:val="center"/>
              <w:rPr>
                <w:rFonts w:ascii="Arial" w:hAnsi="Arial" w:cs="Arial"/>
              </w:rPr>
            </w:pPr>
          </w:p>
        </w:tc>
        <w:tc>
          <w:tcPr>
            <w:tcW w:w="110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09D98729" w14:textId="77777777" w:rsidR="00F14BB6" w:rsidRPr="003722B0" w:rsidRDefault="00F14BB6" w:rsidP="00D71E1B">
            <w:pPr>
              <w:spacing w:after="0" w:line="240" w:lineRule="auto"/>
              <w:jc w:val="center"/>
              <w:rPr>
                <w:rFonts w:ascii="Arial" w:hAnsi="Arial" w:cs="Arial"/>
              </w:rPr>
            </w:pPr>
            <w:r w:rsidRPr="003722B0">
              <w:rPr>
                <w:rFonts w:ascii="Arial" w:hAnsi="Arial" w:cs="Arial"/>
              </w:rPr>
              <w:t>1</w:t>
            </w:r>
          </w:p>
        </w:tc>
      </w:tr>
      <w:tr w:rsidR="00F14BB6" w:rsidRPr="003722B0" w14:paraId="76BCD500" w14:textId="77777777" w:rsidTr="00D71E1B">
        <w:trPr>
          <w:trHeight w:val="442"/>
        </w:trPr>
        <w:tc>
          <w:tcPr>
            <w:tcW w:w="983" w:type="dxa"/>
            <w:vMerge/>
            <w:tcBorders>
              <w:top w:val="single" w:sz="8" w:space="0" w:color="000000"/>
              <w:left w:val="single" w:sz="8" w:space="0" w:color="000000"/>
              <w:bottom w:val="single" w:sz="8" w:space="0" w:color="000000"/>
              <w:right w:val="single" w:sz="8" w:space="0" w:color="000000"/>
            </w:tcBorders>
            <w:shd w:val="clear" w:color="auto" w:fill="F2F2F2"/>
            <w:tcMar>
              <w:top w:w="15" w:type="dxa"/>
              <w:left w:w="108" w:type="dxa"/>
              <w:bottom w:w="0" w:type="dxa"/>
              <w:right w:w="108" w:type="dxa"/>
            </w:tcMar>
            <w:vAlign w:val="center"/>
          </w:tcPr>
          <w:p w14:paraId="4BFAB3DA" w14:textId="77777777" w:rsidR="00F14BB6" w:rsidRPr="003722B0" w:rsidRDefault="00F14BB6" w:rsidP="00D71E1B">
            <w:pPr>
              <w:widowControl w:val="0"/>
              <w:pBdr>
                <w:top w:val="nil"/>
                <w:left w:val="nil"/>
                <w:bottom w:val="nil"/>
                <w:right w:val="nil"/>
                <w:between w:val="nil"/>
              </w:pBdr>
              <w:spacing w:after="0" w:line="276" w:lineRule="auto"/>
              <w:rPr>
                <w:rFonts w:ascii="Arial" w:hAnsi="Arial" w:cs="Arial"/>
              </w:rPr>
            </w:pPr>
          </w:p>
        </w:tc>
        <w:tc>
          <w:tcPr>
            <w:tcW w:w="4819"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6BD2A2CF" w14:textId="77777777" w:rsidR="00F14BB6" w:rsidRPr="003722B0" w:rsidRDefault="00F14BB6" w:rsidP="00D71E1B">
            <w:pPr>
              <w:spacing w:after="0" w:line="240" w:lineRule="auto"/>
              <w:jc w:val="both"/>
              <w:rPr>
                <w:rFonts w:ascii="Arial" w:hAnsi="Arial" w:cs="Arial"/>
              </w:rPr>
            </w:pPr>
            <w:r w:rsidRPr="003722B0">
              <w:rPr>
                <w:rFonts w:ascii="Arial" w:hAnsi="Arial" w:cs="Arial"/>
                <w:color w:val="000000"/>
              </w:rPr>
              <w:t>Provincial Farmers Association representative</w:t>
            </w:r>
          </w:p>
        </w:tc>
        <w:tc>
          <w:tcPr>
            <w:tcW w:w="1134" w:type="dxa"/>
            <w:tcBorders>
              <w:top w:val="single" w:sz="8" w:space="0" w:color="000000"/>
              <w:left w:val="single" w:sz="8" w:space="0" w:color="000000"/>
              <w:bottom w:val="single" w:sz="8" w:space="0" w:color="000000"/>
              <w:right w:val="single" w:sz="8" w:space="0" w:color="000000"/>
            </w:tcBorders>
            <w:vAlign w:val="center"/>
          </w:tcPr>
          <w:p w14:paraId="0ABCDFA1" w14:textId="77777777" w:rsidR="00F14BB6" w:rsidRPr="003722B0" w:rsidRDefault="00F14BB6" w:rsidP="00D71E1B">
            <w:pPr>
              <w:spacing w:after="0" w:line="240" w:lineRule="auto"/>
              <w:jc w:val="center"/>
              <w:rPr>
                <w:rFonts w:ascii="Arial" w:hAnsi="Arial" w:cs="Arial"/>
              </w:rPr>
            </w:pPr>
            <w:r w:rsidRPr="003722B0">
              <w:rPr>
                <w:rFonts w:ascii="Arial" w:hAnsi="Arial" w:cs="Arial"/>
              </w:rPr>
              <w:t>1</w:t>
            </w:r>
          </w:p>
        </w:tc>
        <w:tc>
          <w:tcPr>
            <w:tcW w:w="88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0ADBE3DB" w14:textId="77777777" w:rsidR="00F14BB6" w:rsidRPr="003722B0" w:rsidRDefault="00F14BB6" w:rsidP="00D71E1B">
            <w:pPr>
              <w:spacing w:after="0" w:line="240" w:lineRule="auto"/>
              <w:jc w:val="center"/>
              <w:rPr>
                <w:rFonts w:ascii="Arial" w:hAnsi="Arial" w:cs="Arial"/>
              </w:rPr>
            </w:pPr>
            <w:r w:rsidRPr="003722B0">
              <w:rPr>
                <w:rFonts w:ascii="Arial" w:hAnsi="Arial" w:cs="Arial"/>
              </w:rPr>
              <w:t>1</w:t>
            </w:r>
          </w:p>
        </w:tc>
        <w:tc>
          <w:tcPr>
            <w:tcW w:w="110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30C0FD29" w14:textId="77777777" w:rsidR="00F14BB6" w:rsidRPr="003722B0" w:rsidRDefault="00F14BB6" w:rsidP="00D71E1B">
            <w:pPr>
              <w:spacing w:after="0" w:line="240" w:lineRule="auto"/>
              <w:jc w:val="center"/>
              <w:rPr>
                <w:rFonts w:ascii="Arial" w:hAnsi="Arial" w:cs="Arial"/>
              </w:rPr>
            </w:pPr>
          </w:p>
        </w:tc>
      </w:tr>
      <w:tr w:rsidR="00F14BB6" w:rsidRPr="003722B0" w14:paraId="42F6C2FE" w14:textId="77777777" w:rsidTr="00D71E1B">
        <w:trPr>
          <w:trHeight w:val="331"/>
        </w:trPr>
        <w:tc>
          <w:tcPr>
            <w:tcW w:w="983" w:type="dxa"/>
            <w:vMerge/>
            <w:tcBorders>
              <w:top w:val="single" w:sz="8" w:space="0" w:color="000000"/>
              <w:left w:val="single" w:sz="8" w:space="0" w:color="000000"/>
              <w:bottom w:val="single" w:sz="8" w:space="0" w:color="000000"/>
              <w:right w:val="single" w:sz="8" w:space="0" w:color="000000"/>
            </w:tcBorders>
            <w:shd w:val="clear" w:color="auto" w:fill="F2F2F2"/>
            <w:tcMar>
              <w:top w:w="15" w:type="dxa"/>
              <w:left w:w="108" w:type="dxa"/>
              <w:bottom w:w="0" w:type="dxa"/>
              <w:right w:w="108" w:type="dxa"/>
            </w:tcMar>
            <w:vAlign w:val="center"/>
          </w:tcPr>
          <w:p w14:paraId="4544494D" w14:textId="77777777" w:rsidR="00F14BB6" w:rsidRPr="003722B0" w:rsidRDefault="00F14BB6" w:rsidP="00D71E1B">
            <w:pPr>
              <w:widowControl w:val="0"/>
              <w:pBdr>
                <w:top w:val="nil"/>
                <w:left w:val="nil"/>
                <w:bottom w:val="nil"/>
                <w:right w:val="nil"/>
                <w:between w:val="nil"/>
              </w:pBdr>
              <w:spacing w:after="0" w:line="276" w:lineRule="auto"/>
              <w:rPr>
                <w:rFonts w:ascii="Arial" w:hAnsi="Arial" w:cs="Arial"/>
              </w:rPr>
            </w:pPr>
          </w:p>
        </w:tc>
        <w:tc>
          <w:tcPr>
            <w:tcW w:w="4819"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67BCE2D1" w14:textId="77777777" w:rsidR="00F14BB6" w:rsidRPr="003722B0" w:rsidRDefault="00F14BB6" w:rsidP="00D71E1B">
            <w:pPr>
              <w:spacing w:after="0" w:line="240" w:lineRule="auto"/>
              <w:jc w:val="both"/>
              <w:rPr>
                <w:rFonts w:ascii="Arial" w:hAnsi="Arial" w:cs="Arial"/>
              </w:rPr>
            </w:pPr>
            <w:r w:rsidRPr="003722B0">
              <w:rPr>
                <w:rFonts w:ascii="Arial" w:hAnsi="Arial" w:cs="Arial"/>
                <w:color w:val="000000"/>
              </w:rPr>
              <w:t>Commune/Village leaders</w:t>
            </w:r>
          </w:p>
        </w:tc>
        <w:tc>
          <w:tcPr>
            <w:tcW w:w="1134" w:type="dxa"/>
            <w:tcBorders>
              <w:top w:val="single" w:sz="8" w:space="0" w:color="000000"/>
              <w:left w:val="single" w:sz="8" w:space="0" w:color="000000"/>
              <w:bottom w:val="single" w:sz="8" w:space="0" w:color="000000"/>
              <w:right w:val="single" w:sz="8" w:space="0" w:color="000000"/>
            </w:tcBorders>
            <w:vAlign w:val="center"/>
          </w:tcPr>
          <w:p w14:paraId="54564F94" w14:textId="77777777" w:rsidR="00F14BB6" w:rsidRPr="003722B0" w:rsidRDefault="00F14BB6" w:rsidP="00D71E1B">
            <w:pPr>
              <w:spacing w:after="0" w:line="240" w:lineRule="auto"/>
              <w:jc w:val="center"/>
              <w:rPr>
                <w:rFonts w:ascii="Arial" w:hAnsi="Arial" w:cs="Arial"/>
              </w:rPr>
            </w:pPr>
            <w:r w:rsidRPr="003722B0">
              <w:rPr>
                <w:rFonts w:ascii="Arial" w:hAnsi="Arial" w:cs="Arial"/>
              </w:rPr>
              <w:t>2</w:t>
            </w:r>
          </w:p>
        </w:tc>
        <w:tc>
          <w:tcPr>
            <w:tcW w:w="88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0E37D0F0" w14:textId="77777777" w:rsidR="00F14BB6" w:rsidRPr="003722B0" w:rsidRDefault="00F14BB6" w:rsidP="00D71E1B">
            <w:pPr>
              <w:spacing w:after="0" w:line="240" w:lineRule="auto"/>
              <w:jc w:val="center"/>
              <w:rPr>
                <w:rFonts w:ascii="Arial" w:hAnsi="Arial" w:cs="Arial"/>
              </w:rPr>
            </w:pPr>
            <w:r w:rsidRPr="003722B0">
              <w:rPr>
                <w:rFonts w:ascii="Arial" w:hAnsi="Arial" w:cs="Arial"/>
              </w:rPr>
              <w:t>2</w:t>
            </w:r>
          </w:p>
        </w:tc>
        <w:tc>
          <w:tcPr>
            <w:tcW w:w="110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0E573772" w14:textId="77777777" w:rsidR="00F14BB6" w:rsidRPr="003722B0" w:rsidRDefault="00F14BB6" w:rsidP="00D71E1B">
            <w:pPr>
              <w:spacing w:after="0" w:line="240" w:lineRule="auto"/>
              <w:jc w:val="center"/>
              <w:rPr>
                <w:rFonts w:ascii="Arial" w:hAnsi="Arial" w:cs="Arial"/>
              </w:rPr>
            </w:pPr>
          </w:p>
        </w:tc>
      </w:tr>
      <w:tr w:rsidR="00F14BB6" w:rsidRPr="003722B0" w14:paraId="65934787" w14:textId="77777777" w:rsidTr="00D71E1B">
        <w:trPr>
          <w:trHeight w:val="424"/>
        </w:trPr>
        <w:tc>
          <w:tcPr>
            <w:tcW w:w="983" w:type="dxa"/>
            <w:vMerge/>
            <w:tcBorders>
              <w:top w:val="single" w:sz="8" w:space="0" w:color="000000"/>
              <w:left w:val="single" w:sz="8" w:space="0" w:color="000000"/>
              <w:bottom w:val="single" w:sz="8" w:space="0" w:color="000000"/>
              <w:right w:val="single" w:sz="8" w:space="0" w:color="000000"/>
            </w:tcBorders>
            <w:shd w:val="clear" w:color="auto" w:fill="F2F2F2"/>
            <w:tcMar>
              <w:top w:w="15" w:type="dxa"/>
              <w:left w:w="108" w:type="dxa"/>
              <w:bottom w:w="0" w:type="dxa"/>
              <w:right w:w="108" w:type="dxa"/>
            </w:tcMar>
            <w:vAlign w:val="center"/>
          </w:tcPr>
          <w:p w14:paraId="0FA3550E" w14:textId="77777777" w:rsidR="00F14BB6" w:rsidRPr="003722B0" w:rsidRDefault="00F14BB6" w:rsidP="00D71E1B">
            <w:pPr>
              <w:widowControl w:val="0"/>
              <w:pBdr>
                <w:top w:val="nil"/>
                <w:left w:val="nil"/>
                <w:bottom w:val="nil"/>
                <w:right w:val="nil"/>
                <w:between w:val="nil"/>
              </w:pBdr>
              <w:spacing w:after="0" w:line="276" w:lineRule="auto"/>
              <w:rPr>
                <w:rFonts w:ascii="Arial" w:hAnsi="Arial" w:cs="Arial"/>
              </w:rPr>
            </w:pPr>
          </w:p>
        </w:tc>
        <w:tc>
          <w:tcPr>
            <w:tcW w:w="4819"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0802B835" w14:textId="77777777" w:rsidR="00F14BB6" w:rsidRPr="003722B0" w:rsidRDefault="00F14BB6" w:rsidP="00D71E1B">
            <w:pPr>
              <w:spacing w:after="0" w:line="240" w:lineRule="auto"/>
              <w:jc w:val="both"/>
              <w:rPr>
                <w:rFonts w:ascii="Arial" w:hAnsi="Arial" w:cs="Arial"/>
              </w:rPr>
            </w:pPr>
            <w:r w:rsidRPr="003722B0">
              <w:rPr>
                <w:rFonts w:ascii="Arial" w:hAnsi="Arial" w:cs="Arial"/>
                <w:color w:val="000000"/>
              </w:rPr>
              <w:t>Save water beneficiary</w:t>
            </w:r>
          </w:p>
        </w:tc>
        <w:tc>
          <w:tcPr>
            <w:tcW w:w="1134" w:type="dxa"/>
            <w:tcBorders>
              <w:top w:val="single" w:sz="8" w:space="0" w:color="000000"/>
              <w:left w:val="single" w:sz="8" w:space="0" w:color="000000"/>
              <w:bottom w:val="single" w:sz="8" w:space="0" w:color="000000"/>
              <w:right w:val="single" w:sz="8" w:space="0" w:color="000000"/>
            </w:tcBorders>
            <w:vAlign w:val="center"/>
          </w:tcPr>
          <w:p w14:paraId="6B616C9E" w14:textId="77777777" w:rsidR="00F14BB6" w:rsidRPr="003722B0" w:rsidRDefault="00F14BB6" w:rsidP="00D71E1B">
            <w:pPr>
              <w:spacing w:after="0" w:line="240" w:lineRule="auto"/>
              <w:jc w:val="center"/>
              <w:rPr>
                <w:rFonts w:ascii="Arial" w:hAnsi="Arial" w:cs="Arial"/>
              </w:rPr>
            </w:pPr>
            <w:r w:rsidRPr="003722B0">
              <w:rPr>
                <w:rFonts w:ascii="Arial" w:hAnsi="Arial" w:cs="Arial"/>
              </w:rPr>
              <w:t>6</w:t>
            </w:r>
          </w:p>
        </w:tc>
        <w:tc>
          <w:tcPr>
            <w:tcW w:w="88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1390DF6A" w14:textId="77777777" w:rsidR="00F14BB6" w:rsidRPr="003722B0" w:rsidRDefault="00F14BB6" w:rsidP="00D71E1B">
            <w:pPr>
              <w:spacing w:after="0" w:line="240" w:lineRule="auto"/>
              <w:jc w:val="center"/>
              <w:rPr>
                <w:rFonts w:ascii="Arial" w:hAnsi="Arial" w:cs="Arial"/>
              </w:rPr>
            </w:pPr>
            <w:r w:rsidRPr="003722B0">
              <w:rPr>
                <w:rFonts w:ascii="Arial" w:hAnsi="Arial" w:cs="Arial"/>
              </w:rPr>
              <w:t>1</w:t>
            </w:r>
          </w:p>
        </w:tc>
        <w:tc>
          <w:tcPr>
            <w:tcW w:w="110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37D79C48" w14:textId="77777777" w:rsidR="00F14BB6" w:rsidRPr="003722B0" w:rsidRDefault="00F14BB6" w:rsidP="00D71E1B">
            <w:pPr>
              <w:spacing w:after="0" w:line="240" w:lineRule="auto"/>
              <w:jc w:val="center"/>
              <w:rPr>
                <w:rFonts w:ascii="Arial" w:hAnsi="Arial" w:cs="Arial"/>
              </w:rPr>
            </w:pPr>
            <w:r w:rsidRPr="003722B0">
              <w:rPr>
                <w:rFonts w:ascii="Arial" w:hAnsi="Arial" w:cs="Arial"/>
              </w:rPr>
              <w:t>5</w:t>
            </w:r>
          </w:p>
        </w:tc>
      </w:tr>
      <w:tr w:rsidR="00F14BB6" w:rsidRPr="003722B0" w14:paraId="378736B2" w14:textId="77777777" w:rsidTr="00D71E1B">
        <w:trPr>
          <w:trHeight w:val="424"/>
        </w:trPr>
        <w:tc>
          <w:tcPr>
            <w:tcW w:w="983" w:type="dxa"/>
            <w:vMerge/>
            <w:tcBorders>
              <w:top w:val="single" w:sz="8" w:space="0" w:color="000000"/>
              <w:left w:val="single" w:sz="8" w:space="0" w:color="000000"/>
              <w:bottom w:val="single" w:sz="8" w:space="0" w:color="000000"/>
              <w:right w:val="single" w:sz="8" w:space="0" w:color="000000"/>
            </w:tcBorders>
            <w:shd w:val="clear" w:color="auto" w:fill="F2F2F2"/>
            <w:tcMar>
              <w:top w:w="15" w:type="dxa"/>
              <w:left w:w="108" w:type="dxa"/>
              <w:bottom w:w="0" w:type="dxa"/>
              <w:right w:w="108" w:type="dxa"/>
            </w:tcMar>
            <w:vAlign w:val="center"/>
          </w:tcPr>
          <w:p w14:paraId="5E2BE9EC" w14:textId="77777777" w:rsidR="00F14BB6" w:rsidRPr="003722B0" w:rsidRDefault="00F14BB6" w:rsidP="00D71E1B">
            <w:pPr>
              <w:widowControl w:val="0"/>
              <w:pBdr>
                <w:top w:val="nil"/>
                <w:left w:val="nil"/>
                <w:bottom w:val="nil"/>
                <w:right w:val="nil"/>
                <w:between w:val="nil"/>
              </w:pBdr>
              <w:spacing w:after="0" w:line="276" w:lineRule="auto"/>
              <w:rPr>
                <w:rFonts w:ascii="Arial" w:hAnsi="Arial" w:cs="Arial"/>
              </w:rPr>
            </w:pPr>
          </w:p>
        </w:tc>
        <w:tc>
          <w:tcPr>
            <w:tcW w:w="4819"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55B9E171" w14:textId="77777777" w:rsidR="00F14BB6" w:rsidRPr="003722B0" w:rsidRDefault="00F14BB6" w:rsidP="00D71E1B">
            <w:pPr>
              <w:spacing w:after="0" w:line="240" w:lineRule="auto"/>
              <w:jc w:val="both"/>
              <w:rPr>
                <w:rFonts w:ascii="Arial" w:hAnsi="Arial" w:cs="Arial"/>
                <w:color w:val="000000"/>
              </w:rPr>
            </w:pPr>
            <w:r w:rsidRPr="003722B0">
              <w:rPr>
                <w:rFonts w:ascii="Arial" w:hAnsi="Arial" w:cs="Arial"/>
                <w:color w:val="000000"/>
              </w:rPr>
              <w:t>Mangrove grower</w:t>
            </w:r>
          </w:p>
        </w:tc>
        <w:tc>
          <w:tcPr>
            <w:tcW w:w="1134" w:type="dxa"/>
            <w:tcBorders>
              <w:top w:val="single" w:sz="8" w:space="0" w:color="000000"/>
              <w:left w:val="single" w:sz="8" w:space="0" w:color="000000"/>
              <w:bottom w:val="single" w:sz="8" w:space="0" w:color="000000"/>
              <w:right w:val="single" w:sz="8" w:space="0" w:color="000000"/>
            </w:tcBorders>
            <w:vAlign w:val="center"/>
          </w:tcPr>
          <w:p w14:paraId="570A9CAB" w14:textId="77777777" w:rsidR="00F14BB6" w:rsidRPr="003722B0" w:rsidRDefault="00F14BB6" w:rsidP="00D71E1B">
            <w:pPr>
              <w:spacing w:after="0" w:line="240" w:lineRule="auto"/>
              <w:jc w:val="center"/>
              <w:rPr>
                <w:rFonts w:ascii="Arial" w:hAnsi="Arial" w:cs="Arial"/>
              </w:rPr>
            </w:pPr>
            <w:r w:rsidRPr="003722B0">
              <w:rPr>
                <w:rFonts w:ascii="Arial" w:hAnsi="Arial" w:cs="Arial"/>
              </w:rPr>
              <w:t>1</w:t>
            </w:r>
          </w:p>
        </w:tc>
        <w:tc>
          <w:tcPr>
            <w:tcW w:w="88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4D29262F" w14:textId="77777777" w:rsidR="00F14BB6" w:rsidRPr="003722B0" w:rsidRDefault="00F14BB6" w:rsidP="00D71E1B">
            <w:pPr>
              <w:spacing w:after="0" w:line="240" w:lineRule="auto"/>
              <w:jc w:val="center"/>
              <w:rPr>
                <w:rFonts w:ascii="Arial" w:hAnsi="Arial" w:cs="Arial"/>
              </w:rPr>
            </w:pPr>
            <w:r w:rsidRPr="003722B0">
              <w:rPr>
                <w:rFonts w:ascii="Arial" w:hAnsi="Arial" w:cs="Arial"/>
              </w:rPr>
              <w:t>1</w:t>
            </w:r>
          </w:p>
        </w:tc>
        <w:tc>
          <w:tcPr>
            <w:tcW w:w="110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3EAABFA7" w14:textId="77777777" w:rsidR="00F14BB6" w:rsidRPr="003722B0" w:rsidRDefault="00F14BB6" w:rsidP="00D71E1B">
            <w:pPr>
              <w:spacing w:after="0" w:line="240" w:lineRule="auto"/>
              <w:jc w:val="center"/>
              <w:rPr>
                <w:rFonts w:ascii="Arial" w:hAnsi="Arial" w:cs="Arial"/>
              </w:rPr>
            </w:pPr>
          </w:p>
        </w:tc>
      </w:tr>
      <w:tr w:rsidR="00F14BB6" w:rsidRPr="003722B0" w14:paraId="728FE587" w14:textId="77777777" w:rsidTr="00D71E1B">
        <w:trPr>
          <w:trHeight w:val="424"/>
        </w:trPr>
        <w:tc>
          <w:tcPr>
            <w:tcW w:w="983" w:type="dxa"/>
            <w:vMerge/>
            <w:tcBorders>
              <w:top w:val="single" w:sz="8" w:space="0" w:color="000000"/>
              <w:left w:val="single" w:sz="8" w:space="0" w:color="000000"/>
              <w:bottom w:val="single" w:sz="8" w:space="0" w:color="000000"/>
              <w:right w:val="single" w:sz="8" w:space="0" w:color="000000"/>
            </w:tcBorders>
            <w:shd w:val="clear" w:color="auto" w:fill="F2F2F2"/>
            <w:tcMar>
              <w:top w:w="15" w:type="dxa"/>
              <w:left w:w="108" w:type="dxa"/>
              <w:bottom w:w="0" w:type="dxa"/>
              <w:right w:w="108" w:type="dxa"/>
            </w:tcMar>
            <w:vAlign w:val="center"/>
          </w:tcPr>
          <w:p w14:paraId="594A1A03" w14:textId="77777777" w:rsidR="00F14BB6" w:rsidRPr="003722B0" w:rsidRDefault="00F14BB6" w:rsidP="00D71E1B">
            <w:pPr>
              <w:widowControl w:val="0"/>
              <w:pBdr>
                <w:top w:val="nil"/>
                <w:left w:val="nil"/>
                <w:bottom w:val="nil"/>
                <w:right w:val="nil"/>
                <w:between w:val="nil"/>
              </w:pBdr>
              <w:spacing w:after="0" w:line="276" w:lineRule="auto"/>
              <w:rPr>
                <w:rFonts w:ascii="Arial" w:hAnsi="Arial" w:cs="Arial"/>
              </w:rPr>
            </w:pPr>
          </w:p>
        </w:tc>
        <w:tc>
          <w:tcPr>
            <w:tcW w:w="4819"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0AD4CCA5" w14:textId="77777777" w:rsidR="00F14BB6" w:rsidRPr="003722B0" w:rsidRDefault="00F14BB6" w:rsidP="00D71E1B">
            <w:pPr>
              <w:spacing w:after="0" w:line="240" w:lineRule="auto"/>
              <w:jc w:val="both"/>
              <w:rPr>
                <w:rFonts w:ascii="Arial" w:hAnsi="Arial" w:cs="Arial"/>
                <w:color w:val="000000"/>
              </w:rPr>
            </w:pPr>
            <w:r w:rsidRPr="003722B0">
              <w:rPr>
                <w:rFonts w:ascii="Arial" w:hAnsi="Arial" w:cs="Arial"/>
                <w:color w:val="000000"/>
              </w:rPr>
              <w:t xml:space="preserve">Phone app User </w:t>
            </w:r>
          </w:p>
        </w:tc>
        <w:tc>
          <w:tcPr>
            <w:tcW w:w="1134" w:type="dxa"/>
            <w:tcBorders>
              <w:top w:val="single" w:sz="8" w:space="0" w:color="000000"/>
              <w:left w:val="single" w:sz="8" w:space="0" w:color="000000"/>
              <w:bottom w:val="single" w:sz="8" w:space="0" w:color="000000"/>
              <w:right w:val="single" w:sz="8" w:space="0" w:color="000000"/>
            </w:tcBorders>
            <w:vAlign w:val="center"/>
          </w:tcPr>
          <w:p w14:paraId="20BB8A78" w14:textId="77777777" w:rsidR="00F14BB6" w:rsidRPr="003722B0" w:rsidRDefault="00F14BB6" w:rsidP="00D71E1B">
            <w:pPr>
              <w:spacing w:after="0" w:line="240" w:lineRule="auto"/>
              <w:jc w:val="center"/>
              <w:rPr>
                <w:rFonts w:ascii="Arial" w:hAnsi="Arial" w:cs="Arial"/>
              </w:rPr>
            </w:pPr>
            <w:r w:rsidRPr="003722B0">
              <w:rPr>
                <w:rFonts w:ascii="Arial" w:hAnsi="Arial" w:cs="Arial"/>
              </w:rPr>
              <w:t>2</w:t>
            </w:r>
          </w:p>
        </w:tc>
        <w:tc>
          <w:tcPr>
            <w:tcW w:w="88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55BBDDBB" w14:textId="77777777" w:rsidR="00F14BB6" w:rsidRPr="003722B0" w:rsidRDefault="00F14BB6" w:rsidP="00D71E1B">
            <w:pPr>
              <w:spacing w:after="0" w:line="240" w:lineRule="auto"/>
              <w:jc w:val="center"/>
              <w:rPr>
                <w:rFonts w:ascii="Arial" w:hAnsi="Arial" w:cs="Arial"/>
              </w:rPr>
            </w:pPr>
            <w:r w:rsidRPr="003722B0">
              <w:rPr>
                <w:rFonts w:ascii="Arial" w:hAnsi="Arial" w:cs="Arial"/>
              </w:rPr>
              <w:t>2</w:t>
            </w:r>
          </w:p>
        </w:tc>
        <w:tc>
          <w:tcPr>
            <w:tcW w:w="110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23363B5B" w14:textId="77777777" w:rsidR="00F14BB6" w:rsidRPr="003722B0" w:rsidRDefault="00F14BB6" w:rsidP="00D71E1B">
            <w:pPr>
              <w:spacing w:after="0" w:line="240" w:lineRule="auto"/>
              <w:jc w:val="center"/>
              <w:rPr>
                <w:rFonts w:ascii="Arial" w:hAnsi="Arial" w:cs="Arial"/>
              </w:rPr>
            </w:pPr>
          </w:p>
        </w:tc>
      </w:tr>
      <w:tr w:rsidR="00F14BB6" w:rsidRPr="003722B0" w14:paraId="4AC6FBF2" w14:textId="77777777" w:rsidTr="00D71E1B">
        <w:trPr>
          <w:trHeight w:val="424"/>
        </w:trPr>
        <w:tc>
          <w:tcPr>
            <w:tcW w:w="983" w:type="dxa"/>
            <w:vMerge/>
            <w:tcBorders>
              <w:top w:val="single" w:sz="8" w:space="0" w:color="000000"/>
              <w:left w:val="single" w:sz="8" w:space="0" w:color="000000"/>
              <w:bottom w:val="single" w:sz="8" w:space="0" w:color="000000"/>
              <w:right w:val="single" w:sz="8" w:space="0" w:color="000000"/>
            </w:tcBorders>
            <w:shd w:val="clear" w:color="auto" w:fill="F2F2F2"/>
            <w:tcMar>
              <w:top w:w="15" w:type="dxa"/>
              <w:left w:w="108" w:type="dxa"/>
              <w:bottom w:w="0" w:type="dxa"/>
              <w:right w:w="108" w:type="dxa"/>
            </w:tcMar>
            <w:vAlign w:val="center"/>
          </w:tcPr>
          <w:p w14:paraId="15655339" w14:textId="77777777" w:rsidR="00F14BB6" w:rsidRPr="003722B0" w:rsidRDefault="00F14BB6" w:rsidP="00D71E1B">
            <w:pPr>
              <w:widowControl w:val="0"/>
              <w:pBdr>
                <w:top w:val="nil"/>
                <w:left w:val="nil"/>
                <w:bottom w:val="nil"/>
                <w:right w:val="nil"/>
                <w:between w:val="nil"/>
              </w:pBdr>
              <w:spacing w:after="0" w:line="276" w:lineRule="auto"/>
              <w:rPr>
                <w:rFonts w:ascii="Arial" w:hAnsi="Arial" w:cs="Arial"/>
              </w:rPr>
            </w:pPr>
          </w:p>
        </w:tc>
        <w:tc>
          <w:tcPr>
            <w:tcW w:w="4819"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6B3669D3" w14:textId="77777777" w:rsidR="00F14BB6" w:rsidRPr="003722B0" w:rsidRDefault="00F14BB6" w:rsidP="00D71E1B">
            <w:pPr>
              <w:spacing w:after="0" w:line="240" w:lineRule="auto"/>
              <w:jc w:val="both"/>
              <w:rPr>
                <w:rFonts w:ascii="Arial" w:hAnsi="Arial" w:cs="Arial"/>
                <w:color w:val="000000"/>
              </w:rPr>
            </w:pPr>
            <w:r w:rsidRPr="003722B0">
              <w:rPr>
                <w:rFonts w:ascii="Arial" w:hAnsi="Arial" w:cs="Arial"/>
                <w:color w:val="000000"/>
              </w:rPr>
              <w:t>Non-Project beneficiary families</w:t>
            </w:r>
          </w:p>
        </w:tc>
        <w:tc>
          <w:tcPr>
            <w:tcW w:w="1134" w:type="dxa"/>
            <w:tcBorders>
              <w:top w:val="single" w:sz="8" w:space="0" w:color="000000"/>
              <w:left w:val="single" w:sz="8" w:space="0" w:color="000000"/>
              <w:bottom w:val="single" w:sz="8" w:space="0" w:color="000000"/>
              <w:right w:val="single" w:sz="8" w:space="0" w:color="000000"/>
            </w:tcBorders>
            <w:vAlign w:val="center"/>
          </w:tcPr>
          <w:p w14:paraId="2186C5BB" w14:textId="77777777" w:rsidR="00F14BB6" w:rsidRPr="003722B0" w:rsidRDefault="00F14BB6" w:rsidP="00D71E1B">
            <w:pPr>
              <w:spacing w:after="0" w:line="240" w:lineRule="auto"/>
              <w:jc w:val="center"/>
              <w:rPr>
                <w:rFonts w:ascii="Arial" w:hAnsi="Arial" w:cs="Arial"/>
              </w:rPr>
            </w:pPr>
            <w:r w:rsidRPr="003722B0">
              <w:rPr>
                <w:rFonts w:ascii="Arial" w:hAnsi="Arial" w:cs="Arial"/>
              </w:rPr>
              <w:t>2</w:t>
            </w:r>
          </w:p>
        </w:tc>
        <w:tc>
          <w:tcPr>
            <w:tcW w:w="88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4A5C56FF" w14:textId="77777777" w:rsidR="00F14BB6" w:rsidRPr="003722B0" w:rsidRDefault="00F14BB6" w:rsidP="00D71E1B">
            <w:pPr>
              <w:spacing w:after="0" w:line="240" w:lineRule="auto"/>
              <w:jc w:val="center"/>
              <w:rPr>
                <w:rFonts w:ascii="Arial" w:hAnsi="Arial" w:cs="Arial"/>
              </w:rPr>
            </w:pPr>
            <w:r w:rsidRPr="003722B0">
              <w:rPr>
                <w:rFonts w:ascii="Arial" w:hAnsi="Arial" w:cs="Arial"/>
              </w:rPr>
              <w:t>1</w:t>
            </w:r>
          </w:p>
        </w:tc>
        <w:tc>
          <w:tcPr>
            <w:tcW w:w="110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53825A17" w14:textId="77777777" w:rsidR="00F14BB6" w:rsidRPr="003722B0" w:rsidRDefault="00F14BB6" w:rsidP="00D71E1B">
            <w:pPr>
              <w:spacing w:after="0" w:line="240" w:lineRule="auto"/>
              <w:jc w:val="center"/>
              <w:rPr>
                <w:rFonts w:ascii="Arial" w:hAnsi="Arial" w:cs="Arial"/>
              </w:rPr>
            </w:pPr>
            <w:r w:rsidRPr="003722B0">
              <w:rPr>
                <w:rFonts w:ascii="Arial" w:hAnsi="Arial" w:cs="Arial"/>
              </w:rPr>
              <w:t>1</w:t>
            </w:r>
          </w:p>
        </w:tc>
      </w:tr>
      <w:tr w:rsidR="00F14BB6" w:rsidRPr="003722B0" w14:paraId="2355F67F" w14:textId="77777777" w:rsidTr="00D71E1B">
        <w:trPr>
          <w:trHeight w:val="424"/>
        </w:trPr>
        <w:tc>
          <w:tcPr>
            <w:tcW w:w="983" w:type="dxa"/>
            <w:vMerge/>
            <w:tcBorders>
              <w:top w:val="single" w:sz="8" w:space="0" w:color="000000"/>
              <w:left w:val="single" w:sz="8" w:space="0" w:color="000000"/>
              <w:bottom w:val="single" w:sz="8" w:space="0" w:color="000000"/>
              <w:right w:val="single" w:sz="8" w:space="0" w:color="000000"/>
            </w:tcBorders>
            <w:shd w:val="clear" w:color="auto" w:fill="F2F2F2"/>
            <w:tcMar>
              <w:top w:w="15" w:type="dxa"/>
              <w:left w:w="108" w:type="dxa"/>
              <w:bottom w:w="0" w:type="dxa"/>
              <w:right w:w="108" w:type="dxa"/>
            </w:tcMar>
            <w:vAlign w:val="center"/>
          </w:tcPr>
          <w:p w14:paraId="4EBC59B7" w14:textId="77777777" w:rsidR="00F14BB6" w:rsidRPr="003722B0" w:rsidRDefault="00F14BB6" w:rsidP="00D71E1B">
            <w:pPr>
              <w:widowControl w:val="0"/>
              <w:pBdr>
                <w:top w:val="nil"/>
                <w:left w:val="nil"/>
                <w:bottom w:val="nil"/>
                <w:right w:val="nil"/>
                <w:between w:val="nil"/>
              </w:pBdr>
              <w:spacing w:after="0" w:line="276" w:lineRule="auto"/>
              <w:rPr>
                <w:rFonts w:ascii="Arial" w:hAnsi="Arial" w:cs="Arial"/>
              </w:rPr>
            </w:pPr>
          </w:p>
        </w:tc>
        <w:tc>
          <w:tcPr>
            <w:tcW w:w="4819"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2ACAA36A" w14:textId="77777777" w:rsidR="00F14BB6" w:rsidRPr="003722B0" w:rsidRDefault="00F14BB6" w:rsidP="00D71E1B">
            <w:pPr>
              <w:spacing w:after="0" w:line="240" w:lineRule="auto"/>
              <w:jc w:val="both"/>
              <w:rPr>
                <w:rFonts w:ascii="Arial" w:hAnsi="Arial" w:cs="Arial"/>
                <w:color w:val="000000"/>
              </w:rPr>
            </w:pPr>
            <w:r w:rsidRPr="003722B0">
              <w:rPr>
                <w:rFonts w:ascii="Arial" w:hAnsi="Arial" w:cs="Arial"/>
                <w:color w:val="000000"/>
              </w:rPr>
              <w:t>Commune Women Union representative</w:t>
            </w:r>
          </w:p>
        </w:tc>
        <w:tc>
          <w:tcPr>
            <w:tcW w:w="1134" w:type="dxa"/>
            <w:tcBorders>
              <w:top w:val="single" w:sz="8" w:space="0" w:color="000000"/>
              <w:left w:val="single" w:sz="8" w:space="0" w:color="000000"/>
              <w:bottom w:val="single" w:sz="8" w:space="0" w:color="000000"/>
              <w:right w:val="single" w:sz="8" w:space="0" w:color="000000"/>
            </w:tcBorders>
            <w:vAlign w:val="center"/>
          </w:tcPr>
          <w:p w14:paraId="3AEBDC7F" w14:textId="77777777" w:rsidR="00F14BB6" w:rsidRPr="003722B0" w:rsidRDefault="00F14BB6" w:rsidP="00D71E1B">
            <w:pPr>
              <w:spacing w:after="0" w:line="240" w:lineRule="auto"/>
              <w:jc w:val="center"/>
              <w:rPr>
                <w:rFonts w:ascii="Arial" w:hAnsi="Arial" w:cs="Arial"/>
              </w:rPr>
            </w:pPr>
            <w:r w:rsidRPr="003722B0">
              <w:rPr>
                <w:rFonts w:ascii="Arial" w:hAnsi="Arial" w:cs="Arial"/>
              </w:rPr>
              <w:t>2</w:t>
            </w:r>
          </w:p>
        </w:tc>
        <w:tc>
          <w:tcPr>
            <w:tcW w:w="88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0576B674" w14:textId="77777777" w:rsidR="00F14BB6" w:rsidRPr="003722B0" w:rsidRDefault="00F14BB6" w:rsidP="00D71E1B">
            <w:pPr>
              <w:spacing w:after="0" w:line="240" w:lineRule="auto"/>
              <w:jc w:val="center"/>
              <w:rPr>
                <w:rFonts w:ascii="Arial" w:hAnsi="Arial" w:cs="Arial"/>
              </w:rPr>
            </w:pPr>
          </w:p>
        </w:tc>
        <w:tc>
          <w:tcPr>
            <w:tcW w:w="110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36422A1A" w14:textId="77777777" w:rsidR="00F14BB6" w:rsidRPr="003722B0" w:rsidRDefault="00F14BB6" w:rsidP="00D71E1B">
            <w:pPr>
              <w:spacing w:after="0" w:line="240" w:lineRule="auto"/>
              <w:jc w:val="center"/>
              <w:rPr>
                <w:rFonts w:ascii="Arial" w:hAnsi="Arial" w:cs="Arial"/>
              </w:rPr>
            </w:pPr>
            <w:r w:rsidRPr="003722B0">
              <w:rPr>
                <w:rFonts w:ascii="Arial" w:hAnsi="Arial" w:cs="Arial"/>
              </w:rPr>
              <w:t>2</w:t>
            </w:r>
          </w:p>
        </w:tc>
      </w:tr>
      <w:tr w:rsidR="00F14BB6" w:rsidRPr="003722B0" w14:paraId="1B856249" w14:textId="77777777" w:rsidTr="00D71E1B">
        <w:trPr>
          <w:trHeight w:val="424"/>
        </w:trPr>
        <w:tc>
          <w:tcPr>
            <w:tcW w:w="983" w:type="dxa"/>
            <w:vMerge/>
            <w:tcBorders>
              <w:top w:val="single" w:sz="8" w:space="0" w:color="000000"/>
              <w:left w:val="single" w:sz="8" w:space="0" w:color="000000"/>
              <w:bottom w:val="single" w:sz="8" w:space="0" w:color="000000"/>
              <w:right w:val="single" w:sz="8" w:space="0" w:color="000000"/>
            </w:tcBorders>
            <w:shd w:val="clear" w:color="auto" w:fill="F2F2F2"/>
            <w:tcMar>
              <w:top w:w="15" w:type="dxa"/>
              <w:left w:w="108" w:type="dxa"/>
              <w:bottom w:w="0" w:type="dxa"/>
              <w:right w:w="108" w:type="dxa"/>
            </w:tcMar>
            <w:vAlign w:val="center"/>
          </w:tcPr>
          <w:p w14:paraId="33DE31D1" w14:textId="77777777" w:rsidR="00F14BB6" w:rsidRPr="003722B0" w:rsidRDefault="00F14BB6" w:rsidP="00D71E1B">
            <w:pPr>
              <w:widowControl w:val="0"/>
              <w:pBdr>
                <w:top w:val="nil"/>
                <w:left w:val="nil"/>
                <w:bottom w:val="nil"/>
                <w:right w:val="nil"/>
                <w:between w:val="nil"/>
              </w:pBdr>
              <w:spacing w:after="0" w:line="276" w:lineRule="auto"/>
              <w:rPr>
                <w:rFonts w:ascii="Arial" w:hAnsi="Arial" w:cs="Arial"/>
              </w:rPr>
            </w:pPr>
          </w:p>
        </w:tc>
        <w:tc>
          <w:tcPr>
            <w:tcW w:w="4819"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6E29E3EF" w14:textId="77777777" w:rsidR="00F14BB6" w:rsidRPr="003722B0" w:rsidRDefault="00F14BB6" w:rsidP="00D71E1B">
            <w:pPr>
              <w:spacing w:after="0" w:line="240" w:lineRule="auto"/>
              <w:jc w:val="both"/>
              <w:rPr>
                <w:rFonts w:ascii="Arial" w:hAnsi="Arial" w:cs="Arial"/>
                <w:color w:val="000000"/>
              </w:rPr>
            </w:pPr>
            <w:r w:rsidRPr="003722B0">
              <w:rPr>
                <w:rFonts w:ascii="Arial" w:hAnsi="Arial" w:cs="Arial"/>
                <w:color w:val="000000"/>
              </w:rPr>
              <w:t>Commune Farmers Association representative</w:t>
            </w:r>
          </w:p>
        </w:tc>
        <w:tc>
          <w:tcPr>
            <w:tcW w:w="1134" w:type="dxa"/>
            <w:tcBorders>
              <w:top w:val="single" w:sz="8" w:space="0" w:color="000000"/>
              <w:left w:val="single" w:sz="8" w:space="0" w:color="000000"/>
              <w:bottom w:val="single" w:sz="8" w:space="0" w:color="000000"/>
              <w:right w:val="single" w:sz="8" w:space="0" w:color="000000"/>
            </w:tcBorders>
            <w:vAlign w:val="center"/>
          </w:tcPr>
          <w:p w14:paraId="581A2CD4" w14:textId="77777777" w:rsidR="00F14BB6" w:rsidRPr="003722B0" w:rsidRDefault="00F14BB6" w:rsidP="00D71E1B">
            <w:pPr>
              <w:spacing w:after="0" w:line="240" w:lineRule="auto"/>
              <w:jc w:val="center"/>
              <w:rPr>
                <w:rFonts w:ascii="Arial" w:hAnsi="Arial" w:cs="Arial"/>
              </w:rPr>
            </w:pPr>
            <w:r w:rsidRPr="003722B0">
              <w:rPr>
                <w:rFonts w:ascii="Arial" w:hAnsi="Arial" w:cs="Arial"/>
              </w:rPr>
              <w:t>1</w:t>
            </w:r>
          </w:p>
        </w:tc>
        <w:tc>
          <w:tcPr>
            <w:tcW w:w="88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7F369528" w14:textId="77777777" w:rsidR="00F14BB6" w:rsidRPr="003722B0" w:rsidRDefault="00F14BB6" w:rsidP="00D71E1B">
            <w:pPr>
              <w:spacing w:after="0" w:line="240" w:lineRule="auto"/>
              <w:jc w:val="center"/>
              <w:rPr>
                <w:rFonts w:ascii="Arial" w:hAnsi="Arial" w:cs="Arial"/>
              </w:rPr>
            </w:pPr>
            <w:r w:rsidRPr="003722B0">
              <w:rPr>
                <w:rFonts w:ascii="Arial" w:hAnsi="Arial" w:cs="Arial"/>
              </w:rPr>
              <w:t>1</w:t>
            </w:r>
          </w:p>
        </w:tc>
        <w:tc>
          <w:tcPr>
            <w:tcW w:w="110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6C051F0F" w14:textId="77777777" w:rsidR="00F14BB6" w:rsidRPr="003722B0" w:rsidRDefault="00F14BB6" w:rsidP="00D71E1B">
            <w:pPr>
              <w:spacing w:after="0" w:line="240" w:lineRule="auto"/>
              <w:jc w:val="center"/>
              <w:rPr>
                <w:rFonts w:ascii="Arial" w:hAnsi="Arial" w:cs="Arial"/>
              </w:rPr>
            </w:pPr>
          </w:p>
        </w:tc>
      </w:tr>
      <w:tr w:rsidR="00F14BB6" w:rsidRPr="003722B0" w14:paraId="60297ACF" w14:textId="77777777" w:rsidTr="00D71E1B">
        <w:trPr>
          <w:trHeight w:val="325"/>
        </w:trPr>
        <w:tc>
          <w:tcPr>
            <w:tcW w:w="983" w:type="dxa"/>
            <w:vMerge/>
            <w:tcBorders>
              <w:top w:val="single" w:sz="8" w:space="0" w:color="000000"/>
              <w:left w:val="single" w:sz="8" w:space="0" w:color="000000"/>
              <w:bottom w:val="single" w:sz="8" w:space="0" w:color="000000"/>
              <w:right w:val="single" w:sz="8" w:space="0" w:color="000000"/>
            </w:tcBorders>
            <w:shd w:val="clear" w:color="auto" w:fill="F2F2F2"/>
            <w:tcMar>
              <w:top w:w="15" w:type="dxa"/>
              <w:left w:w="108" w:type="dxa"/>
              <w:bottom w:w="0" w:type="dxa"/>
              <w:right w:w="108" w:type="dxa"/>
            </w:tcMar>
            <w:vAlign w:val="center"/>
          </w:tcPr>
          <w:p w14:paraId="67184A48" w14:textId="77777777" w:rsidR="00F14BB6" w:rsidRPr="003722B0" w:rsidRDefault="00F14BB6" w:rsidP="00D71E1B">
            <w:pPr>
              <w:widowControl w:val="0"/>
              <w:pBdr>
                <w:top w:val="nil"/>
                <w:left w:val="nil"/>
                <w:bottom w:val="nil"/>
                <w:right w:val="nil"/>
                <w:between w:val="nil"/>
              </w:pBdr>
              <w:spacing w:after="0" w:line="276" w:lineRule="auto"/>
              <w:rPr>
                <w:rFonts w:ascii="Arial" w:hAnsi="Arial" w:cs="Arial"/>
              </w:rPr>
            </w:pPr>
          </w:p>
        </w:tc>
        <w:tc>
          <w:tcPr>
            <w:tcW w:w="4819"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29E69C1A" w14:textId="77777777" w:rsidR="00F14BB6" w:rsidRPr="003722B0" w:rsidRDefault="00F14BB6" w:rsidP="00D71E1B">
            <w:pPr>
              <w:spacing w:after="0" w:line="240" w:lineRule="auto"/>
              <w:jc w:val="both"/>
              <w:rPr>
                <w:rFonts w:ascii="Arial" w:hAnsi="Arial" w:cs="Arial"/>
              </w:rPr>
            </w:pPr>
            <w:r w:rsidRPr="003722B0">
              <w:rPr>
                <w:rFonts w:ascii="Arial" w:hAnsi="Arial" w:cs="Arial"/>
              </w:rPr>
              <w:t>Red Cross member</w:t>
            </w:r>
          </w:p>
        </w:tc>
        <w:tc>
          <w:tcPr>
            <w:tcW w:w="1134" w:type="dxa"/>
            <w:tcBorders>
              <w:top w:val="single" w:sz="8" w:space="0" w:color="000000"/>
              <w:left w:val="single" w:sz="8" w:space="0" w:color="000000"/>
              <w:bottom w:val="single" w:sz="8" w:space="0" w:color="000000"/>
              <w:right w:val="single" w:sz="8" w:space="0" w:color="000000"/>
            </w:tcBorders>
            <w:vAlign w:val="center"/>
          </w:tcPr>
          <w:p w14:paraId="0EFF5329" w14:textId="77777777" w:rsidR="00F14BB6" w:rsidRPr="003722B0" w:rsidRDefault="00F14BB6" w:rsidP="00D71E1B">
            <w:pPr>
              <w:spacing w:after="0" w:line="240" w:lineRule="auto"/>
              <w:jc w:val="center"/>
              <w:rPr>
                <w:rFonts w:ascii="Arial" w:hAnsi="Arial" w:cs="Arial"/>
              </w:rPr>
            </w:pPr>
            <w:r w:rsidRPr="003722B0">
              <w:rPr>
                <w:rFonts w:ascii="Arial" w:hAnsi="Arial" w:cs="Arial"/>
              </w:rPr>
              <w:t>1</w:t>
            </w:r>
          </w:p>
        </w:tc>
        <w:tc>
          <w:tcPr>
            <w:tcW w:w="88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74260AD5" w14:textId="77777777" w:rsidR="00F14BB6" w:rsidRPr="003722B0" w:rsidRDefault="00F14BB6" w:rsidP="00D71E1B">
            <w:pPr>
              <w:spacing w:after="0" w:line="240" w:lineRule="auto"/>
              <w:jc w:val="center"/>
              <w:rPr>
                <w:rFonts w:ascii="Arial" w:hAnsi="Arial" w:cs="Arial"/>
              </w:rPr>
            </w:pPr>
            <w:r w:rsidRPr="003722B0">
              <w:rPr>
                <w:rFonts w:ascii="Arial" w:hAnsi="Arial" w:cs="Arial"/>
              </w:rPr>
              <w:t>1</w:t>
            </w:r>
          </w:p>
        </w:tc>
        <w:tc>
          <w:tcPr>
            <w:tcW w:w="110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727A7D65" w14:textId="77777777" w:rsidR="00F14BB6" w:rsidRPr="003722B0" w:rsidRDefault="00F14BB6" w:rsidP="00D71E1B">
            <w:pPr>
              <w:spacing w:after="0" w:line="240" w:lineRule="auto"/>
              <w:jc w:val="center"/>
              <w:rPr>
                <w:rFonts w:ascii="Arial" w:hAnsi="Arial" w:cs="Arial"/>
              </w:rPr>
            </w:pPr>
          </w:p>
        </w:tc>
      </w:tr>
      <w:tr w:rsidR="00F14BB6" w:rsidRPr="003722B0" w14:paraId="256FE14D" w14:textId="77777777" w:rsidTr="00D71E1B">
        <w:trPr>
          <w:trHeight w:val="577"/>
        </w:trPr>
        <w:tc>
          <w:tcPr>
            <w:tcW w:w="983" w:type="dxa"/>
            <w:tcBorders>
              <w:top w:val="single" w:sz="8" w:space="0" w:color="000000"/>
              <w:left w:val="single" w:sz="8" w:space="0" w:color="000000"/>
              <w:bottom w:val="single" w:sz="8" w:space="0" w:color="000000"/>
              <w:right w:val="single" w:sz="8" w:space="0" w:color="000000"/>
            </w:tcBorders>
            <w:shd w:val="clear" w:color="auto" w:fill="F2F2F2"/>
            <w:tcMar>
              <w:top w:w="15" w:type="dxa"/>
              <w:left w:w="108" w:type="dxa"/>
              <w:bottom w:w="0" w:type="dxa"/>
              <w:right w:w="108" w:type="dxa"/>
            </w:tcMar>
            <w:vAlign w:val="center"/>
          </w:tcPr>
          <w:p w14:paraId="32593F6D" w14:textId="77777777" w:rsidR="00F14BB6" w:rsidRPr="003722B0" w:rsidRDefault="00F14BB6" w:rsidP="00D71E1B">
            <w:pPr>
              <w:spacing w:after="0" w:line="240" w:lineRule="auto"/>
              <w:jc w:val="both"/>
              <w:rPr>
                <w:rFonts w:ascii="Arial" w:hAnsi="Arial" w:cs="Arial"/>
              </w:rPr>
            </w:pPr>
            <w:r w:rsidRPr="003722B0">
              <w:rPr>
                <w:rFonts w:ascii="Arial" w:hAnsi="Arial" w:cs="Arial"/>
                <w:b/>
              </w:rPr>
              <w:t>Quantitative survey</w:t>
            </w:r>
          </w:p>
        </w:tc>
        <w:tc>
          <w:tcPr>
            <w:tcW w:w="4819"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24E3057A" w14:textId="77777777" w:rsidR="00F14BB6" w:rsidRPr="003722B0" w:rsidRDefault="00F14BB6" w:rsidP="00D71E1B">
            <w:pPr>
              <w:spacing w:after="0" w:line="240" w:lineRule="auto"/>
              <w:jc w:val="both"/>
              <w:rPr>
                <w:rFonts w:ascii="Arial" w:hAnsi="Arial" w:cs="Arial"/>
              </w:rPr>
            </w:pPr>
            <w:r w:rsidRPr="003722B0">
              <w:rPr>
                <w:rFonts w:ascii="Arial" w:hAnsi="Arial" w:cs="Arial"/>
              </w:rPr>
              <w:t>Quantitative survey in 3 project communes</w:t>
            </w:r>
          </w:p>
        </w:tc>
        <w:tc>
          <w:tcPr>
            <w:tcW w:w="1134" w:type="dxa"/>
            <w:tcBorders>
              <w:top w:val="single" w:sz="8" w:space="0" w:color="000000"/>
              <w:left w:val="single" w:sz="8" w:space="0" w:color="000000"/>
              <w:bottom w:val="single" w:sz="8" w:space="0" w:color="000000"/>
              <w:right w:val="single" w:sz="8" w:space="0" w:color="000000"/>
            </w:tcBorders>
            <w:vAlign w:val="center"/>
          </w:tcPr>
          <w:p w14:paraId="3455DABC" w14:textId="77777777" w:rsidR="00F14BB6" w:rsidRPr="003722B0" w:rsidRDefault="00F14BB6" w:rsidP="00D71E1B">
            <w:pPr>
              <w:spacing w:after="0" w:line="240" w:lineRule="auto"/>
              <w:jc w:val="center"/>
              <w:rPr>
                <w:rFonts w:ascii="Arial" w:hAnsi="Arial" w:cs="Arial"/>
              </w:rPr>
            </w:pPr>
            <w:r w:rsidRPr="003722B0">
              <w:rPr>
                <w:rFonts w:ascii="Arial" w:hAnsi="Arial" w:cs="Arial"/>
              </w:rPr>
              <w:t>60</w:t>
            </w:r>
          </w:p>
        </w:tc>
        <w:tc>
          <w:tcPr>
            <w:tcW w:w="88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5CB527BA" w14:textId="77777777" w:rsidR="00F14BB6" w:rsidRPr="003722B0" w:rsidRDefault="00F14BB6" w:rsidP="00D71E1B">
            <w:pPr>
              <w:spacing w:after="0" w:line="240" w:lineRule="auto"/>
              <w:jc w:val="center"/>
              <w:rPr>
                <w:rFonts w:ascii="Arial" w:hAnsi="Arial" w:cs="Arial"/>
              </w:rPr>
            </w:pPr>
            <w:r w:rsidRPr="003722B0">
              <w:rPr>
                <w:rFonts w:ascii="Arial" w:hAnsi="Arial" w:cs="Arial"/>
              </w:rPr>
              <w:t>30</w:t>
            </w:r>
          </w:p>
        </w:tc>
        <w:tc>
          <w:tcPr>
            <w:tcW w:w="110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2CC1E4B6" w14:textId="77777777" w:rsidR="00F14BB6" w:rsidRPr="003722B0" w:rsidRDefault="00F14BB6" w:rsidP="00D71E1B">
            <w:pPr>
              <w:spacing w:after="0" w:line="240" w:lineRule="auto"/>
              <w:jc w:val="center"/>
              <w:rPr>
                <w:rFonts w:ascii="Arial" w:hAnsi="Arial" w:cs="Arial"/>
              </w:rPr>
            </w:pPr>
            <w:r w:rsidRPr="003722B0">
              <w:rPr>
                <w:rFonts w:ascii="Arial" w:hAnsi="Arial" w:cs="Arial"/>
              </w:rPr>
              <w:t>30</w:t>
            </w:r>
          </w:p>
        </w:tc>
      </w:tr>
      <w:tr w:rsidR="00F14BB6" w:rsidRPr="003722B0" w14:paraId="573A86FD" w14:textId="77777777" w:rsidTr="00D71E1B">
        <w:trPr>
          <w:trHeight w:val="478"/>
        </w:trPr>
        <w:tc>
          <w:tcPr>
            <w:tcW w:w="5802" w:type="dxa"/>
            <w:gridSpan w:val="2"/>
            <w:tcBorders>
              <w:top w:val="single" w:sz="8" w:space="0" w:color="000000"/>
              <w:left w:val="single" w:sz="8" w:space="0" w:color="000000"/>
              <w:bottom w:val="single" w:sz="8" w:space="0" w:color="000000"/>
              <w:right w:val="single" w:sz="8" w:space="0" w:color="000000"/>
            </w:tcBorders>
            <w:shd w:val="clear" w:color="auto" w:fill="F2F2F2"/>
            <w:tcMar>
              <w:top w:w="15" w:type="dxa"/>
              <w:left w:w="108" w:type="dxa"/>
              <w:bottom w:w="0" w:type="dxa"/>
              <w:right w:w="108" w:type="dxa"/>
            </w:tcMar>
            <w:vAlign w:val="center"/>
          </w:tcPr>
          <w:p w14:paraId="50230FE1" w14:textId="77777777" w:rsidR="00F14BB6" w:rsidRPr="003722B0" w:rsidRDefault="00F14BB6" w:rsidP="00433B32">
            <w:pPr>
              <w:spacing w:after="0" w:line="240" w:lineRule="auto"/>
              <w:jc w:val="center"/>
              <w:rPr>
                <w:rFonts w:ascii="Arial" w:hAnsi="Arial" w:cs="Arial"/>
              </w:rPr>
            </w:pPr>
            <w:r w:rsidRPr="003722B0">
              <w:rPr>
                <w:rFonts w:ascii="Arial" w:hAnsi="Arial" w:cs="Arial"/>
                <w:b/>
              </w:rPr>
              <w:t>Total</w:t>
            </w:r>
          </w:p>
        </w:tc>
        <w:tc>
          <w:tcPr>
            <w:tcW w:w="1134" w:type="dxa"/>
            <w:tcBorders>
              <w:top w:val="single" w:sz="8" w:space="0" w:color="000000"/>
              <w:left w:val="single" w:sz="8" w:space="0" w:color="000000"/>
              <w:bottom w:val="single" w:sz="8" w:space="0" w:color="000000"/>
              <w:right w:val="single" w:sz="8" w:space="0" w:color="000000"/>
            </w:tcBorders>
            <w:vAlign w:val="center"/>
          </w:tcPr>
          <w:p w14:paraId="6C24FA76" w14:textId="77777777" w:rsidR="00F14BB6" w:rsidRPr="003722B0" w:rsidRDefault="00F14BB6" w:rsidP="00D71E1B">
            <w:pPr>
              <w:spacing w:after="0" w:line="240" w:lineRule="auto"/>
              <w:jc w:val="center"/>
              <w:rPr>
                <w:rFonts w:ascii="Arial" w:hAnsi="Arial" w:cs="Arial"/>
                <w:b/>
                <w:bCs/>
              </w:rPr>
            </w:pPr>
            <w:r w:rsidRPr="003722B0">
              <w:rPr>
                <w:rFonts w:ascii="Arial" w:hAnsi="Arial" w:cs="Arial"/>
                <w:b/>
                <w:bCs/>
              </w:rPr>
              <w:t>144</w:t>
            </w:r>
          </w:p>
        </w:tc>
        <w:tc>
          <w:tcPr>
            <w:tcW w:w="88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61A964E5" w14:textId="77777777" w:rsidR="00F14BB6" w:rsidRPr="003722B0" w:rsidRDefault="00F14BB6" w:rsidP="00D71E1B">
            <w:pPr>
              <w:spacing w:after="0" w:line="240" w:lineRule="auto"/>
              <w:jc w:val="center"/>
              <w:rPr>
                <w:rFonts w:ascii="Arial" w:hAnsi="Arial" w:cs="Arial"/>
                <w:b/>
                <w:bCs/>
              </w:rPr>
            </w:pPr>
            <w:r w:rsidRPr="003722B0">
              <w:rPr>
                <w:rFonts w:ascii="Arial" w:hAnsi="Arial" w:cs="Arial"/>
                <w:b/>
                <w:bCs/>
              </w:rPr>
              <w:t>72</w:t>
            </w:r>
          </w:p>
        </w:tc>
        <w:tc>
          <w:tcPr>
            <w:tcW w:w="110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3A9091EA" w14:textId="77777777" w:rsidR="00F14BB6" w:rsidRPr="003722B0" w:rsidRDefault="00F14BB6" w:rsidP="00D71E1B">
            <w:pPr>
              <w:spacing w:after="0" w:line="240" w:lineRule="auto"/>
              <w:jc w:val="center"/>
              <w:rPr>
                <w:rFonts w:ascii="Arial" w:hAnsi="Arial" w:cs="Arial"/>
                <w:b/>
                <w:bCs/>
              </w:rPr>
            </w:pPr>
            <w:r w:rsidRPr="003722B0">
              <w:rPr>
                <w:rFonts w:ascii="Arial" w:hAnsi="Arial" w:cs="Arial"/>
                <w:b/>
                <w:bCs/>
              </w:rPr>
              <w:t>72</w:t>
            </w:r>
          </w:p>
        </w:tc>
      </w:tr>
    </w:tbl>
    <w:p w14:paraId="605A9196" w14:textId="77777777" w:rsidR="00CE438C" w:rsidRPr="00FA2C07" w:rsidRDefault="00CE438C" w:rsidP="00611427">
      <w:pPr>
        <w:spacing w:after="0" w:line="240" w:lineRule="auto"/>
        <w:rPr>
          <w:rFonts w:ascii="Arial" w:hAnsi="Arial" w:cs="Arial"/>
          <w:b/>
          <w:i/>
          <w:color w:val="000000" w:themeColor="text1"/>
        </w:rPr>
      </w:pPr>
    </w:p>
    <w:sectPr w:rsidR="00CE438C" w:rsidRPr="00FA2C07" w:rsidSect="00312540">
      <w:headerReference w:type="even" r:id="rId44"/>
      <w:headerReference w:type="default" r:id="rId45"/>
      <w:footerReference w:type="even" r:id="rId46"/>
      <w:footerReference w:type="default" r:id="rId47"/>
      <w:headerReference w:type="first" r:id="rId48"/>
      <w:footerReference w:type="first" r:id="rId49"/>
      <w:pgSz w:w="11907" w:h="16840"/>
      <w:pgMar w:top="1231" w:right="1151" w:bottom="1134" w:left="1298" w:header="544" w:footer="9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7DB372" w14:textId="77777777" w:rsidR="008E357D" w:rsidRPr="003722B0" w:rsidRDefault="008E357D">
      <w:pPr>
        <w:spacing w:after="0" w:line="240" w:lineRule="auto"/>
      </w:pPr>
      <w:r w:rsidRPr="003722B0">
        <w:separator/>
      </w:r>
    </w:p>
  </w:endnote>
  <w:endnote w:type="continuationSeparator" w:id="0">
    <w:p w14:paraId="098B35D3" w14:textId="77777777" w:rsidR="008E357D" w:rsidRPr="003722B0" w:rsidRDefault="008E357D">
      <w:pPr>
        <w:spacing w:after="0" w:line="240" w:lineRule="auto"/>
      </w:pPr>
      <w:r w:rsidRPr="003722B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rebuchet MS">
    <w:panose1 w:val="020B0603020202020204"/>
    <w:charset w:val="00"/>
    <w:family w:val="swiss"/>
    <w:pitch w:val="variable"/>
    <w:sig w:usb0="00000687" w:usb1="00000000" w:usb2="00000000" w:usb3="00000000" w:csb0="0000009F" w:csb1="00000000"/>
  </w:font>
  <w:font w:name="Calibri-Light">
    <w:panose1 w:val="00000000000000000000"/>
    <w:charset w:val="00"/>
    <w:family w:val="roman"/>
    <w:notTrueType/>
    <w:pitch w:val="default"/>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Oxfam TSTAR PRO">
    <w:panose1 w:val="02000806030000020004"/>
    <w:charset w:val="00"/>
    <w:family w:val="auto"/>
    <w:pitch w:val="variable"/>
    <w:sig w:usb0="800002AF" w:usb1="5000204A" w:usb2="00000000" w:usb3="00000000" w:csb0="0000009F"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6AB" w14:textId="77777777" w:rsidR="00610391" w:rsidRPr="003722B0" w:rsidRDefault="00610391">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86344838"/>
      <w:docPartObj>
        <w:docPartGallery w:val="Page Numbers (Bottom of Page)"/>
        <w:docPartUnique/>
      </w:docPartObj>
    </w:sdtPr>
    <w:sdtEndPr/>
    <w:sdtContent>
      <w:p w14:paraId="3B936496" w14:textId="07D8B9E5" w:rsidR="002B5C6E" w:rsidRPr="003722B0" w:rsidRDefault="002B5C6E">
        <w:pPr>
          <w:pStyle w:val="Footer"/>
          <w:jc w:val="center"/>
        </w:pPr>
        <w:r w:rsidRPr="003722B0">
          <w:fldChar w:fldCharType="begin"/>
        </w:r>
        <w:r w:rsidRPr="003722B0">
          <w:instrText xml:space="preserve"> PAGE   \* MERGEFORMAT </w:instrText>
        </w:r>
        <w:r w:rsidRPr="003722B0">
          <w:fldChar w:fldCharType="separate"/>
        </w:r>
        <w:r w:rsidRPr="003722B0">
          <w:t>2</w:t>
        </w:r>
        <w:r w:rsidRPr="003722B0">
          <w:fldChar w:fldCharType="end"/>
        </w:r>
      </w:p>
    </w:sdtContent>
  </w:sdt>
  <w:p w14:paraId="000006AC" w14:textId="47185EA1" w:rsidR="00610391" w:rsidRPr="003722B0" w:rsidRDefault="00610391">
    <w:pPr>
      <w:widowControl w:val="0"/>
      <w:pBdr>
        <w:top w:val="nil"/>
        <w:left w:val="nil"/>
        <w:bottom w:val="nil"/>
        <w:right w:val="nil"/>
        <w:between w:val="nil"/>
      </w:pBdr>
      <w:spacing w:after="0" w:line="14" w:lineRule="auto"/>
      <w:rPr>
        <w:rFonts w:ascii="Trebuchet MS" w:eastAsia="Trebuchet MS" w:hAnsi="Trebuchet MS" w:cs="Trebuchet MS"/>
        <w:color w:val="000000"/>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6AD" w14:textId="77777777" w:rsidR="00610391" w:rsidRPr="003722B0" w:rsidRDefault="00610391">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FEE202" w14:textId="77777777" w:rsidR="008E357D" w:rsidRPr="003722B0" w:rsidRDefault="008E357D">
      <w:pPr>
        <w:spacing w:after="0" w:line="240" w:lineRule="auto"/>
      </w:pPr>
      <w:r w:rsidRPr="003722B0">
        <w:separator/>
      </w:r>
    </w:p>
  </w:footnote>
  <w:footnote w:type="continuationSeparator" w:id="0">
    <w:p w14:paraId="33F2011D" w14:textId="77777777" w:rsidR="008E357D" w:rsidRPr="003722B0" w:rsidRDefault="008E357D">
      <w:pPr>
        <w:spacing w:after="0" w:line="240" w:lineRule="auto"/>
      </w:pPr>
      <w:r w:rsidRPr="003722B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6A4" w14:textId="77777777" w:rsidR="00610391" w:rsidRPr="003722B0" w:rsidRDefault="00610391">
    <w:pPr>
      <w:pBdr>
        <w:top w:val="nil"/>
        <w:left w:val="nil"/>
        <w:bottom w:val="nil"/>
        <w:right w:val="nil"/>
        <w:between w:val="nil"/>
      </w:pBdr>
      <w:tabs>
        <w:tab w:val="center" w:pos="4513"/>
        <w:tab w:val="right" w:pos="9026"/>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6A5" w14:textId="77777777" w:rsidR="00610391" w:rsidRPr="003722B0" w:rsidRDefault="00610391">
    <w:pPr>
      <w:pBdr>
        <w:top w:val="nil"/>
        <w:left w:val="nil"/>
        <w:bottom w:val="nil"/>
        <w:right w:val="nil"/>
        <w:between w:val="nil"/>
      </w:pBdr>
      <w:tabs>
        <w:tab w:val="center" w:pos="4513"/>
        <w:tab w:val="right" w:pos="9026"/>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6A6" w14:textId="77777777" w:rsidR="00610391" w:rsidRPr="003722B0" w:rsidRDefault="00610391">
    <w:pPr>
      <w:pBdr>
        <w:top w:val="nil"/>
        <w:left w:val="nil"/>
        <w:bottom w:val="nil"/>
        <w:right w:val="nil"/>
        <w:between w:val="nil"/>
      </w:pBd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117D4"/>
    <w:multiLevelType w:val="hybridMultilevel"/>
    <w:tmpl w:val="124AFB78"/>
    <w:lvl w:ilvl="0" w:tplc="D00C15A0">
      <w:start w:val="1"/>
      <w:numFmt w:val="decimal"/>
      <w:lvlText w:val="%1."/>
      <w:lvlJc w:val="left"/>
      <w:pPr>
        <w:ind w:left="720" w:hanging="360"/>
      </w:pPr>
    </w:lvl>
    <w:lvl w:ilvl="1" w:tplc="05222F8C">
      <w:start w:val="1"/>
      <w:numFmt w:val="lowerLetter"/>
      <w:lvlText w:val="%2."/>
      <w:lvlJc w:val="left"/>
      <w:pPr>
        <w:ind w:left="1440" w:hanging="360"/>
      </w:pPr>
    </w:lvl>
    <w:lvl w:ilvl="2" w:tplc="862821CC">
      <w:start w:val="1"/>
      <w:numFmt w:val="lowerRoman"/>
      <w:lvlText w:val="%3."/>
      <w:lvlJc w:val="right"/>
      <w:pPr>
        <w:ind w:left="2160" w:hanging="180"/>
      </w:pPr>
    </w:lvl>
    <w:lvl w:ilvl="3" w:tplc="0278FA16">
      <w:start w:val="1"/>
      <w:numFmt w:val="decimal"/>
      <w:lvlText w:val="%4."/>
      <w:lvlJc w:val="left"/>
      <w:pPr>
        <w:ind w:left="2880" w:hanging="360"/>
      </w:pPr>
    </w:lvl>
    <w:lvl w:ilvl="4" w:tplc="C7EAE66A">
      <w:start w:val="1"/>
      <w:numFmt w:val="lowerLetter"/>
      <w:lvlText w:val="%5."/>
      <w:lvlJc w:val="left"/>
      <w:pPr>
        <w:ind w:left="3600" w:hanging="360"/>
      </w:pPr>
    </w:lvl>
    <w:lvl w:ilvl="5" w:tplc="1090D502">
      <w:start w:val="1"/>
      <w:numFmt w:val="lowerRoman"/>
      <w:lvlText w:val="%6."/>
      <w:lvlJc w:val="right"/>
      <w:pPr>
        <w:ind w:left="4320" w:hanging="180"/>
      </w:pPr>
    </w:lvl>
    <w:lvl w:ilvl="6" w:tplc="67DE4018">
      <w:start w:val="1"/>
      <w:numFmt w:val="decimal"/>
      <w:lvlText w:val="%7."/>
      <w:lvlJc w:val="left"/>
      <w:pPr>
        <w:ind w:left="5040" w:hanging="360"/>
      </w:pPr>
    </w:lvl>
    <w:lvl w:ilvl="7" w:tplc="415A680E">
      <w:start w:val="1"/>
      <w:numFmt w:val="lowerLetter"/>
      <w:lvlText w:val="%8."/>
      <w:lvlJc w:val="left"/>
      <w:pPr>
        <w:ind w:left="5760" w:hanging="360"/>
      </w:pPr>
    </w:lvl>
    <w:lvl w:ilvl="8" w:tplc="7394900C">
      <w:start w:val="1"/>
      <w:numFmt w:val="lowerRoman"/>
      <w:lvlText w:val="%9."/>
      <w:lvlJc w:val="right"/>
      <w:pPr>
        <w:ind w:left="6480" w:hanging="180"/>
      </w:pPr>
    </w:lvl>
  </w:abstractNum>
  <w:abstractNum w:abstractNumId="1" w15:restartNumberingAfterBreak="0">
    <w:nsid w:val="0EA9148C"/>
    <w:multiLevelType w:val="multilevel"/>
    <w:tmpl w:val="5D3C5BB6"/>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Arial" w:eastAsia="Times New Roman" w:hAnsi="Arial" w:cs="Aria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7E24A03"/>
    <w:multiLevelType w:val="multilevel"/>
    <w:tmpl w:val="0DBC2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82E2C1C"/>
    <w:multiLevelType w:val="multilevel"/>
    <w:tmpl w:val="F120E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F51047"/>
    <w:multiLevelType w:val="multilevel"/>
    <w:tmpl w:val="3D6E0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773786E"/>
    <w:multiLevelType w:val="multilevel"/>
    <w:tmpl w:val="F188A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B9B7BBC"/>
    <w:multiLevelType w:val="hybridMultilevel"/>
    <w:tmpl w:val="37EA8E88"/>
    <w:lvl w:ilvl="0" w:tplc="FFFFFFFF">
      <w:start w:val="3"/>
      <w:numFmt w:val="bullet"/>
      <w:lvlText w:val=""/>
      <w:lvlJc w:val="left"/>
      <w:pPr>
        <w:ind w:left="720" w:hanging="360"/>
      </w:pPr>
      <w:rPr>
        <w:rFonts w:ascii="Symbol" w:eastAsiaTheme="minorHAnsi" w:hAnsi="Symbol" w:hint="default"/>
        <w:color w:val="auto"/>
      </w:rPr>
    </w:lvl>
    <w:lvl w:ilvl="1" w:tplc="501CBF56">
      <w:start w:val="3"/>
      <w:numFmt w:val="bullet"/>
      <w:lvlText w:val=""/>
      <w:lvlJc w:val="left"/>
      <w:pPr>
        <w:ind w:left="1440" w:hanging="360"/>
      </w:pPr>
      <w:rPr>
        <w:rFonts w:ascii="Symbol" w:eastAsiaTheme="minorHAnsi" w:hAnsi="Symbol" w:hint="default"/>
        <w:color w:val="auto"/>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40B932B7"/>
    <w:multiLevelType w:val="multilevel"/>
    <w:tmpl w:val="870C614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47AF484C"/>
    <w:multiLevelType w:val="hybridMultilevel"/>
    <w:tmpl w:val="89864ADC"/>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4C4401B8"/>
    <w:multiLevelType w:val="hybridMultilevel"/>
    <w:tmpl w:val="CC84A202"/>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575E7CFC"/>
    <w:multiLevelType w:val="multilevel"/>
    <w:tmpl w:val="2CA2CAAE"/>
    <w:lvl w:ilvl="0">
      <w:start w:val="1"/>
      <w:numFmt w:val="decimal"/>
      <w:pStyle w:val="Heading4"/>
      <w:lvlText w:val="%1."/>
      <w:lvlJc w:val="left"/>
      <w:pPr>
        <w:ind w:left="2345" w:hanging="360"/>
      </w:pPr>
    </w:lvl>
    <w:lvl w:ilvl="1">
      <w:start w:val="1"/>
      <w:numFmt w:val="decimal"/>
      <w:lvlText w:val="%1.%2."/>
      <w:lvlJc w:val="left"/>
      <w:pPr>
        <w:ind w:left="1995" w:hanging="720"/>
      </w:pPr>
    </w:lvl>
    <w:lvl w:ilvl="2">
      <w:start w:val="1"/>
      <w:numFmt w:val="decimal"/>
      <w:lvlText w:val="%1.%2.%3."/>
      <w:lvlJc w:val="left"/>
      <w:pPr>
        <w:ind w:left="1995" w:hanging="720"/>
      </w:pPr>
    </w:lvl>
    <w:lvl w:ilvl="3">
      <w:start w:val="1"/>
      <w:numFmt w:val="decimal"/>
      <w:lvlText w:val="%1.%2.%3.%4."/>
      <w:lvlJc w:val="left"/>
      <w:pPr>
        <w:ind w:left="2355" w:hanging="1080"/>
      </w:pPr>
    </w:lvl>
    <w:lvl w:ilvl="4">
      <w:start w:val="1"/>
      <w:numFmt w:val="decimal"/>
      <w:lvlText w:val="%1.%2.%3.%4.%5."/>
      <w:lvlJc w:val="left"/>
      <w:pPr>
        <w:ind w:left="2355" w:hanging="1080"/>
      </w:pPr>
    </w:lvl>
    <w:lvl w:ilvl="5">
      <w:start w:val="1"/>
      <w:numFmt w:val="decimal"/>
      <w:lvlText w:val="%1.%2.%3.%4.%5.%6."/>
      <w:lvlJc w:val="left"/>
      <w:pPr>
        <w:ind w:left="2715" w:hanging="1440"/>
      </w:pPr>
    </w:lvl>
    <w:lvl w:ilvl="6">
      <w:start w:val="1"/>
      <w:numFmt w:val="decimal"/>
      <w:lvlText w:val="%1.%2.%3.%4.%5.%6.%7."/>
      <w:lvlJc w:val="left"/>
      <w:pPr>
        <w:ind w:left="2715" w:hanging="1440"/>
      </w:pPr>
    </w:lvl>
    <w:lvl w:ilvl="7">
      <w:start w:val="1"/>
      <w:numFmt w:val="decimal"/>
      <w:lvlText w:val="%1.%2.%3.%4.%5.%6.%7.%8."/>
      <w:lvlJc w:val="left"/>
      <w:pPr>
        <w:ind w:left="3075" w:hanging="1800"/>
      </w:pPr>
    </w:lvl>
    <w:lvl w:ilvl="8">
      <w:start w:val="1"/>
      <w:numFmt w:val="decimal"/>
      <w:lvlText w:val="%1.%2.%3.%4.%5.%6.%7.%8.%9."/>
      <w:lvlJc w:val="left"/>
      <w:pPr>
        <w:ind w:left="3075" w:hanging="1800"/>
      </w:pPr>
    </w:lvl>
  </w:abstractNum>
  <w:abstractNum w:abstractNumId="11" w15:restartNumberingAfterBreak="0">
    <w:nsid w:val="59C229F0"/>
    <w:multiLevelType w:val="multilevel"/>
    <w:tmpl w:val="04090025"/>
    <w:styleLink w:val="Style1"/>
    <w:lvl w:ilvl="0">
      <w:start w:val="1"/>
      <w:numFmt w:val="decimal"/>
      <w:lvlText w:val="%1"/>
      <w:lvlJc w:val="left"/>
      <w:pPr>
        <w:ind w:left="432" w:hanging="432"/>
      </w:pPr>
      <w:rPr>
        <w:rFonts w:asciiTheme="majorHAnsi" w:hAnsiTheme="majorHAnsi"/>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5E5F3E4F"/>
    <w:multiLevelType w:val="multilevel"/>
    <w:tmpl w:val="1B889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3A74517"/>
    <w:multiLevelType w:val="multilevel"/>
    <w:tmpl w:val="98A43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94D019D"/>
    <w:multiLevelType w:val="multilevel"/>
    <w:tmpl w:val="0CD0E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B1A116E"/>
    <w:multiLevelType w:val="hybridMultilevel"/>
    <w:tmpl w:val="01A44F86"/>
    <w:lvl w:ilvl="0" w:tplc="79F8BEB4">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6BC64E4A"/>
    <w:multiLevelType w:val="multilevel"/>
    <w:tmpl w:val="188AACF2"/>
    <w:lvl w:ilvl="0">
      <w:start w:val="3"/>
      <w:numFmt w:val="bullet"/>
      <w:lvlText w:val=""/>
      <w:lvlJc w:val="left"/>
      <w:pPr>
        <w:ind w:left="2345" w:hanging="360"/>
      </w:pPr>
      <w:rPr>
        <w:rFonts w:ascii="Symbol" w:eastAsiaTheme="minorHAnsi" w:hAnsi="Symbol" w:hint="default"/>
        <w:color w:val="auto"/>
      </w:rPr>
    </w:lvl>
    <w:lvl w:ilvl="1">
      <w:start w:val="1"/>
      <w:numFmt w:val="decimal"/>
      <w:lvlText w:val="%1.%2."/>
      <w:lvlJc w:val="left"/>
      <w:pPr>
        <w:ind w:left="1995" w:hanging="720"/>
      </w:pPr>
    </w:lvl>
    <w:lvl w:ilvl="2">
      <w:start w:val="1"/>
      <w:numFmt w:val="decimal"/>
      <w:lvlText w:val="%1.%2.%3."/>
      <w:lvlJc w:val="left"/>
      <w:pPr>
        <w:ind w:left="1995" w:hanging="720"/>
      </w:pPr>
    </w:lvl>
    <w:lvl w:ilvl="3">
      <w:start w:val="1"/>
      <w:numFmt w:val="decimal"/>
      <w:lvlText w:val="%1.%2.%3.%4."/>
      <w:lvlJc w:val="left"/>
      <w:pPr>
        <w:ind w:left="2355" w:hanging="1080"/>
      </w:pPr>
    </w:lvl>
    <w:lvl w:ilvl="4">
      <w:start w:val="1"/>
      <w:numFmt w:val="decimal"/>
      <w:lvlText w:val="%1.%2.%3.%4.%5."/>
      <w:lvlJc w:val="left"/>
      <w:pPr>
        <w:ind w:left="2355" w:hanging="1080"/>
      </w:pPr>
    </w:lvl>
    <w:lvl w:ilvl="5">
      <w:start w:val="1"/>
      <w:numFmt w:val="decimal"/>
      <w:lvlText w:val="%1.%2.%3.%4.%5.%6."/>
      <w:lvlJc w:val="left"/>
      <w:pPr>
        <w:ind w:left="2715" w:hanging="1440"/>
      </w:pPr>
    </w:lvl>
    <w:lvl w:ilvl="6">
      <w:start w:val="1"/>
      <w:numFmt w:val="decimal"/>
      <w:lvlText w:val="%1.%2.%3.%4.%5.%6.%7."/>
      <w:lvlJc w:val="left"/>
      <w:pPr>
        <w:ind w:left="2715" w:hanging="1440"/>
      </w:pPr>
    </w:lvl>
    <w:lvl w:ilvl="7">
      <w:start w:val="1"/>
      <w:numFmt w:val="decimal"/>
      <w:lvlText w:val="%1.%2.%3.%4.%5.%6.%7.%8."/>
      <w:lvlJc w:val="left"/>
      <w:pPr>
        <w:ind w:left="3075" w:hanging="1800"/>
      </w:pPr>
    </w:lvl>
    <w:lvl w:ilvl="8">
      <w:start w:val="1"/>
      <w:numFmt w:val="decimal"/>
      <w:lvlText w:val="%1.%2.%3.%4.%5.%6.%7.%8.%9."/>
      <w:lvlJc w:val="left"/>
      <w:pPr>
        <w:ind w:left="3075" w:hanging="1800"/>
      </w:pPr>
    </w:lvl>
  </w:abstractNum>
  <w:abstractNum w:abstractNumId="17" w15:restartNumberingAfterBreak="0">
    <w:nsid w:val="6DF7631C"/>
    <w:multiLevelType w:val="multilevel"/>
    <w:tmpl w:val="0DA6E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FBC411F"/>
    <w:multiLevelType w:val="multilevel"/>
    <w:tmpl w:val="00CE5EF0"/>
    <w:lvl w:ilvl="0">
      <w:start w:val="1"/>
      <w:numFmt w:val="lowerLetter"/>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9" w15:restartNumberingAfterBreak="0">
    <w:nsid w:val="70DE4B37"/>
    <w:multiLevelType w:val="multilevel"/>
    <w:tmpl w:val="38FA2870"/>
    <w:lvl w:ilvl="0">
      <w:start w:val="1"/>
      <w:numFmt w:val="lowerLetter"/>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0" w15:restartNumberingAfterBreak="0">
    <w:nsid w:val="7B105A69"/>
    <w:multiLevelType w:val="multilevel"/>
    <w:tmpl w:val="5B74D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B7F021F"/>
    <w:multiLevelType w:val="multilevel"/>
    <w:tmpl w:val="12A81FD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846292675">
    <w:abstractNumId w:val="10"/>
  </w:num>
  <w:num w:numId="2" w16cid:durableId="1832138022">
    <w:abstractNumId w:val="8"/>
  </w:num>
  <w:num w:numId="3" w16cid:durableId="1595086840">
    <w:abstractNumId w:val="11"/>
  </w:num>
  <w:num w:numId="4" w16cid:durableId="385224566">
    <w:abstractNumId w:val="0"/>
  </w:num>
  <w:num w:numId="5" w16cid:durableId="924148561">
    <w:abstractNumId w:val="19"/>
  </w:num>
  <w:num w:numId="6" w16cid:durableId="1918712972">
    <w:abstractNumId w:val="3"/>
  </w:num>
  <w:num w:numId="7" w16cid:durableId="2002152783">
    <w:abstractNumId w:val="9"/>
  </w:num>
  <w:num w:numId="8" w16cid:durableId="419520106">
    <w:abstractNumId w:val="15"/>
  </w:num>
  <w:num w:numId="9" w16cid:durableId="1602255401">
    <w:abstractNumId w:val="18"/>
  </w:num>
  <w:num w:numId="10" w16cid:durableId="163664995">
    <w:abstractNumId w:val="7"/>
  </w:num>
  <w:num w:numId="11" w16cid:durableId="693268550">
    <w:abstractNumId w:val="21"/>
  </w:num>
  <w:num w:numId="12" w16cid:durableId="741101089">
    <w:abstractNumId w:val="14"/>
  </w:num>
  <w:num w:numId="13" w16cid:durableId="781455883">
    <w:abstractNumId w:val="20"/>
  </w:num>
  <w:num w:numId="14" w16cid:durableId="2045446963">
    <w:abstractNumId w:val="13"/>
  </w:num>
  <w:num w:numId="15" w16cid:durableId="395516416">
    <w:abstractNumId w:val="12"/>
  </w:num>
  <w:num w:numId="16" w16cid:durableId="807670926">
    <w:abstractNumId w:val="5"/>
  </w:num>
  <w:num w:numId="17" w16cid:durableId="622493450">
    <w:abstractNumId w:val="4"/>
  </w:num>
  <w:num w:numId="18" w16cid:durableId="1196967174">
    <w:abstractNumId w:val="17"/>
  </w:num>
  <w:num w:numId="19" w16cid:durableId="1742559468">
    <w:abstractNumId w:val="2"/>
  </w:num>
  <w:num w:numId="20" w16cid:durableId="98109125">
    <w:abstractNumId w:val="1"/>
  </w:num>
  <w:num w:numId="21" w16cid:durableId="617496203">
    <w:abstractNumId w:val="16"/>
  </w:num>
  <w:num w:numId="22" w16cid:durableId="571813934">
    <w:abstractNumId w:val="6"/>
  </w:num>
  <w:num w:numId="23" w16cid:durableId="646782630">
    <w:abstractNumId w:val="10"/>
  </w:num>
  <w:num w:numId="24" w16cid:durableId="2116168934">
    <w:abstractNumId w:val="10"/>
  </w:num>
  <w:num w:numId="25" w16cid:durableId="79643900">
    <w:abstractNumId w:val="10"/>
  </w:num>
  <w:num w:numId="26" w16cid:durableId="1490095761">
    <w:abstractNumId w:val="10"/>
  </w:num>
  <w:num w:numId="27" w16cid:durableId="1885174051">
    <w:abstractNumId w:val="10"/>
  </w:num>
  <w:num w:numId="28" w16cid:durableId="337469493">
    <w:abstractNumId w:val="10"/>
  </w:num>
  <w:num w:numId="29" w16cid:durableId="24789960">
    <w:abstractNumId w:val="1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26F4"/>
    <w:rsid w:val="000000E8"/>
    <w:rsid w:val="000112AE"/>
    <w:rsid w:val="0001158B"/>
    <w:rsid w:val="0001170C"/>
    <w:rsid w:val="00013901"/>
    <w:rsid w:val="00016236"/>
    <w:rsid w:val="00016331"/>
    <w:rsid w:val="00017FE3"/>
    <w:rsid w:val="00021CE0"/>
    <w:rsid w:val="00021F5F"/>
    <w:rsid w:val="00021F61"/>
    <w:rsid w:val="000260DC"/>
    <w:rsid w:val="00026168"/>
    <w:rsid w:val="00031DC8"/>
    <w:rsid w:val="00032399"/>
    <w:rsid w:val="00032E19"/>
    <w:rsid w:val="000355EA"/>
    <w:rsid w:val="00035871"/>
    <w:rsid w:val="00037017"/>
    <w:rsid w:val="000372A3"/>
    <w:rsid w:val="0004076F"/>
    <w:rsid w:val="00041F09"/>
    <w:rsid w:val="000420D4"/>
    <w:rsid w:val="000421BD"/>
    <w:rsid w:val="0004289E"/>
    <w:rsid w:val="00042982"/>
    <w:rsid w:val="00043C07"/>
    <w:rsid w:val="00043E96"/>
    <w:rsid w:val="00043EAB"/>
    <w:rsid w:val="00044648"/>
    <w:rsid w:val="000451CF"/>
    <w:rsid w:val="00046C8F"/>
    <w:rsid w:val="00047036"/>
    <w:rsid w:val="000478EC"/>
    <w:rsid w:val="00050690"/>
    <w:rsid w:val="00050D5E"/>
    <w:rsid w:val="00050E8B"/>
    <w:rsid w:val="000517A7"/>
    <w:rsid w:val="00053D5E"/>
    <w:rsid w:val="00054297"/>
    <w:rsid w:val="00055F00"/>
    <w:rsid w:val="000573E4"/>
    <w:rsid w:val="00057FC6"/>
    <w:rsid w:val="00064DD8"/>
    <w:rsid w:val="00064E71"/>
    <w:rsid w:val="00066E76"/>
    <w:rsid w:val="00067454"/>
    <w:rsid w:val="0006792F"/>
    <w:rsid w:val="00067D1A"/>
    <w:rsid w:val="00067D91"/>
    <w:rsid w:val="0007092E"/>
    <w:rsid w:val="000716A3"/>
    <w:rsid w:val="00071890"/>
    <w:rsid w:val="00072AE0"/>
    <w:rsid w:val="00075A83"/>
    <w:rsid w:val="000761E1"/>
    <w:rsid w:val="00076E20"/>
    <w:rsid w:val="000770DF"/>
    <w:rsid w:val="000778F2"/>
    <w:rsid w:val="00080F2B"/>
    <w:rsid w:val="000824C1"/>
    <w:rsid w:val="00082C2E"/>
    <w:rsid w:val="00083D23"/>
    <w:rsid w:val="00084BC8"/>
    <w:rsid w:val="0008676E"/>
    <w:rsid w:val="00086F80"/>
    <w:rsid w:val="00091563"/>
    <w:rsid w:val="000920AB"/>
    <w:rsid w:val="000929B7"/>
    <w:rsid w:val="000930FF"/>
    <w:rsid w:val="00093364"/>
    <w:rsid w:val="000974F8"/>
    <w:rsid w:val="00097FD7"/>
    <w:rsid w:val="000A0E37"/>
    <w:rsid w:val="000A13A2"/>
    <w:rsid w:val="000A20A0"/>
    <w:rsid w:val="000A26A7"/>
    <w:rsid w:val="000A2A29"/>
    <w:rsid w:val="000A423A"/>
    <w:rsid w:val="000A4AE8"/>
    <w:rsid w:val="000A4E92"/>
    <w:rsid w:val="000A62CD"/>
    <w:rsid w:val="000A6637"/>
    <w:rsid w:val="000A6AEA"/>
    <w:rsid w:val="000A7455"/>
    <w:rsid w:val="000B0955"/>
    <w:rsid w:val="000B20EB"/>
    <w:rsid w:val="000B28ED"/>
    <w:rsid w:val="000B581F"/>
    <w:rsid w:val="000B5BF2"/>
    <w:rsid w:val="000C25B6"/>
    <w:rsid w:val="000C468E"/>
    <w:rsid w:val="000C63A1"/>
    <w:rsid w:val="000C7205"/>
    <w:rsid w:val="000C7781"/>
    <w:rsid w:val="000C7DE3"/>
    <w:rsid w:val="000D0C63"/>
    <w:rsid w:val="000D15F7"/>
    <w:rsid w:val="000D1A34"/>
    <w:rsid w:val="000D2425"/>
    <w:rsid w:val="000D2584"/>
    <w:rsid w:val="000D30B6"/>
    <w:rsid w:val="000D3248"/>
    <w:rsid w:val="000D611E"/>
    <w:rsid w:val="000D6989"/>
    <w:rsid w:val="000D78C4"/>
    <w:rsid w:val="000E0A14"/>
    <w:rsid w:val="000E142C"/>
    <w:rsid w:val="000E2256"/>
    <w:rsid w:val="000E244A"/>
    <w:rsid w:val="000E4F5B"/>
    <w:rsid w:val="000E5572"/>
    <w:rsid w:val="000E596C"/>
    <w:rsid w:val="000E6A34"/>
    <w:rsid w:val="000F00BF"/>
    <w:rsid w:val="000F0E40"/>
    <w:rsid w:val="000F21D9"/>
    <w:rsid w:val="000F2AFB"/>
    <w:rsid w:val="000F4220"/>
    <w:rsid w:val="000F47B4"/>
    <w:rsid w:val="000F4D59"/>
    <w:rsid w:val="000F5696"/>
    <w:rsid w:val="000F6C0A"/>
    <w:rsid w:val="000F7FAE"/>
    <w:rsid w:val="001008CD"/>
    <w:rsid w:val="0010195E"/>
    <w:rsid w:val="00102A11"/>
    <w:rsid w:val="00102C87"/>
    <w:rsid w:val="00105E19"/>
    <w:rsid w:val="00106BBC"/>
    <w:rsid w:val="001115A6"/>
    <w:rsid w:val="00111ACE"/>
    <w:rsid w:val="001131C2"/>
    <w:rsid w:val="00114C5B"/>
    <w:rsid w:val="00115FD2"/>
    <w:rsid w:val="00116A96"/>
    <w:rsid w:val="00117C18"/>
    <w:rsid w:val="00117D2F"/>
    <w:rsid w:val="00120664"/>
    <w:rsid w:val="00120A7B"/>
    <w:rsid w:val="00120CC7"/>
    <w:rsid w:val="001214EB"/>
    <w:rsid w:val="00122CCF"/>
    <w:rsid w:val="001237F0"/>
    <w:rsid w:val="001259EA"/>
    <w:rsid w:val="00125C90"/>
    <w:rsid w:val="00125FCD"/>
    <w:rsid w:val="0012721A"/>
    <w:rsid w:val="0012761C"/>
    <w:rsid w:val="001276BF"/>
    <w:rsid w:val="00131CF8"/>
    <w:rsid w:val="00132072"/>
    <w:rsid w:val="00132BB9"/>
    <w:rsid w:val="00133296"/>
    <w:rsid w:val="00137F22"/>
    <w:rsid w:val="00140B24"/>
    <w:rsid w:val="00141760"/>
    <w:rsid w:val="00141C61"/>
    <w:rsid w:val="0014205F"/>
    <w:rsid w:val="0014310F"/>
    <w:rsid w:val="0014496B"/>
    <w:rsid w:val="00145580"/>
    <w:rsid w:val="00145660"/>
    <w:rsid w:val="00146C8E"/>
    <w:rsid w:val="0015149A"/>
    <w:rsid w:val="0015489D"/>
    <w:rsid w:val="00155E21"/>
    <w:rsid w:val="0015673F"/>
    <w:rsid w:val="00157D85"/>
    <w:rsid w:val="00160DDB"/>
    <w:rsid w:val="001617E9"/>
    <w:rsid w:val="00161C2D"/>
    <w:rsid w:val="00161DF7"/>
    <w:rsid w:val="00162800"/>
    <w:rsid w:val="00162BB9"/>
    <w:rsid w:val="00162CC2"/>
    <w:rsid w:val="0016302F"/>
    <w:rsid w:val="00165461"/>
    <w:rsid w:val="00165DF5"/>
    <w:rsid w:val="001664C3"/>
    <w:rsid w:val="00171E04"/>
    <w:rsid w:val="001753E5"/>
    <w:rsid w:val="001818EA"/>
    <w:rsid w:val="00181BB1"/>
    <w:rsid w:val="00181F4D"/>
    <w:rsid w:val="00186028"/>
    <w:rsid w:val="0018785C"/>
    <w:rsid w:val="00194A4D"/>
    <w:rsid w:val="0019532B"/>
    <w:rsid w:val="00195A8E"/>
    <w:rsid w:val="00195FDB"/>
    <w:rsid w:val="00197F20"/>
    <w:rsid w:val="001A1F9B"/>
    <w:rsid w:val="001A28AB"/>
    <w:rsid w:val="001A3C05"/>
    <w:rsid w:val="001A461F"/>
    <w:rsid w:val="001A5308"/>
    <w:rsid w:val="001A61F3"/>
    <w:rsid w:val="001A6230"/>
    <w:rsid w:val="001A649C"/>
    <w:rsid w:val="001A69BA"/>
    <w:rsid w:val="001A72DE"/>
    <w:rsid w:val="001B15EE"/>
    <w:rsid w:val="001B178B"/>
    <w:rsid w:val="001B1E8D"/>
    <w:rsid w:val="001B37DE"/>
    <w:rsid w:val="001B585C"/>
    <w:rsid w:val="001C094D"/>
    <w:rsid w:val="001C0CD6"/>
    <w:rsid w:val="001C17AE"/>
    <w:rsid w:val="001C199D"/>
    <w:rsid w:val="001C2596"/>
    <w:rsid w:val="001C2AC7"/>
    <w:rsid w:val="001C314F"/>
    <w:rsid w:val="001C5925"/>
    <w:rsid w:val="001C5FB6"/>
    <w:rsid w:val="001C6595"/>
    <w:rsid w:val="001D129F"/>
    <w:rsid w:val="001D2651"/>
    <w:rsid w:val="001D5AA0"/>
    <w:rsid w:val="001D62BA"/>
    <w:rsid w:val="001D6F3B"/>
    <w:rsid w:val="001E0CA8"/>
    <w:rsid w:val="001E0FF6"/>
    <w:rsid w:val="001E14DB"/>
    <w:rsid w:val="001E1CBD"/>
    <w:rsid w:val="001E2E0B"/>
    <w:rsid w:val="001E4574"/>
    <w:rsid w:val="001E5E87"/>
    <w:rsid w:val="001E64B4"/>
    <w:rsid w:val="001E72DF"/>
    <w:rsid w:val="001F09B3"/>
    <w:rsid w:val="001F1293"/>
    <w:rsid w:val="001F1352"/>
    <w:rsid w:val="001F206F"/>
    <w:rsid w:val="001F4A46"/>
    <w:rsid w:val="001F750C"/>
    <w:rsid w:val="00201FB5"/>
    <w:rsid w:val="00201FB7"/>
    <w:rsid w:val="0020380A"/>
    <w:rsid w:val="00203ACD"/>
    <w:rsid w:val="0020486B"/>
    <w:rsid w:val="002057B0"/>
    <w:rsid w:val="002059B9"/>
    <w:rsid w:val="00206341"/>
    <w:rsid w:val="0021022E"/>
    <w:rsid w:val="0021024C"/>
    <w:rsid w:val="00210372"/>
    <w:rsid w:val="00210C5D"/>
    <w:rsid w:val="00210DB8"/>
    <w:rsid w:val="00210E52"/>
    <w:rsid w:val="002120C2"/>
    <w:rsid w:val="0021266C"/>
    <w:rsid w:val="00213277"/>
    <w:rsid w:val="00215E56"/>
    <w:rsid w:val="00216010"/>
    <w:rsid w:val="00217187"/>
    <w:rsid w:val="00220DDE"/>
    <w:rsid w:val="002224E4"/>
    <w:rsid w:val="00226D3B"/>
    <w:rsid w:val="00227F4E"/>
    <w:rsid w:val="00231256"/>
    <w:rsid w:val="00233D68"/>
    <w:rsid w:val="00234704"/>
    <w:rsid w:val="002348DA"/>
    <w:rsid w:val="002352D5"/>
    <w:rsid w:val="00236A66"/>
    <w:rsid w:val="00236AF8"/>
    <w:rsid w:val="0024181D"/>
    <w:rsid w:val="00241C04"/>
    <w:rsid w:val="002445B1"/>
    <w:rsid w:val="002457F9"/>
    <w:rsid w:val="00245F4A"/>
    <w:rsid w:val="00250E25"/>
    <w:rsid w:val="00254685"/>
    <w:rsid w:val="00254B38"/>
    <w:rsid w:val="00254C99"/>
    <w:rsid w:val="0025680E"/>
    <w:rsid w:val="00260B5D"/>
    <w:rsid w:val="0026190F"/>
    <w:rsid w:val="00262C6B"/>
    <w:rsid w:val="00264585"/>
    <w:rsid w:val="0026473A"/>
    <w:rsid w:val="00264BD0"/>
    <w:rsid w:val="00265C03"/>
    <w:rsid w:val="00267325"/>
    <w:rsid w:val="00267EB8"/>
    <w:rsid w:val="00267FC7"/>
    <w:rsid w:val="002701BD"/>
    <w:rsid w:val="0027028B"/>
    <w:rsid w:val="00271116"/>
    <w:rsid w:val="00272A27"/>
    <w:rsid w:val="00273EC8"/>
    <w:rsid w:val="00274BD9"/>
    <w:rsid w:val="00275A70"/>
    <w:rsid w:val="0027648E"/>
    <w:rsid w:val="002765F6"/>
    <w:rsid w:val="002801DF"/>
    <w:rsid w:val="0028234C"/>
    <w:rsid w:val="0028249A"/>
    <w:rsid w:val="0028297F"/>
    <w:rsid w:val="00283877"/>
    <w:rsid w:val="0028519B"/>
    <w:rsid w:val="0028640F"/>
    <w:rsid w:val="002869A3"/>
    <w:rsid w:val="002914EA"/>
    <w:rsid w:val="00291D4C"/>
    <w:rsid w:val="0029343A"/>
    <w:rsid w:val="00293C77"/>
    <w:rsid w:val="0029424C"/>
    <w:rsid w:val="00294857"/>
    <w:rsid w:val="002948E5"/>
    <w:rsid w:val="00295294"/>
    <w:rsid w:val="002952D2"/>
    <w:rsid w:val="0029734A"/>
    <w:rsid w:val="002A0A65"/>
    <w:rsid w:val="002A148F"/>
    <w:rsid w:val="002A1780"/>
    <w:rsid w:val="002A1855"/>
    <w:rsid w:val="002A1B81"/>
    <w:rsid w:val="002A1DD2"/>
    <w:rsid w:val="002A2A0C"/>
    <w:rsid w:val="002A2FA6"/>
    <w:rsid w:val="002A4583"/>
    <w:rsid w:val="002A4E3E"/>
    <w:rsid w:val="002A7B65"/>
    <w:rsid w:val="002A7BF0"/>
    <w:rsid w:val="002B16BC"/>
    <w:rsid w:val="002B1D70"/>
    <w:rsid w:val="002B3461"/>
    <w:rsid w:val="002B3E23"/>
    <w:rsid w:val="002B5763"/>
    <w:rsid w:val="002B5C6E"/>
    <w:rsid w:val="002B5FF6"/>
    <w:rsid w:val="002B6774"/>
    <w:rsid w:val="002B6833"/>
    <w:rsid w:val="002C0979"/>
    <w:rsid w:val="002C103B"/>
    <w:rsid w:val="002C33BF"/>
    <w:rsid w:val="002C4B9A"/>
    <w:rsid w:val="002C4CE5"/>
    <w:rsid w:val="002C73E1"/>
    <w:rsid w:val="002C74F9"/>
    <w:rsid w:val="002C7D84"/>
    <w:rsid w:val="002D1CE9"/>
    <w:rsid w:val="002D220D"/>
    <w:rsid w:val="002D2665"/>
    <w:rsid w:val="002D3403"/>
    <w:rsid w:val="002D4A9F"/>
    <w:rsid w:val="002D565B"/>
    <w:rsid w:val="002D7F58"/>
    <w:rsid w:val="002E384B"/>
    <w:rsid w:val="002E4F50"/>
    <w:rsid w:val="002E57B9"/>
    <w:rsid w:val="002E61DF"/>
    <w:rsid w:val="002E6F03"/>
    <w:rsid w:val="002F133D"/>
    <w:rsid w:val="002F1480"/>
    <w:rsid w:val="002F18BE"/>
    <w:rsid w:val="002F2A9E"/>
    <w:rsid w:val="002F5475"/>
    <w:rsid w:val="002F5628"/>
    <w:rsid w:val="002F5D42"/>
    <w:rsid w:val="002F636B"/>
    <w:rsid w:val="002F6DDE"/>
    <w:rsid w:val="002F7742"/>
    <w:rsid w:val="002F7B94"/>
    <w:rsid w:val="0030039E"/>
    <w:rsid w:val="0030097D"/>
    <w:rsid w:val="00302AE3"/>
    <w:rsid w:val="00305D22"/>
    <w:rsid w:val="0030647F"/>
    <w:rsid w:val="00306557"/>
    <w:rsid w:val="003122D7"/>
    <w:rsid w:val="00312540"/>
    <w:rsid w:val="0031301A"/>
    <w:rsid w:val="003154A6"/>
    <w:rsid w:val="003206B7"/>
    <w:rsid w:val="00320C73"/>
    <w:rsid w:val="00321404"/>
    <w:rsid w:val="003216FA"/>
    <w:rsid w:val="00323D75"/>
    <w:rsid w:val="00325BC9"/>
    <w:rsid w:val="0032609C"/>
    <w:rsid w:val="003326B3"/>
    <w:rsid w:val="00332C05"/>
    <w:rsid w:val="00332E78"/>
    <w:rsid w:val="00333D93"/>
    <w:rsid w:val="00334CD0"/>
    <w:rsid w:val="00334CDE"/>
    <w:rsid w:val="0033559A"/>
    <w:rsid w:val="00340478"/>
    <w:rsid w:val="00340855"/>
    <w:rsid w:val="00341D8F"/>
    <w:rsid w:val="00344D9C"/>
    <w:rsid w:val="003452B3"/>
    <w:rsid w:val="00346007"/>
    <w:rsid w:val="00347104"/>
    <w:rsid w:val="00352618"/>
    <w:rsid w:val="00353167"/>
    <w:rsid w:val="003531F7"/>
    <w:rsid w:val="00353813"/>
    <w:rsid w:val="00354BFB"/>
    <w:rsid w:val="003566DB"/>
    <w:rsid w:val="00357819"/>
    <w:rsid w:val="00357B7F"/>
    <w:rsid w:val="0036356E"/>
    <w:rsid w:val="003636CA"/>
    <w:rsid w:val="003644DC"/>
    <w:rsid w:val="00364B03"/>
    <w:rsid w:val="00364FFA"/>
    <w:rsid w:val="00367176"/>
    <w:rsid w:val="003675B1"/>
    <w:rsid w:val="0036768A"/>
    <w:rsid w:val="00370759"/>
    <w:rsid w:val="003716F4"/>
    <w:rsid w:val="003722B0"/>
    <w:rsid w:val="003724B1"/>
    <w:rsid w:val="003748F1"/>
    <w:rsid w:val="00374ADF"/>
    <w:rsid w:val="00376F09"/>
    <w:rsid w:val="00376F38"/>
    <w:rsid w:val="003826E4"/>
    <w:rsid w:val="003842C4"/>
    <w:rsid w:val="00384BB7"/>
    <w:rsid w:val="00385CC2"/>
    <w:rsid w:val="0038692B"/>
    <w:rsid w:val="003905B8"/>
    <w:rsid w:val="003912A0"/>
    <w:rsid w:val="00391D03"/>
    <w:rsid w:val="00392A4F"/>
    <w:rsid w:val="00392EB9"/>
    <w:rsid w:val="0039370D"/>
    <w:rsid w:val="003A0375"/>
    <w:rsid w:val="003A1DFE"/>
    <w:rsid w:val="003A2823"/>
    <w:rsid w:val="003A2A08"/>
    <w:rsid w:val="003A432C"/>
    <w:rsid w:val="003A506F"/>
    <w:rsid w:val="003A557E"/>
    <w:rsid w:val="003A5677"/>
    <w:rsid w:val="003A6BD8"/>
    <w:rsid w:val="003A71A5"/>
    <w:rsid w:val="003A76BF"/>
    <w:rsid w:val="003B1625"/>
    <w:rsid w:val="003B25D0"/>
    <w:rsid w:val="003B29B8"/>
    <w:rsid w:val="003B3737"/>
    <w:rsid w:val="003B4413"/>
    <w:rsid w:val="003B5156"/>
    <w:rsid w:val="003B5F16"/>
    <w:rsid w:val="003C0453"/>
    <w:rsid w:val="003C1AE7"/>
    <w:rsid w:val="003C2705"/>
    <w:rsid w:val="003C2A46"/>
    <w:rsid w:val="003C693D"/>
    <w:rsid w:val="003D04B6"/>
    <w:rsid w:val="003D0718"/>
    <w:rsid w:val="003D0F3A"/>
    <w:rsid w:val="003D3147"/>
    <w:rsid w:val="003D45DF"/>
    <w:rsid w:val="003D4BF1"/>
    <w:rsid w:val="003D56A3"/>
    <w:rsid w:val="003D577E"/>
    <w:rsid w:val="003D5B78"/>
    <w:rsid w:val="003D79F2"/>
    <w:rsid w:val="003D7AFC"/>
    <w:rsid w:val="003E0C56"/>
    <w:rsid w:val="003E239B"/>
    <w:rsid w:val="003E2CE0"/>
    <w:rsid w:val="003E3B2E"/>
    <w:rsid w:val="003E4675"/>
    <w:rsid w:val="003E4841"/>
    <w:rsid w:val="003E5191"/>
    <w:rsid w:val="003E5548"/>
    <w:rsid w:val="003E5F9B"/>
    <w:rsid w:val="003E7B8D"/>
    <w:rsid w:val="003F059F"/>
    <w:rsid w:val="003F2552"/>
    <w:rsid w:val="003F26F4"/>
    <w:rsid w:val="003F2A61"/>
    <w:rsid w:val="003F72DB"/>
    <w:rsid w:val="003F7D50"/>
    <w:rsid w:val="004009A4"/>
    <w:rsid w:val="00402851"/>
    <w:rsid w:val="0040391B"/>
    <w:rsid w:val="0040509C"/>
    <w:rsid w:val="0040595A"/>
    <w:rsid w:val="0040712B"/>
    <w:rsid w:val="00407685"/>
    <w:rsid w:val="004104A6"/>
    <w:rsid w:val="00412307"/>
    <w:rsid w:val="004154D8"/>
    <w:rsid w:val="00415863"/>
    <w:rsid w:val="00415B6A"/>
    <w:rsid w:val="00415FAB"/>
    <w:rsid w:val="004167B0"/>
    <w:rsid w:val="00420CD6"/>
    <w:rsid w:val="00421264"/>
    <w:rsid w:val="00421E9D"/>
    <w:rsid w:val="00423E4A"/>
    <w:rsid w:val="004241C5"/>
    <w:rsid w:val="004248A1"/>
    <w:rsid w:val="00425A65"/>
    <w:rsid w:val="00426FF0"/>
    <w:rsid w:val="0042758C"/>
    <w:rsid w:val="00427BE8"/>
    <w:rsid w:val="004305E6"/>
    <w:rsid w:val="004317B3"/>
    <w:rsid w:val="00433B32"/>
    <w:rsid w:val="0043606F"/>
    <w:rsid w:val="004369AA"/>
    <w:rsid w:val="00437A73"/>
    <w:rsid w:val="00437C88"/>
    <w:rsid w:val="0044014F"/>
    <w:rsid w:val="0044045C"/>
    <w:rsid w:val="00443378"/>
    <w:rsid w:val="004460F6"/>
    <w:rsid w:val="00446C00"/>
    <w:rsid w:val="0044704D"/>
    <w:rsid w:val="0045004A"/>
    <w:rsid w:val="0045079B"/>
    <w:rsid w:val="00451662"/>
    <w:rsid w:val="004519A9"/>
    <w:rsid w:val="004520B1"/>
    <w:rsid w:val="004529DD"/>
    <w:rsid w:val="0045336B"/>
    <w:rsid w:val="00455012"/>
    <w:rsid w:val="004553DE"/>
    <w:rsid w:val="00456953"/>
    <w:rsid w:val="00456EF2"/>
    <w:rsid w:val="00461B04"/>
    <w:rsid w:val="00461E94"/>
    <w:rsid w:val="00467C10"/>
    <w:rsid w:val="00471758"/>
    <w:rsid w:val="00471C67"/>
    <w:rsid w:val="004733E2"/>
    <w:rsid w:val="00473952"/>
    <w:rsid w:val="004745AB"/>
    <w:rsid w:val="004746E1"/>
    <w:rsid w:val="004756BB"/>
    <w:rsid w:val="00475E8E"/>
    <w:rsid w:val="00481568"/>
    <w:rsid w:val="00484E81"/>
    <w:rsid w:val="0048527D"/>
    <w:rsid w:val="004852E1"/>
    <w:rsid w:val="0048558F"/>
    <w:rsid w:val="0048593C"/>
    <w:rsid w:val="00485DE0"/>
    <w:rsid w:val="004863AF"/>
    <w:rsid w:val="00491B8F"/>
    <w:rsid w:val="00491E7D"/>
    <w:rsid w:val="00494914"/>
    <w:rsid w:val="00495B1A"/>
    <w:rsid w:val="004A1795"/>
    <w:rsid w:val="004A2586"/>
    <w:rsid w:val="004A3D18"/>
    <w:rsid w:val="004A4296"/>
    <w:rsid w:val="004A4AB9"/>
    <w:rsid w:val="004A4E0E"/>
    <w:rsid w:val="004A6903"/>
    <w:rsid w:val="004B1567"/>
    <w:rsid w:val="004B4B8D"/>
    <w:rsid w:val="004B5152"/>
    <w:rsid w:val="004B5158"/>
    <w:rsid w:val="004B6F6B"/>
    <w:rsid w:val="004B719F"/>
    <w:rsid w:val="004C1351"/>
    <w:rsid w:val="004C1908"/>
    <w:rsid w:val="004C2B76"/>
    <w:rsid w:val="004C2C7E"/>
    <w:rsid w:val="004C34CC"/>
    <w:rsid w:val="004C38AC"/>
    <w:rsid w:val="004C45BB"/>
    <w:rsid w:val="004C5D31"/>
    <w:rsid w:val="004C6BF1"/>
    <w:rsid w:val="004C797F"/>
    <w:rsid w:val="004C7C69"/>
    <w:rsid w:val="004D1550"/>
    <w:rsid w:val="004D1552"/>
    <w:rsid w:val="004D2B34"/>
    <w:rsid w:val="004D33CB"/>
    <w:rsid w:val="004D735C"/>
    <w:rsid w:val="004D73E1"/>
    <w:rsid w:val="004D7654"/>
    <w:rsid w:val="004E0799"/>
    <w:rsid w:val="004E0CB1"/>
    <w:rsid w:val="004E1A14"/>
    <w:rsid w:val="004E2B3B"/>
    <w:rsid w:val="004E37CB"/>
    <w:rsid w:val="004E60B6"/>
    <w:rsid w:val="004F101D"/>
    <w:rsid w:val="004F22A7"/>
    <w:rsid w:val="004F38C4"/>
    <w:rsid w:val="004F4B8D"/>
    <w:rsid w:val="004F68D8"/>
    <w:rsid w:val="004F6A0E"/>
    <w:rsid w:val="004F7162"/>
    <w:rsid w:val="0050003C"/>
    <w:rsid w:val="00501F49"/>
    <w:rsid w:val="00502436"/>
    <w:rsid w:val="00502EB2"/>
    <w:rsid w:val="00503AAA"/>
    <w:rsid w:val="00503BA9"/>
    <w:rsid w:val="00503E0D"/>
    <w:rsid w:val="0050430D"/>
    <w:rsid w:val="00504818"/>
    <w:rsid w:val="005061E2"/>
    <w:rsid w:val="00507206"/>
    <w:rsid w:val="005101AD"/>
    <w:rsid w:val="0051069D"/>
    <w:rsid w:val="00510E44"/>
    <w:rsid w:val="00512B65"/>
    <w:rsid w:val="005144C4"/>
    <w:rsid w:val="00514574"/>
    <w:rsid w:val="005156EA"/>
    <w:rsid w:val="00517880"/>
    <w:rsid w:val="005228F6"/>
    <w:rsid w:val="00524987"/>
    <w:rsid w:val="00524ECD"/>
    <w:rsid w:val="005253AE"/>
    <w:rsid w:val="005358CF"/>
    <w:rsid w:val="00535919"/>
    <w:rsid w:val="005360DC"/>
    <w:rsid w:val="005365ED"/>
    <w:rsid w:val="00537824"/>
    <w:rsid w:val="0054342B"/>
    <w:rsid w:val="0054414F"/>
    <w:rsid w:val="00544463"/>
    <w:rsid w:val="00544C17"/>
    <w:rsid w:val="0054664E"/>
    <w:rsid w:val="00547D0F"/>
    <w:rsid w:val="00550674"/>
    <w:rsid w:val="00551942"/>
    <w:rsid w:val="00551FBC"/>
    <w:rsid w:val="00553460"/>
    <w:rsid w:val="0055410C"/>
    <w:rsid w:val="00554688"/>
    <w:rsid w:val="005555D0"/>
    <w:rsid w:val="0055724B"/>
    <w:rsid w:val="005610C1"/>
    <w:rsid w:val="0056216B"/>
    <w:rsid w:val="00563709"/>
    <w:rsid w:val="00563D55"/>
    <w:rsid w:val="0056402B"/>
    <w:rsid w:val="005644F9"/>
    <w:rsid w:val="00564EC9"/>
    <w:rsid w:val="00566231"/>
    <w:rsid w:val="00567180"/>
    <w:rsid w:val="00567880"/>
    <w:rsid w:val="00567C42"/>
    <w:rsid w:val="00567C74"/>
    <w:rsid w:val="00571656"/>
    <w:rsid w:val="00572928"/>
    <w:rsid w:val="00572A10"/>
    <w:rsid w:val="005735DE"/>
    <w:rsid w:val="00573A00"/>
    <w:rsid w:val="0057462C"/>
    <w:rsid w:val="00576596"/>
    <w:rsid w:val="0057704D"/>
    <w:rsid w:val="0058066F"/>
    <w:rsid w:val="0058143D"/>
    <w:rsid w:val="005814A5"/>
    <w:rsid w:val="005819A6"/>
    <w:rsid w:val="00586034"/>
    <w:rsid w:val="005909CD"/>
    <w:rsid w:val="00593F2B"/>
    <w:rsid w:val="00593F8D"/>
    <w:rsid w:val="00594982"/>
    <w:rsid w:val="005952E9"/>
    <w:rsid w:val="00596787"/>
    <w:rsid w:val="00597F92"/>
    <w:rsid w:val="005A1414"/>
    <w:rsid w:val="005A3FD7"/>
    <w:rsid w:val="005A5E48"/>
    <w:rsid w:val="005A63BD"/>
    <w:rsid w:val="005A6D44"/>
    <w:rsid w:val="005A6FBE"/>
    <w:rsid w:val="005B010B"/>
    <w:rsid w:val="005B42B0"/>
    <w:rsid w:val="005B47A6"/>
    <w:rsid w:val="005B6473"/>
    <w:rsid w:val="005B6839"/>
    <w:rsid w:val="005C14EB"/>
    <w:rsid w:val="005C1512"/>
    <w:rsid w:val="005C1782"/>
    <w:rsid w:val="005C2054"/>
    <w:rsid w:val="005C51BE"/>
    <w:rsid w:val="005C53E2"/>
    <w:rsid w:val="005C5C94"/>
    <w:rsid w:val="005C5FC7"/>
    <w:rsid w:val="005C7CEE"/>
    <w:rsid w:val="005D1F09"/>
    <w:rsid w:val="005D1FE1"/>
    <w:rsid w:val="005D28BC"/>
    <w:rsid w:val="005D2D31"/>
    <w:rsid w:val="005D33EB"/>
    <w:rsid w:val="005D496F"/>
    <w:rsid w:val="005D6FC7"/>
    <w:rsid w:val="005D76BB"/>
    <w:rsid w:val="005E2B5C"/>
    <w:rsid w:val="005E326B"/>
    <w:rsid w:val="005E33D7"/>
    <w:rsid w:val="005E7BC0"/>
    <w:rsid w:val="005E7C38"/>
    <w:rsid w:val="005F12ED"/>
    <w:rsid w:val="005F2DD0"/>
    <w:rsid w:val="005F4475"/>
    <w:rsid w:val="005F4480"/>
    <w:rsid w:val="005F4835"/>
    <w:rsid w:val="005F4969"/>
    <w:rsid w:val="005F52DF"/>
    <w:rsid w:val="005F5EC4"/>
    <w:rsid w:val="005F5F5D"/>
    <w:rsid w:val="005F6434"/>
    <w:rsid w:val="005F6472"/>
    <w:rsid w:val="005F7D63"/>
    <w:rsid w:val="00600881"/>
    <w:rsid w:val="0060111B"/>
    <w:rsid w:val="0060217E"/>
    <w:rsid w:val="00603A53"/>
    <w:rsid w:val="00604B1F"/>
    <w:rsid w:val="00604DCF"/>
    <w:rsid w:val="00605666"/>
    <w:rsid w:val="006070AD"/>
    <w:rsid w:val="00607693"/>
    <w:rsid w:val="00610391"/>
    <w:rsid w:val="00610D86"/>
    <w:rsid w:val="00611427"/>
    <w:rsid w:val="00613565"/>
    <w:rsid w:val="0061704D"/>
    <w:rsid w:val="006170D9"/>
    <w:rsid w:val="00620695"/>
    <w:rsid w:val="00620AAB"/>
    <w:rsid w:val="00621B2F"/>
    <w:rsid w:val="00624001"/>
    <w:rsid w:val="00624FD0"/>
    <w:rsid w:val="006253FA"/>
    <w:rsid w:val="006261DB"/>
    <w:rsid w:val="00626622"/>
    <w:rsid w:val="00627CBD"/>
    <w:rsid w:val="00630018"/>
    <w:rsid w:val="00630204"/>
    <w:rsid w:val="006322B0"/>
    <w:rsid w:val="00632E60"/>
    <w:rsid w:val="006336A4"/>
    <w:rsid w:val="00633818"/>
    <w:rsid w:val="00634086"/>
    <w:rsid w:val="006340EB"/>
    <w:rsid w:val="00635502"/>
    <w:rsid w:val="00635972"/>
    <w:rsid w:val="0063776E"/>
    <w:rsid w:val="00637788"/>
    <w:rsid w:val="0064098A"/>
    <w:rsid w:val="00640F2C"/>
    <w:rsid w:val="00642345"/>
    <w:rsid w:val="00642CC6"/>
    <w:rsid w:val="00651B2F"/>
    <w:rsid w:val="00652068"/>
    <w:rsid w:val="006560B4"/>
    <w:rsid w:val="00656391"/>
    <w:rsid w:val="00656A93"/>
    <w:rsid w:val="00661A70"/>
    <w:rsid w:val="00662C0D"/>
    <w:rsid w:val="006653D5"/>
    <w:rsid w:val="00665B82"/>
    <w:rsid w:val="00671D67"/>
    <w:rsid w:val="00672173"/>
    <w:rsid w:val="00672959"/>
    <w:rsid w:val="0067363E"/>
    <w:rsid w:val="00674B70"/>
    <w:rsid w:val="0067587A"/>
    <w:rsid w:val="00675944"/>
    <w:rsid w:val="0067614D"/>
    <w:rsid w:val="00676588"/>
    <w:rsid w:val="0067676F"/>
    <w:rsid w:val="006773E0"/>
    <w:rsid w:val="00677E3D"/>
    <w:rsid w:val="00677E5F"/>
    <w:rsid w:val="0068009B"/>
    <w:rsid w:val="0068015E"/>
    <w:rsid w:val="006801B6"/>
    <w:rsid w:val="00680E4A"/>
    <w:rsid w:val="0068196E"/>
    <w:rsid w:val="00682886"/>
    <w:rsid w:val="00682C5C"/>
    <w:rsid w:val="00682EAC"/>
    <w:rsid w:val="00683D59"/>
    <w:rsid w:val="00684366"/>
    <w:rsid w:val="00686319"/>
    <w:rsid w:val="006874C0"/>
    <w:rsid w:val="0069044A"/>
    <w:rsid w:val="006925A2"/>
    <w:rsid w:val="00692835"/>
    <w:rsid w:val="006934A5"/>
    <w:rsid w:val="00693574"/>
    <w:rsid w:val="00693D76"/>
    <w:rsid w:val="00693F4D"/>
    <w:rsid w:val="00695A70"/>
    <w:rsid w:val="00695F90"/>
    <w:rsid w:val="00696345"/>
    <w:rsid w:val="00697673"/>
    <w:rsid w:val="00697CD0"/>
    <w:rsid w:val="006A4EF6"/>
    <w:rsid w:val="006B02D6"/>
    <w:rsid w:val="006B14DF"/>
    <w:rsid w:val="006B16BD"/>
    <w:rsid w:val="006B2638"/>
    <w:rsid w:val="006B30E7"/>
    <w:rsid w:val="006B37D3"/>
    <w:rsid w:val="006B4DEF"/>
    <w:rsid w:val="006B50CE"/>
    <w:rsid w:val="006B60F7"/>
    <w:rsid w:val="006B693E"/>
    <w:rsid w:val="006B6FBD"/>
    <w:rsid w:val="006B70A0"/>
    <w:rsid w:val="006B7F83"/>
    <w:rsid w:val="006C163F"/>
    <w:rsid w:val="006C3071"/>
    <w:rsid w:val="006C3AB2"/>
    <w:rsid w:val="006C41F5"/>
    <w:rsid w:val="006C502C"/>
    <w:rsid w:val="006C67E8"/>
    <w:rsid w:val="006C7E72"/>
    <w:rsid w:val="006D052A"/>
    <w:rsid w:val="006D07F2"/>
    <w:rsid w:val="006D0C92"/>
    <w:rsid w:val="006D12A7"/>
    <w:rsid w:val="006D25DD"/>
    <w:rsid w:val="006D26E4"/>
    <w:rsid w:val="006D2DDD"/>
    <w:rsid w:val="006D3562"/>
    <w:rsid w:val="006D3572"/>
    <w:rsid w:val="006D434F"/>
    <w:rsid w:val="006D4FEB"/>
    <w:rsid w:val="006D6D69"/>
    <w:rsid w:val="006E0C10"/>
    <w:rsid w:val="006E1477"/>
    <w:rsid w:val="006E1F35"/>
    <w:rsid w:val="006E2740"/>
    <w:rsid w:val="006E2B20"/>
    <w:rsid w:val="006E3C72"/>
    <w:rsid w:val="006E5308"/>
    <w:rsid w:val="006E7057"/>
    <w:rsid w:val="006F2426"/>
    <w:rsid w:val="006F3505"/>
    <w:rsid w:val="006F3CA2"/>
    <w:rsid w:val="006F3F51"/>
    <w:rsid w:val="006F5E0C"/>
    <w:rsid w:val="006F5E95"/>
    <w:rsid w:val="006F6245"/>
    <w:rsid w:val="006F6F8C"/>
    <w:rsid w:val="006F72F1"/>
    <w:rsid w:val="006F7E8F"/>
    <w:rsid w:val="0070012B"/>
    <w:rsid w:val="0070063A"/>
    <w:rsid w:val="007006C6"/>
    <w:rsid w:val="007040CD"/>
    <w:rsid w:val="00704C4D"/>
    <w:rsid w:val="00704D67"/>
    <w:rsid w:val="00710523"/>
    <w:rsid w:val="007123CF"/>
    <w:rsid w:val="0071315F"/>
    <w:rsid w:val="00714183"/>
    <w:rsid w:val="0071423A"/>
    <w:rsid w:val="00714864"/>
    <w:rsid w:val="007150E2"/>
    <w:rsid w:val="0071515C"/>
    <w:rsid w:val="007201EB"/>
    <w:rsid w:val="00720B61"/>
    <w:rsid w:val="00720B79"/>
    <w:rsid w:val="0072120B"/>
    <w:rsid w:val="00722222"/>
    <w:rsid w:val="00722798"/>
    <w:rsid w:val="00722F8E"/>
    <w:rsid w:val="007242D5"/>
    <w:rsid w:val="00724642"/>
    <w:rsid w:val="007267D3"/>
    <w:rsid w:val="00733522"/>
    <w:rsid w:val="00733E31"/>
    <w:rsid w:val="0073407A"/>
    <w:rsid w:val="007366DB"/>
    <w:rsid w:val="00737235"/>
    <w:rsid w:val="007379B4"/>
    <w:rsid w:val="00740E40"/>
    <w:rsid w:val="00741665"/>
    <w:rsid w:val="00745496"/>
    <w:rsid w:val="00746966"/>
    <w:rsid w:val="007478E5"/>
    <w:rsid w:val="00752240"/>
    <w:rsid w:val="00752E2B"/>
    <w:rsid w:val="0075399C"/>
    <w:rsid w:val="00754B1A"/>
    <w:rsid w:val="00754CFC"/>
    <w:rsid w:val="007557FB"/>
    <w:rsid w:val="007578E5"/>
    <w:rsid w:val="00764B38"/>
    <w:rsid w:val="00765D01"/>
    <w:rsid w:val="00765FB2"/>
    <w:rsid w:val="007675FE"/>
    <w:rsid w:val="00767668"/>
    <w:rsid w:val="00767688"/>
    <w:rsid w:val="00770C19"/>
    <w:rsid w:val="00771100"/>
    <w:rsid w:val="00774327"/>
    <w:rsid w:val="00774C17"/>
    <w:rsid w:val="00776642"/>
    <w:rsid w:val="00777105"/>
    <w:rsid w:val="00777526"/>
    <w:rsid w:val="00777B9D"/>
    <w:rsid w:val="00777FD9"/>
    <w:rsid w:val="0078128F"/>
    <w:rsid w:val="007823EC"/>
    <w:rsid w:val="00786ACB"/>
    <w:rsid w:val="00787EC1"/>
    <w:rsid w:val="0079193B"/>
    <w:rsid w:val="00792565"/>
    <w:rsid w:val="007926F1"/>
    <w:rsid w:val="00792AF9"/>
    <w:rsid w:val="00793445"/>
    <w:rsid w:val="007935D2"/>
    <w:rsid w:val="00793A21"/>
    <w:rsid w:val="00794F6B"/>
    <w:rsid w:val="007951BD"/>
    <w:rsid w:val="00797366"/>
    <w:rsid w:val="00797433"/>
    <w:rsid w:val="00797C02"/>
    <w:rsid w:val="007A069E"/>
    <w:rsid w:val="007A1F6A"/>
    <w:rsid w:val="007A25EE"/>
    <w:rsid w:val="007A3211"/>
    <w:rsid w:val="007A44A6"/>
    <w:rsid w:val="007A4760"/>
    <w:rsid w:val="007A4A19"/>
    <w:rsid w:val="007A639A"/>
    <w:rsid w:val="007A67B3"/>
    <w:rsid w:val="007B097A"/>
    <w:rsid w:val="007B103D"/>
    <w:rsid w:val="007B11F1"/>
    <w:rsid w:val="007B1299"/>
    <w:rsid w:val="007B147D"/>
    <w:rsid w:val="007B1B57"/>
    <w:rsid w:val="007B37B2"/>
    <w:rsid w:val="007B3D16"/>
    <w:rsid w:val="007B44CB"/>
    <w:rsid w:val="007B489A"/>
    <w:rsid w:val="007B49AF"/>
    <w:rsid w:val="007B4ADE"/>
    <w:rsid w:val="007B5FDB"/>
    <w:rsid w:val="007C289D"/>
    <w:rsid w:val="007C3961"/>
    <w:rsid w:val="007C5773"/>
    <w:rsid w:val="007C5ADE"/>
    <w:rsid w:val="007C5C2D"/>
    <w:rsid w:val="007C6316"/>
    <w:rsid w:val="007C6B66"/>
    <w:rsid w:val="007C70C4"/>
    <w:rsid w:val="007C7632"/>
    <w:rsid w:val="007D0B2C"/>
    <w:rsid w:val="007D1BC5"/>
    <w:rsid w:val="007D1E95"/>
    <w:rsid w:val="007D1FB7"/>
    <w:rsid w:val="007D275B"/>
    <w:rsid w:val="007D4D2B"/>
    <w:rsid w:val="007D520C"/>
    <w:rsid w:val="007D5C84"/>
    <w:rsid w:val="007D6A6E"/>
    <w:rsid w:val="007D7A44"/>
    <w:rsid w:val="007E0297"/>
    <w:rsid w:val="007E062D"/>
    <w:rsid w:val="007E11FB"/>
    <w:rsid w:val="007E1940"/>
    <w:rsid w:val="007E29DD"/>
    <w:rsid w:val="007E4885"/>
    <w:rsid w:val="007E5C9C"/>
    <w:rsid w:val="007E5E2D"/>
    <w:rsid w:val="007E732C"/>
    <w:rsid w:val="007F00CC"/>
    <w:rsid w:val="007F03C4"/>
    <w:rsid w:val="007F0C0E"/>
    <w:rsid w:val="007F1234"/>
    <w:rsid w:val="007F12CA"/>
    <w:rsid w:val="007F369D"/>
    <w:rsid w:val="007F3B6B"/>
    <w:rsid w:val="007F51EC"/>
    <w:rsid w:val="007F5E89"/>
    <w:rsid w:val="007F6FE6"/>
    <w:rsid w:val="007F72C4"/>
    <w:rsid w:val="008010A9"/>
    <w:rsid w:val="00801796"/>
    <w:rsid w:val="00801970"/>
    <w:rsid w:val="00802C50"/>
    <w:rsid w:val="00804D2D"/>
    <w:rsid w:val="008063BE"/>
    <w:rsid w:val="00810181"/>
    <w:rsid w:val="0081152B"/>
    <w:rsid w:val="0081192B"/>
    <w:rsid w:val="00811F03"/>
    <w:rsid w:val="00812C77"/>
    <w:rsid w:val="00814994"/>
    <w:rsid w:val="00815C46"/>
    <w:rsid w:val="00815E5E"/>
    <w:rsid w:val="00815EF6"/>
    <w:rsid w:val="00816555"/>
    <w:rsid w:val="00816939"/>
    <w:rsid w:val="00816CD9"/>
    <w:rsid w:val="00817CA0"/>
    <w:rsid w:val="00820294"/>
    <w:rsid w:val="008208BE"/>
    <w:rsid w:val="008260FB"/>
    <w:rsid w:val="0082639C"/>
    <w:rsid w:val="008321E9"/>
    <w:rsid w:val="0083232C"/>
    <w:rsid w:val="0083334E"/>
    <w:rsid w:val="0083356F"/>
    <w:rsid w:val="00835D4A"/>
    <w:rsid w:val="00836968"/>
    <w:rsid w:val="00840892"/>
    <w:rsid w:val="008414C6"/>
    <w:rsid w:val="0084182E"/>
    <w:rsid w:val="00841F8E"/>
    <w:rsid w:val="008424F6"/>
    <w:rsid w:val="00844B91"/>
    <w:rsid w:val="00850A5E"/>
    <w:rsid w:val="008528B8"/>
    <w:rsid w:val="00853A04"/>
    <w:rsid w:val="0085419C"/>
    <w:rsid w:val="00854B73"/>
    <w:rsid w:val="00855150"/>
    <w:rsid w:val="00856660"/>
    <w:rsid w:val="00856C55"/>
    <w:rsid w:val="0086007E"/>
    <w:rsid w:val="00861D24"/>
    <w:rsid w:val="008625B2"/>
    <w:rsid w:val="00863014"/>
    <w:rsid w:val="008634D2"/>
    <w:rsid w:val="00864674"/>
    <w:rsid w:val="00865471"/>
    <w:rsid w:val="00866C64"/>
    <w:rsid w:val="0087040B"/>
    <w:rsid w:val="0087041C"/>
    <w:rsid w:val="00871AFC"/>
    <w:rsid w:val="008732DA"/>
    <w:rsid w:val="0087519F"/>
    <w:rsid w:val="00876A98"/>
    <w:rsid w:val="00880AFB"/>
    <w:rsid w:val="00882A58"/>
    <w:rsid w:val="00882C24"/>
    <w:rsid w:val="00882CF3"/>
    <w:rsid w:val="00882D05"/>
    <w:rsid w:val="00884BC9"/>
    <w:rsid w:val="00886079"/>
    <w:rsid w:val="008874E3"/>
    <w:rsid w:val="00890782"/>
    <w:rsid w:val="00891C4C"/>
    <w:rsid w:val="00896032"/>
    <w:rsid w:val="008960A3"/>
    <w:rsid w:val="008963A6"/>
    <w:rsid w:val="00896D58"/>
    <w:rsid w:val="008A161E"/>
    <w:rsid w:val="008A1D19"/>
    <w:rsid w:val="008A1D86"/>
    <w:rsid w:val="008A1DDD"/>
    <w:rsid w:val="008A3EE8"/>
    <w:rsid w:val="008A5659"/>
    <w:rsid w:val="008A56AC"/>
    <w:rsid w:val="008A5F91"/>
    <w:rsid w:val="008A7271"/>
    <w:rsid w:val="008A7C04"/>
    <w:rsid w:val="008B1546"/>
    <w:rsid w:val="008B17C9"/>
    <w:rsid w:val="008B3BEA"/>
    <w:rsid w:val="008B467C"/>
    <w:rsid w:val="008B4778"/>
    <w:rsid w:val="008B6A8F"/>
    <w:rsid w:val="008B7CC5"/>
    <w:rsid w:val="008C0B74"/>
    <w:rsid w:val="008C28E2"/>
    <w:rsid w:val="008C3466"/>
    <w:rsid w:val="008C5911"/>
    <w:rsid w:val="008C7508"/>
    <w:rsid w:val="008C7DED"/>
    <w:rsid w:val="008D2849"/>
    <w:rsid w:val="008D2855"/>
    <w:rsid w:val="008D3F02"/>
    <w:rsid w:val="008D5B98"/>
    <w:rsid w:val="008D688A"/>
    <w:rsid w:val="008E1321"/>
    <w:rsid w:val="008E1471"/>
    <w:rsid w:val="008E357D"/>
    <w:rsid w:val="008E4A99"/>
    <w:rsid w:val="008E4AB6"/>
    <w:rsid w:val="008F0F39"/>
    <w:rsid w:val="008F2D2C"/>
    <w:rsid w:val="008F4728"/>
    <w:rsid w:val="008F47BA"/>
    <w:rsid w:val="008F51C3"/>
    <w:rsid w:val="008F6DFA"/>
    <w:rsid w:val="0090045D"/>
    <w:rsid w:val="009018B6"/>
    <w:rsid w:val="00902682"/>
    <w:rsid w:val="00906D7D"/>
    <w:rsid w:val="00907429"/>
    <w:rsid w:val="00910605"/>
    <w:rsid w:val="009106E4"/>
    <w:rsid w:val="00910ABE"/>
    <w:rsid w:val="00910D5C"/>
    <w:rsid w:val="00914C2D"/>
    <w:rsid w:val="00915CBD"/>
    <w:rsid w:val="0091667A"/>
    <w:rsid w:val="00916F0E"/>
    <w:rsid w:val="009171A7"/>
    <w:rsid w:val="009201D4"/>
    <w:rsid w:val="00921445"/>
    <w:rsid w:val="00923323"/>
    <w:rsid w:val="00925107"/>
    <w:rsid w:val="00925A41"/>
    <w:rsid w:val="00926EEC"/>
    <w:rsid w:val="00931E88"/>
    <w:rsid w:val="00935E5F"/>
    <w:rsid w:val="00936735"/>
    <w:rsid w:val="00936B5E"/>
    <w:rsid w:val="00937DF4"/>
    <w:rsid w:val="00937FBE"/>
    <w:rsid w:val="0094005B"/>
    <w:rsid w:val="00940A0E"/>
    <w:rsid w:val="00940BEC"/>
    <w:rsid w:val="00940E95"/>
    <w:rsid w:val="0094243C"/>
    <w:rsid w:val="009424EA"/>
    <w:rsid w:val="00943264"/>
    <w:rsid w:val="009442F8"/>
    <w:rsid w:val="00946C93"/>
    <w:rsid w:val="009473FD"/>
    <w:rsid w:val="00947C98"/>
    <w:rsid w:val="00950E40"/>
    <w:rsid w:val="009550F9"/>
    <w:rsid w:val="009559DE"/>
    <w:rsid w:val="009571F1"/>
    <w:rsid w:val="00957660"/>
    <w:rsid w:val="009609E5"/>
    <w:rsid w:val="00960DB8"/>
    <w:rsid w:val="0096197F"/>
    <w:rsid w:val="0096250A"/>
    <w:rsid w:val="00962DE1"/>
    <w:rsid w:val="00964864"/>
    <w:rsid w:val="00964890"/>
    <w:rsid w:val="00964A75"/>
    <w:rsid w:val="009667BE"/>
    <w:rsid w:val="00967D61"/>
    <w:rsid w:val="00967DFA"/>
    <w:rsid w:val="00967E85"/>
    <w:rsid w:val="00971046"/>
    <w:rsid w:val="0097148F"/>
    <w:rsid w:val="009726DA"/>
    <w:rsid w:val="009763EA"/>
    <w:rsid w:val="009764AB"/>
    <w:rsid w:val="0097657E"/>
    <w:rsid w:val="00977E4C"/>
    <w:rsid w:val="009821B9"/>
    <w:rsid w:val="0098401D"/>
    <w:rsid w:val="00984B50"/>
    <w:rsid w:val="00984FEF"/>
    <w:rsid w:val="009854FE"/>
    <w:rsid w:val="00985572"/>
    <w:rsid w:val="009878C5"/>
    <w:rsid w:val="00990E41"/>
    <w:rsid w:val="00991179"/>
    <w:rsid w:val="00991474"/>
    <w:rsid w:val="00994721"/>
    <w:rsid w:val="00995934"/>
    <w:rsid w:val="00996F3E"/>
    <w:rsid w:val="009974AF"/>
    <w:rsid w:val="009A3FFE"/>
    <w:rsid w:val="009A41DF"/>
    <w:rsid w:val="009A59CB"/>
    <w:rsid w:val="009A7433"/>
    <w:rsid w:val="009B02DC"/>
    <w:rsid w:val="009B3383"/>
    <w:rsid w:val="009B4A67"/>
    <w:rsid w:val="009B7433"/>
    <w:rsid w:val="009B7988"/>
    <w:rsid w:val="009C0C0C"/>
    <w:rsid w:val="009C199F"/>
    <w:rsid w:val="009C3DA1"/>
    <w:rsid w:val="009C45B3"/>
    <w:rsid w:val="009C4F36"/>
    <w:rsid w:val="009C6258"/>
    <w:rsid w:val="009C6F4E"/>
    <w:rsid w:val="009C746E"/>
    <w:rsid w:val="009D02A3"/>
    <w:rsid w:val="009D3CF0"/>
    <w:rsid w:val="009D517F"/>
    <w:rsid w:val="009D6B5E"/>
    <w:rsid w:val="009D7E81"/>
    <w:rsid w:val="009E0779"/>
    <w:rsid w:val="009E102E"/>
    <w:rsid w:val="009E1E17"/>
    <w:rsid w:val="009E4891"/>
    <w:rsid w:val="009E7B0E"/>
    <w:rsid w:val="009F2E7D"/>
    <w:rsid w:val="009F3A9F"/>
    <w:rsid w:val="009F3E93"/>
    <w:rsid w:val="009F4CD8"/>
    <w:rsid w:val="009F59AD"/>
    <w:rsid w:val="009F5E02"/>
    <w:rsid w:val="009F5EA1"/>
    <w:rsid w:val="00A004ED"/>
    <w:rsid w:val="00A004FD"/>
    <w:rsid w:val="00A02495"/>
    <w:rsid w:val="00A02CEF"/>
    <w:rsid w:val="00A03257"/>
    <w:rsid w:val="00A032D8"/>
    <w:rsid w:val="00A0356C"/>
    <w:rsid w:val="00A04483"/>
    <w:rsid w:val="00A0455D"/>
    <w:rsid w:val="00A049AD"/>
    <w:rsid w:val="00A05864"/>
    <w:rsid w:val="00A07681"/>
    <w:rsid w:val="00A11EB6"/>
    <w:rsid w:val="00A12E39"/>
    <w:rsid w:val="00A14158"/>
    <w:rsid w:val="00A14D52"/>
    <w:rsid w:val="00A1599C"/>
    <w:rsid w:val="00A15F20"/>
    <w:rsid w:val="00A162FF"/>
    <w:rsid w:val="00A173E2"/>
    <w:rsid w:val="00A176A8"/>
    <w:rsid w:val="00A177A7"/>
    <w:rsid w:val="00A21DDA"/>
    <w:rsid w:val="00A247C7"/>
    <w:rsid w:val="00A24DDD"/>
    <w:rsid w:val="00A2743B"/>
    <w:rsid w:val="00A325C2"/>
    <w:rsid w:val="00A352C9"/>
    <w:rsid w:val="00A359FA"/>
    <w:rsid w:val="00A36603"/>
    <w:rsid w:val="00A36ACD"/>
    <w:rsid w:val="00A37E34"/>
    <w:rsid w:val="00A41AA1"/>
    <w:rsid w:val="00A45DD6"/>
    <w:rsid w:val="00A50088"/>
    <w:rsid w:val="00A51028"/>
    <w:rsid w:val="00A531D3"/>
    <w:rsid w:val="00A55577"/>
    <w:rsid w:val="00A55D62"/>
    <w:rsid w:val="00A56D13"/>
    <w:rsid w:val="00A5784A"/>
    <w:rsid w:val="00A621DB"/>
    <w:rsid w:val="00A62C54"/>
    <w:rsid w:val="00A6394E"/>
    <w:rsid w:val="00A65726"/>
    <w:rsid w:val="00A66C48"/>
    <w:rsid w:val="00A672F8"/>
    <w:rsid w:val="00A6786E"/>
    <w:rsid w:val="00A705CF"/>
    <w:rsid w:val="00A723A3"/>
    <w:rsid w:val="00A7256D"/>
    <w:rsid w:val="00A73023"/>
    <w:rsid w:val="00A739B4"/>
    <w:rsid w:val="00A739B6"/>
    <w:rsid w:val="00A73A75"/>
    <w:rsid w:val="00A74B16"/>
    <w:rsid w:val="00A75572"/>
    <w:rsid w:val="00A76EF9"/>
    <w:rsid w:val="00A804E0"/>
    <w:rsid w:val="00A873EC"/>
    <w:rsid w:val="00A879F7"/>
    <w:rsid w:val="00A90D6A"/>
    <w:rsid w:val="00A91208"/>
    <w:rsid w:val="00A932DF"/>
    <w:rsid w:val="00A95CA5"/>
    <w:rsid w:val="00A97DFC"/>
    <w:rsid w:val="00AA0A1D"/>
    <w:rsid w:val="00AA0B59"/>
    <w:rsid w:val="00AA1A09"/>
    <w:rsid w:val="00AA2528"/>
    <w:rsid w:val="00AA5745"/>
    <w:rsid w:val="00AB140D"/>
    <w:rsid w:val="00AB1C7C"/>
    <w:rsid w:val="00AB2CF9"/>
    <w:rsid w:val="00AB6C0E"/>
    <w:rsid w:val="00AB7D31"/>
    <w:rsid w:val="00AC0B87"/>
    <w:rsid w:val="00AC36BE"/>
    <w:rsid w:val="00AC3F3A"/>
    <w:rsid w:val="00AC4721"/>
    <w:rsid w:val="00AC4B04"/>
    <w:rsid w:val="00AC6D43"/>
    <w:rsid w:val="00AC7AF6"/>
    <w:rsid w:val="00AD3555"/>
    <w:rsid w:val="00AD485E"/>
    <w:rsid w:val="00AD56B5"/>
    <w:rsid w:val="00AD672D"/>
    <w:rsid w:val="00AD70EF"/>
    <w:rsid w:val="00AE06DE"/>
    <w:rsid w:val="00AE2066"/>
    <w:rsid w:val="00AE2554"/>
    <w:rsid w:val="00AE28CA"/>
    <w:rsid w:val="00AE2BDC"/>
    <w:rsid w:val="00AE36DF"/>
    <w:rsid w:val="00AE5C3D"/>
    <w:rsid w:val="00AE604C"/>
    <w:rsid w:val="00AF1731"/>
    <w:rsid w:val="00AF6145"/>
    <w:rsid w:val="00B01226"/>
    <w:rsid w:val="00B0278A"/>
    <w:rsid w:val="00B04FF0"/>
    <w:rsid w:val="00B051B5"/>
    <w:rsid w:val="00B05E22"/>
    <w:rsid w:val="00B0605A"/>
    <w:rsid w:val="00B069B9"/>
    <w:rsid w:val="00B072AA"/>
    <w:rsid w:val="00B114B6"/>
    <w:rsid w:val="00B145E8"/>
    <w:rsid w:val="00B147D3"/>
    <w:rsid w:val="00B152D6"/>
    <w:rsid w:val="00B15C3F"/>
    <w:rsid w:val="00B16026"/>
    <w:rsid w:val="00B17B20"/>
    <w:rsid w:val="00B17CC9"/>
    <w:rsid w:val="00B21489"/>
    <w:rsid w:val="00B26341"/>
    <w:rsid w:val="00B279BB"/>
    <w:rsid w:val="00B3020F"/>
    <w:rsid w:val="00B3115E"/>
    <w:rsid w:val="00B31A2C"/>
    <w:rsid w:val="00B32C83"/>
    <w:rsid w:val="00B336AB"/>
    <w:rsid w:val="00B340FA"/>
    <w:rsid w:val="00B35723"/>
    <w:rsid w:val="00B40105"/>
    <w:rsid w:val="00B44BB7"/>
    <w:rsid w:val="00B50CBA"/>
    <w:rsid w:val="00B51FD3"/>
    <w:rsid w:val="00B52C94"/>
    <w:rsid w:val="00B5488F"/>
    <w:rsid w:val="00B55787"/>
    <w:rsid w:val="00B56C4E"/>
    <w:rsid w:val="00B61820"/>
    <w:rsid w:val="00B63534"/>
    <w:rsid w:val="00B63B1E"/>
    <w:rsid w:val="00B66170"/>
    <w:rsid w:val="00B70553"/>
    <w:rsid w:val="00B707DC"/>
    <w:rsid w:val="00B711EF"/>
    <w:rsid w:val="00B713F5"/>
    <w:rsid w:val="00B71753"/>
    <w:rsid w:val="00B71808"/>
    <w:rsid w:val="00B71C19"/>
    <w:rsid w:val="00B72391"/>
    <w:rsid w:val="00B73B0C"/>
    <w:rsid w:val="00B74678"/>
    <w:rsid w:val="00B754C6"/>
    <w:rsid w:val="00B7554D"/>
    <w:rsid w:val="00B7619B"/>
    <w:rsid w:val="00B7733D"/>
    <w:rsid w:val="00B77D14"/>
    <w:rsid w:val="00B77D59"/>
    <w:rsid w:val="00B8024A"/>
    <w:rsid w:val="00B803F6"/>
    <w:rsid w:val="00B810E0"/>
    <w:rsid w:val="00B81D80"/>
    <w:rsid w:val="00B836D8"/>
    <w:rsid w:val="00B860B0"/>
    <w:rsid w:val="00B875A4"/>
    <w:rsid w:val="00B87E67"/>
    <w:rsid w:val="00B90CC6"/>
    <w:rsid w:val="00B922E3"/>
    <w:rsid w:val="00B95932"/>
    <w:rsid w:val="00B95A99"/>
    <w:rsid w:val="00B96A58"/>
    <w:rsid w:val="00B977B1"/>
    <w:rsid w:val="00B97891"/>
    <w:rsid w:val="00B97D89"/>
    <w:rsid w:val="00BA0E46"/>
    <w:rsid w:val="00BA1978"/>
    <w:rsid w:val="00BA42EA"/>
    <w:rsid w:val="00BA6EFA"/>
    <w:rsid w:val="00BB03E5"/>
    <w:rsid w:val="00BB3C6D"/>
    <w:rsid w:val="00BB5AD2"/>
    <w:rsid w:val="00BB6443"/>
    <w:rsid w:val="00BC0807"/>
    <w:rsid w:val="00BC1312"/>
    <w:rsid w:val="00BC4099"/>
    <w:rsid w:val="00BC4446"/>
    <w:rsid w:val="00BC46EB"/>
    <w:rsid w:val="00BC4DCB"/>
    <w:rsid w:val="00BC62B0"/>
    <w:rsid w:val="00BD3062"/>
    <w:rsid w:val="00BD4FAC"/>
    <w:rsid w:val="00BD7430"/>
    <w:rsid w:val="00BD789F"/>
    <w:rsid w:val="00BE23A2"/>
    <w:rsid w:val="00BE2DC1"/>
    <w:rsid w:val="00BE3061"/>
    <w:rsid w:val="00BE3F7D"/>
    <w:rsid w:val="00BE549B"/>
    <w:rsid w:val="00BE636E"/>
    <w:rsid w:val="00BE652B"/>
    <w:rsid w:val="00BE65EC"/>
    <w:rsid w:val="00BF27DA"/>
    <w:rsid w:val="00BF6CAE"/>
    <w:rsid w:val="00BF77B0"/>
    <w:rsid w:val="00C005DF"/>
    <w:rsid w:val="00C01A33"/>
    <w:rsid w:val="00C01DAA"/>
    <w:rsid w:val="00C029D6"/>
    <w:rsid w:val="00C046F9"/>
    <w:rsid w:val="00C05C03"/>
    <w:rsid w:val="00C06165"/>
    <w:rsid w:val="00C10B21"/>
    <w:rsid w:val="00C10C29"/>
    <w:rsid w:val="00C10D53"/>
    <w:rsid w:val="00C11C37"/>
    <w:rsid w:val="00C11EB2"/>
    <w:rsid w:val="00C1319E"/>
    <w:rsid w:val="00C1489D"/>
    <w:rsid w:val="00C14C16"/>
    <w:rsid w:val="00C1584F"/>
    <w:rsid w:val="00C160C7"/>
    <w:rsid w:val="00C17368"/>
    <w:rsid w:val="00C17726"/>
    <w:rsid w:val="00C22CF4"/>
    <w:rsid w:val="00C241D7"/>
    <w:rsid w:val="00C24372"/>
    <w:rsid w:val="00C25352"/>
    <w:rsid w:val="00C26961"/>
    <w:rsid w:val="00C3005C"/>
    <w:rsid w:val="00C31562"/>
    <w:rsid w:val="00C34063"/>
    <w:rsid w:val="00C34260"/>
    <w:rsid w:val="00C34EAD"/>
    <w:rsid w:val="00C374B0"/>
    <w:rsid w:val="00C3763E"/>
    <w:rsid w:val="00C43944"/>
    <w:rsid w:val="00C43E76"/>
    <w:rsid w:val="00C44080"/>
    <w:rsid w:val="00C46765"/>
    <w:rsid w:val="00C51995"/>
    <w:rsid w:val="00C5308F"/>
    <w:rsid w:val="00C5551F"/>
    <w:rsid w:val="00C56658"/>
    <w:rsid w:val="00C57363"/>
    <w:rsid w:val="00C60FD4"/>
    <w:rsid w:val="00C6179E"/>
    <w:rsid w:val="00C629AC"/>
    <w:rsid w:val="00C638B7"/>
    <w:rsid w:val="00C64550"/>
    <w:rsid w:val="00C64690"/>
    <w:rsid w:val="00C725B0"/>
    <w:rsid w:val="00C725CE"/>
    <w:rsid w:val="00C73A2E"/>
    <w:rsid w:val="00C73B29"/>
    <w:rsid w:val="00C73C12"/>
    <w:rsid w:val="00C7496E"/>
    <w:rsid w:val="00C74BFA"/>
    <w:rsid w:val="00C75B78"/>
    <w:rsid w:val="00C807A3"/>
    <w:rsid w:val="00C81D42"/>
    <w:rsid w:val="00C82F38"/>
    <w:rsid w:val="00C8594D"/>
    <w:rsid w:val="00C86426"/>
    <w:rsid w:val="00C9215C"/>
    <w:rsid w:val="00C97760"/>
    <w:rsid w:val="00C97B16"/>
    <w:rsid w:val="00CA072E"/>
    <w:rsid w:val="00CA12A2"/>
    <w:rsid w:val="00CA15FB"/>
    <w:rsid w:val="00CA387B"/>
    <w:rsid w:val="00CA394E"/>
    <w:rsid w:val="00CA56D9"/>
    <w:rsid w:val="00CA5740"/>
    <w:rsid w:val="00CA5CE9"/>
    <w:rsid w:val="00CA6448"/>
    <w:rsid w:val="00CB0103"/>
    <w:rsid w:val="00CB0C38"/>
    <w:rsid w:val="00CB0CA0"/>
    <w:rsid w:val="00CB0E18"/>
    <w:rsid w:val="00CB3BBA"/>
    <w:rsid w:val="00CB625B"/>
    <w:rsid w:val="00CB68E9"/>
    <w:rsid w:val="00CC057C"/>
    <w:rsid w:val="00CC0A92"/>
    <w:rsid w:val="00CC0F6D"/>
    <w:rsid w:val="00CC20CD"/>
    <w:rsid w:val="00CC3B47"/>
    <w:rsid w:val="00CC3C85"/>
    <w:rsid w:val="00CC5408"/>
    <w:rsid w:val="00CC76A3"/>
    <w:rsid w:val="00CD2597"/>
    <w:rsid w:val="00CD2774"/>
    <w:rsid w:val="00CD467B"/>
    <w:rsid w:val="00CD7D8D"/>
    <w:rsid w:val="00CE0475"/>
    <w:rsid w:val="00CE0529"/>
    <w:rsid w:val="00CE0812"/>
    <w:rsid w:val="00CE0B06"/>
    <w:rsid w:val="00CE1472"/>
    <w:rsid w:val="00CE1793"/>
    <w:rsid w:val="00CE2366"/>
    <w:rsid w:val="00CE438C"/>
    <w:rsid w:val="00CE7480"/>
    <w:rsid w:val="00CE7ACD"/>
    <w:rsid w:val="00CF0E66"/>
    <w:rsid w:val="00CF22FA"/>
    <w:rsid w:val="00CF380B"/>
    <w:rsid w:val="00CF39E5"/>
    <w:rsid w:val="00CF5E26"/>
    <w:rsid w:val="00CF77E2"/>
    <w:rsid w:val="00D0010B"/>
    <w:rsid w:val="00D0026B"/>
    <w:rsid w:val="00D00301"/>
    <w:rsid w:val="00D00A5A"/>
    <w:rsid w:val="00D01364"/>
    <w:rsid w:val="00D0184B"/>
    <w:rsid w:val="00D01EFE"/>
    <w:rsid w:val="00D0229E"/>
    <w:rsid w:val="00D031E5"/>
    <w:rsid w:val="00D038BA"/>
    <w:rsid w:val="00D0424F"/>
    <w:rsid w:val="00D04D98"/>
    <w:rsid w:val="00D07963"/>
    <w:rsid w:val="00D109F7"/>
    <w:rsid w:val="00D10E20"/>
    <w:rsid w:val="00D10ED7"/>
    <w:rsid w:val="00D122B7"/>
    <w:rsid w:val="00D122EA"/>
    <w:rsid w:val="00D12926"/>
    <w:rsid w:val="00D14C36"/>
    <w:rsid w:val="00D14CA8"/>
    <w:rsid w:val="00D14D60"/>
    <w:rsid w:val="00D15700"/>
    <w:rsid w:val="00D16563"/>
    <w:rsid w:val="00D17789"/>
    <w:rsid w:val="00D21448"/>
    <w:rsid w:val="00D22302"/>
    <w:rsid w:val="00D248EC"/>
    <w:rsid w:val="00D256FA"/>
    <w:rsid w:val="00D25A48"/>
    <w:rsid w:val="00D25E27"/>
    <w:rsid w:val="00D30EA7"/>
    <w:rsid w:val="00D324E7"/>
    <w:rsid w:val="00D329EE"/>
    <w:rsid w:val="00D32B3F"/>
    <w:rsid w:val="00D32D49"/>
    <w:rsid w:val="00D337E6"/>
    <w:rsid w:val="00D34A11"/>
    <w:rsid w:val="00D35B83"/>
    <w:rsid w:val="00D36378"/>
    <w:rsid w:val="00D3685F"/>
    <w:rsid w:val="00D37D6D"/>
    <w:rsid w:val="00D40730"/>
    <w:rsid w:val="00D40E12"/>
    <w:rsid w:val="00D41678"/>
    <w:rsid w:val="00D41C92"/>
    <w:rsid w:val="00D429D0"/>
    <w:rsid w:val="00D42D94"/>
    <w:rsid w:val="00D42EA3"/>
    <w:rsid w:val="00D43723"/>
    <w:rsid w:val="00D43A7C"/>
    <w:rsid w:val="00D43E0B"/>
    <w:rsid w:val="00D4442B"/>
    <w:rsid w:val="00D44C57"/>
    <w:rsid w:val="00D44E28"/>
    <w:rsid w:val="00D466CB"/>
    <w:rsid w:val="00D47375"/>
    <w:rsid w:val="00D47CC2"/>
    <w:rsid w:val="00D50407"/>
    <w:rsid w:val="00D52135"/>
    <w:rsid w:val="00D53B1F"/>
    <w:rsid w:val="00D5551C"/>
    <w:rsid w:val="00D55A97"/>
    <w:rsid w:val="00D561F4"/>
    <w:rsid w:val="00D565E7"/>
    <w:rsid w:val="00D56F95"/>
    <w:rsid w:val="00D57BCD"/>
    <w:rsid w:val="00D60E11"/>
    <w:rsid w:val="00D62A15"/>
    <w:rsid w:val="00D62DFC"/>
    <w:rsid w:val="00D635AE"/>
    <w:rsid w:val="00D64ECF"/>
    <w:rsid w:val="00D65267"/>
    <w:rsid w:val="00D65E4D"/>
    <w:rsid w:val="00D65EFC"/>
    <w:rsid w:val="00D66E50"/>
    <w:rsid w:val="00D67764"/>
    <w:rsid w:val="00D6786E"/>
    <w:rsid w:val="00D67F82"/>
    <w:rsid w:val="00D715DB"/>
    <w:rsid w:val="00D71684"/>
    <w:rsid w:val="00D71C51"/>
    <w:rsid w:val="00D71CFB"/>
    <w:rsid w:val="00D71E1B"/>
    <w:rsid w:val="00D72280"/>
    <w:rsid w:val="00D722BC"/>
    <w:rsid w:val="00D72BB1"/>
    <w:rsid w:val="00D72D80"/>
    <w:rsid w:val="00D76779"/>
    <w:rsid w:val="00D767B6"/>
    <w:rsid w:val="00D773A4"/>
    <w:rsid w:val="00D77BA5"/>
    <w:rsid w:val="00D8039D"/>
    <w:rsid w:val="00D80CFC"/>
    <w:rsid w:val="00D8191A"/>
    <w:rsid w:val="00D84154"/>
    <w:rsid w:val="00D85616"/>
    <w:rsid w:val="00D8579E"/>
    <w:rsid w:val="00D85F67"/>
    <w:rsid w:val="00D87812"/>
    <w:rsid w:val="00D87BC1"/>
    <w:rsid w:val="00D90239"/>
    <w:rsid w:val="00D94487"/>
    <w:rsid w:val="00D97628"/>
    <w:rsid w:val="00D977C7"/>
    <w:rsid w:val="00DA0684"/>
    <w:rsid w:val="00DA115C"/>
    <w:rsid w:val="00DA1B12"/>
    <w:rsid w:val="00DA1D29"/>
    <w:rsid w:val="00DA1EB9"/>
    <w:rsid w:val="00DA2885"/>
    <w:rsid w:val="00DA2F06"/>
    <w:rsid w:val="00DA3D90"/>
    <w:rsid w:val="00DA58B2"/>
    <w:rsid w:val="00DA79DB"/>
    <w:rsid w:val="00DB19FC"/>
    <w:rsid w:val="00DB29F2"/>
    <w:rsid w:val="00DB3CFE"/>
    <w:rsid w:val="00DB3D48"/>
    <w:rsid w:val="00DB7265"/>
    <w:rsid w:val="00DB7C2E"/>
    <w:rsid w:val="00DC4288"/>
    <w:rsid w:val="00DC54BA"/>
    <w:rsid w:val="00DC74CC"/>
    <w:rsid w:val="00DC7A93"/>
    <w:rsid w:val="00DC7B7F"/>
    <w:rsid w:val="00DC7E48"/>
    <w:rsid w:val="00DD2BD6"/>
    <w:rsid w:val="00DD384A"/>
    <w:rsid w:val="00DD3B0F"/>
    <w:rsid w:val="00DD60D4"/>
    <w:rsid w:val="00DD6280"/>
    <w:rsid w:val="00DD7C42"/>
    <w:rsid w:val="00DE0CB4"/>
    <w:rsid w:val="00DE154D"/>
    <w:rsid w:val="00DE2342"/>
    <w:rsid w:val="00DE4CB7"/>
    <w:rsid w:val="00DE55B2"/>
    <w:rsid w:val="00DF0B8B"/>
    <w:rsid w:val="00DF114F"/>
    <w:rsid w:val="00DF14C4"/>
    <w:rsid w:val="00DF33DB"/>
    <w:rsid w:val="00DF4127"/>
    <w:rsid w:val="00DF4987"/>
    <w:rsid w:val="00DF78F0"/>
    <w:rsid w:val="00E00AB8"/>
    <w:rsid w:val="00E00FF0"/>
    <w:rsid w:val="00E01BB2"/>
    <w:rsid w:val="00E02695"/>
    <w:rsid w:val="00E03BEC"/>
    <w:rsid w:val="00E04AFC"/>
    <w:rsid w:val="00E04E1E"/>
    <w:rsid w:val="00E04FA3"/>
    <w:rsid w:val="00E0613D"/>
    <w:rsid w:val="00E14404"/>
    <w:rsid w:val="00E162B2"/>
    <w:rsid w:val="00E17569"/>
    <w:rsid w:val="00E17B1D"/>
    <w:rsid w:val="00E20581"/>
    <w:rsid w:val="00E2162D"/>
    <w:rsid w:val="00E2208A"/>
    <w:rsid w:val="00E2259C"/>
    <w:rsid w:val="00E244F4"/>
    <w:rsid w:val="00E2491E"/>
    <w:rsid w:val="00E252E3"/>
    <w:rsid w:val="00E26238"/>
    <w:rsid w:val="00E27A45"/>
    <w:rsid w:val="00E325E6"/>
    <w:rsid w:val="00E33B04"/>
    <w:rsid w:val="00E34BA0"/>
    <w:rsid w:val="00E34C35"/>
    <w:rsid w:val="00E354A0"/>
    <w:rsid w:val="00E36DDD"/>
    <w:rsid w:val="00E409F5"/>
    <w:rsid w:val="00E42361"/>
    <w:rsid w:val="00E42D9D"/>
    <w:rsid w:val="00E43307"/>
    <w:rsid w:val="00E433A4"/>
    <w:rsid w:val="00E446EF"/>
    <w:rsid w:val="00E461EA"/>
    <w:rsid w:val="00E479BD"/>
    <w:rsid w:val="00E525AE"/>
    <w:rsid w:val="00E52B66"/>
    <w:rsid w:val="00E537DC"/>
    <w:rsid w:val="00E54360"/>
    <w:rsid w:val="00E546BF"/>
    <w:rsid w:val="00E556B3"/>
    <w:rsid w:val="00E568C4"/>
    <w:rsid w:val="00E57AFD"/>
    <w:rsid w:val="00E6048E"/>
    <w:rsid w:val="00E6121C"/>
    <w:rsid w:val="00E622A2"/>
    <w:rsid w:val="00E6347F"/>
    <w:rsid w:val="00E6355D"/>
    <w:rsid w:val="00E63731"/>
    <w:rsid w:val="00E64CCC"/>
    <w:rsid w:val="00E655E4"/>
    <w:rsid w:val="00E66216"/>
    <w:rsid w:val="00E666FF"/>
    <w:rsid w:val="00E73E8E"/>
    <w:rsid w:val="00E74886"/>
    <w:rsid w:val="00E74A96"/>
    <w:rsid w:val="00E76167"/>
    <w:rsid w:val="00E779CF"/>
    <w:rsid w:val="00E814CA"/>
    <w:rsid w:val="00E8194B"/>
    <w:rsid w:val="00E83347"/>
    <w:rsid w:val="00E83780"/>
    <w:rsid w:val="00E8537B"/>
    <w:rsid w:val="00E874F9"/>
    <w:rsid w:val="00E90A21"/>
    <w:rsid w:val="00E916F0"/>
    <w:rsid w:val="00E91782"/>
    <w:rsid w:val="00E91822"/>
    <w:rsid w:val="00E91DBE"/>
    <w:rsid w:val="00E94700"/>
    <w:rsid w:val="00E972E5"/>
    <w:rsid w:val="00E976EE"/>
    <w:rsid w:val="00EA3548"/>
    <w:rsid w:val="00EA3E68"/>
    <w:rsid w:val="00EA49A2"/>
    <w:rsid w:val="00EA4B61"/>
    <w:rsid w:val="00EA5B86"/>
    <w:rsid w:val="00EA6421"/>
    <w:rsid w:val="00EA75C9"/>
    <w:rsid w:val="00EA76D8"/>
    <w:rsid w:val="00EA7BBF"/>
    <w:rsid w:val="00EB11AC"/>
    <w:rsid w:val="00EB1993"/>
    <w:rsid w:val="00EB1C29"/>
    <w:rsid w:val="00EB2821"/>
    <w:rsid w:val="00EB407B"/>
    <w:rsid w:val="00EB40EF"/>
    <w:rsid w:val="00EB5178"/>
    <w:rsid w:val="00EB5718"/>
    <w:rsid w:val="00EB62E0"/>
    <w:rsid w:val="00EB67CA"/>
    <w:rsid w:val="00EB7F8A"/>
    <w:rsid w:val="00EC0A47"/>
    <w:rsid w:val="00EC0D65"/>
    <w:rsid w:val="00EC3FE0"/>
    <w:rsid w:val="00EC4B27"/>
    <w:rsid w:val="00EC4E7B"/>
    <w:rsid w:val="00EC5112"/>
    <w:rsid w:val="00EC66C2"/>
    <w:rsid w:val="00ED00C6"/>
    <w:rsid w:val="00ED026C"/>
    <w:rsid w:val="00ED12E5"/>
    <w:rsid w:val="00ED1708"/>
    <w:rsid w:val="00ED1E03"/>
    <w:rsid w:val="00ED1FE5"/>
    <w:rsid w:val="00ED2926"/>
    <w:rsid w:val="00ED2A89"/>
    <w:rsid w:val="00ED503D"/>
    <w:rsid w:val="00ED5804"/>
    <w:rsid w:val="00ED58D6"/>
    <w:rsid w:val="00ED6FC1"/>
    <w:rsid w:val="00ED7E60"/>
    <w:rsid w:val="00EE01F4"/>
    <w:rsid w:val="00EE0D07"/>
    <w:rsid w:val="00EE24D1"/>
    <w:rsid w:val="00EE2B1E"/>
    <w:rsid w:val="00EE3C94"/>
    <w:rsid w:val="00EE43D2"/>
    <w:rsid w:val="00EE6371"/>
    <w:rsid w:val="00EE6997"/>
    <w:rsid w:val="00EE6AF6"/>
    <w:rsid w:val="00EF01F5"/>
    <w:rsid w:val="00EF0F17"/>
    <w:rsid w:val="00EF15A9"/>
    <w:rsid w:val="00EF1661"/>
    <w:rsid w:val="00EF210B"/>
    <w:rsid w:val="00EF5463"/>
    <w:rsid w:val="00EF5519"/>
    <w:rsid w:val="00EF6043"/>
    <w:rsid w:val="00F00650"/>
    <w:rsid w:val="00F02F77"/>
    <w:rsid w:val="00F03100"/>
    <w:rsid w:val="00F03776"/>
    <w:rsid w:val="00F040B8"/>
    <w:rsid w:val="00F0445A"/>
    <w:rsid w:val="00F11B2E"/>
    <w:rsid w:val="00F11DD6"/>
    <w:rsid w:val="00F12CC9"/>
    <w:rsid w:val="00F131E8"/>
    <w:rsid w:val="00F137A8"/>
    <w:rsid w:val="00F14874"/>
    <w:rsid w:val="00F14A94"/>
    <w:rsid w:val="00F14BB6"/>
    <w:rsid w:val="00F15540"/>
    <w:rsid w:val="00F15772"/>
    <w:rsid w:val="00F15CDF"/>
    <w:rsid w:val="00F165C1"/>
    <w:rsid w:val="00F179A9"/>
    <w:rsid w:val="00F2083F"/>
    <w:rsid w:val="00F25580"/>
    <w:rsid w:val="00F26A8F"/>
    <w:rsid w:val="00F27B83"/>
    <w:rsid w:val="00F27C03"/>
    <w:rsid w:val="00F3043F"/>
    <w:rsid w:val="00F30C22"/>
    <w:rsid w:val="00F30CFE"/>
    <w:rsid w:val="00F34998"/>
    <w:rsid w:val="00F400E9"/>
    <w:rsid w:val="00F40633"/>
    <w:rsid w:val="00F412A0"/>
    <w:rsid w:val="00F41487"/>
    <w:rsid w:val="00F43E98"/>
    <w:rsid w:val="00F449EF"/>
    <w:rsid w:val="00F525F0"/>
    <w:rsid w:val="00F55C15"/>
    <w:rsid w:val="00F57170"/>
    <w:rsid w:val="00F57D49"/>
    <w:rsid w:val="00F60990"/>
    <w:rsid w:val="00F61708"/>
    <w:rsid w:val="00F61919"/>
    <w:rsid w:val="00F61E5E"/>
    <w:rsid w:val="00F6217A"/>
    <w:rsid w:val="00F6331E"/>
    <w:rsid w:val="00F63D50"/>
    <w:rsid w:val="00F64625"/>
    <w:rsid w:val="00F6466B"/>
    <w:rsid w:val="00F64D58"/>
    <w:rsid w:val="00F70731"/>
    <w:rsid w:val="00F70940"/>
    <w:rsid w:val="00F71257"/>
    <w:rsid w:val="00F71336"/>
    <w:rsid w:val="00F71512"/>
    <w:rsid w:val="00F72238"/>
    <w:rsid w:val="00F73A7C"/>
    <w:rsid w:val="00F747AF"/>
    <w:rsid w:val="00F74C66"/>
    <w:rsid w:val="00F754D2"/>
    <w:rsid w:val="00F754F0"/>
    <w:rsid w:val="00F75671"/>
    <w:rsid w:val="00F81301"/>
    <w:rsid w:val="00F81A57"/>
    <w:rsid w:val="00F82CB8"/>
    <w:rsid w:val="00F85308"/>
    <w:rsid w:val="00F8602C"/>
    <w:rsid w:val="00F8654B"/>
    <w:rsid w:val="00F87BC0"/>
    <w:rsid w:val="00F909FF"/>
    <w:rsid w:val="00F91F03"/>
    <w:rsid w:val="00F921D1"/>
    <w:rsid w:val="00F944C9"/>
    <w:rsid w:val="00F947AF"/>
    <w:rsid w:val="00F94FE3"/>
    <w:rsid w:val="00F97013"/>
    <w:rsid w:val="00FA2C07"/>
    <w:rsid w:val="00FA3357"/>
    <w:rsid w:val="00FA3559"/>
    <w:rsid w:val="00FA446D"/>
    <w:rsid w:val="00FA5479"/>
    <w:rsid w:val="00FA5867"/>
    <w:rsid w:val="00FA634F"/>
    <w:rsid w:val="00FA6E16"/>
    <w:rsid w:val="00FA7DA8"/>
    <w:rsid w:val="00FB3AD8"/>
    <w:rsid w:val="00FB4023"/>
    <w:rsid w:val="00FC0875"/>
    <w:rsid w:val="00FC12DF"/>
    <w:rsid w:val="00FC1446"/>
    <w:rsid w:val="00FC251C"/>
    <w:rsid w:val="00FC353D"/>
    <w:rsid w:val="00FC5BE8"/>
    <w:rsid w:val="00FC5FE1"/>
    <w:rsid w:val="00FD42DA"/>
    <w:rsid w:val="00FD4834"/>
    <w:rsid w:val="00FD6A10"/>
    <w:rsid w:val="00FD7323"/>
    <w:rsid w:val="00FD764D"/>
    <w:rsid w:val="00FD7E80"/>
    <w:rsid w:val="00FE0011"/>
    <w:rsid w:val="00FE129E"/>
    <w:rsid w:val="00FE3A63"/>
    <w:rsid w:val="00FE4375"/>
    <w:rsid w:val="00FE6738"/>
    <w:rsid w:val="00FE70C0"/>
    <w:rsid w:val="00FF08DB"/>
    <w:rsid w:val="00FF0E1F"/>
    <w:rsid w:val="00FF1C80"/>
    <w:rsid w:val="00FF24FC"/>
    <w:rsid w:val="00FF5AF8"/>
    <w:rsid w:val="00FF5E09"/>
    <w:rsid w:val="00FF7080"/>
    <w:rsid w:val="00FF7B2B"/>
    <w:rsid w:val="10799C22"/>
    <w:rsid w:val="2E1EC161"/>
    <w:rsid w:val="64F70BB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864B0C"/>
  <w15:docId w15:val="{5D033600-48B7-4DAE-948E-89680B0C6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vi-V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26F2"/>
    <w:rPr>
      <w:lang w:val="en-US"/>
    </w:rPr>
  </w:style>
  <w:style w:type="paragraph" w:styleId="Heading1">
    <w:name w:val="heading 1"/>
    <w:basedOn w:val="Normal"/>
    <w:next w:val="Normal"/>
    <w:link w:val="Heading1Char"/>
    <w:uiPriority w:val="9"/>
    <w:qFormat/>
    <w:rsid w:val="005D176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D176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6771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A31891"/>
    <w:pPr>
      <w:keepNext/>
      <w:keepLines/>
      <w:numPr>
        <w:numId w:val="1"/>
      </w:numPr>
      <w:spacing w:before="40" w:after="0" w:line="235" w:lineRule="auto"/>
      <w:outlineLvl w:val="3"/>
    </w:pPr>
    <w:rPr>
      <w:rFonts w:ascii="Calibri Light" w:eastAsiaTheme="majorEastAsia" w:hAnsi="Calibri Light" w:cs="Calibri Light"/>
      <w:i/>
      <w:iCs/>
      <w:color w:val="2F5496" w:themeColor="accent1" w:themeShade="BF"/>
    </w:rPr>
  </w:style>
  <w:style w:type="paragraph" w:styleId="Heading5">
    <w:name w:val="heading 5"/>
    <w:basedOn w:val="Normal"/>
    <w:next w:val="Normal"/>
    <w:link w:val="Heading5Char"/>
    <w:uiPriority w:val="9"/>
    <w:unhideWhenUsed/>
    <w:qFormat/>
    <w:rsid w:val="00A2297F"/>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99676A"/>
    <w:pPr>
      <w:widowControl w:val="0"/>
      <w:autoSpaceDE w:val="0"/>
      <w:autoSpaceDN w:val="0"/>
      <w:spacing w:after="0" w:line="245" w:lineRule="exact"/>
      <w:ind w:left="60"/>
    </w:pPr>
  </w:style>
  <w:style w:type="character" w:customStyle="1" w:styleId="Heading1Char">
    <w:name w:val="Heading 1 Char"/>
    <w:basedOn w:val="DefaultParagraphFont"/>
    <w:link w:val="Heading1"/>
    <w:uiPriority w:val="9"/>
    <w:rsid w:val="005D176E"/>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5D176E"/>
    <w:rPr>
      <w:rFonts w:asciiTheme="majorHAnsi" w:eastAsiaTheme="majorEastAsia" w:hAnsiTheme="majorHAnsi" w:cstheme="majorBidi"/>
      <w:color w:val="2F5496" w:themeColor="accent1" w:themeShade="BF"/>
      <w:sz w:val="26"/>
      <w:szCs w:val="26"/>
    </w:rPr>
  </w:style>
  <w:style w:type="paragraph" w:styleId="Header">
    <w:name w:val="header"/>
    <w:basedOn w:val="Normal"/>
    <w:link w:val="HeaderChar"/>
    <w:uiPriority w:val="99"/>
    <w:unhideWhenUsed/>
    <w:rsid w:val="008A76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7694"/>
  </w:style>
  <w:style w:type="paragraph" w:styleId="Footer">
    <w:name w:val="footer"/>
    <w:basedOn w:val="Normal"/>
    <w:link w:val="FooterChar"/>
    <w:uiPriority w:val="99"/>
    <w:unhideWhenUsed/>
    <w:rsid w:val="008A76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7694"/>
  </w:style>
  <w:style w:type="paragraph" w:styleId="ListParagraph">
    <w:name w:val="List Paragraph"/>
    <w:aliases w:val="LISTA,Dot pt,List Paragraph Char Char Char,Indicator Text,List Paragraph1,Numbered Para 1,List Paragraph12,Bullet Points,MAIN CONTENT,Bullet 1,Colorful List - Accent 11,Bullet OFM,Liste Paragraf,Liststycke SKL,Bullet list,References,L"/>
    <w:basedOn w:val="Normal"/>
    <w:link w:val="ListParagraphChar"/>
    <w:uiPriority w:val="34"/>
    <w:qFormat/>
    <w:rsid w:val="008A7694"/>
    <w:pPr>
      <w:ind w:left="720"/>
      <w:contextualSpacing/>
    </w:pPr>
  </w:style>
  <w:style w:type="paragraph" w:styleId="NoSpacing">
    <w:name w:val="No Spacing"/>
    <w:link w:val="NoSpacingChar"/>
    <w:uiPriority w:val="1"/>
    <w:qFormat/>
    <w:rsid w:val="008A7694"/>
    <w:pPr>
      <w:spacing w:after="0" w:line="240" w:lineRule="auto"/>
    </w:pPr>
  </w:style>
  <w:style w:type="paragraph" w:styleId="TOCHeading">
    <w:name w:val="TOC Heading"/>
    <w:basedOn w:val="Heading1"/>
    <w:next w:val="Normal"/>
    <w:uiPriority w:val="39"/>
    <w:unhideWhenUsed/>
    <w:qFormat/>
    <w:rsid w:val="008A7694"/>
    <w:pPr>
      <w:outlineLvl w:val="9"/>
    </w:pPr>
  </w:style>
  <w:style w:type="paragraph" w:styleId="TOC1">
    <w:name w:val="toc 1"/>
    <w:basedOn w:val="Normal"/>
    <w:next w:val="Normal"/>
    <w:autoRedefine/>
    <w:uiPriority w:val="39"/>
    <w:unhideWhenUsed/>
    <w:rsid w:val="00DD7C42"/>
    <w:pPr>
      <w:tabs>
        <w:tab w:val="left" w:pos="1100"/>
        <w:tab w:val="right" w:leader="dot" w:pos="9458"/>
      </w:tabs>
      <w:spacing w:after="100" w:line="238" w:lineRule="auto"/>
    </w:pPr>
  </w:style>
  <w:style w:type="paragraph" w:styleId="TOC2">
    <w:name w:val="toc 2"/>
    <w:basedOn w:val="Normal"/>
    <w:next w:val="Normal"/>
    <w:autoRedefine/>
    <w:uiPriority w:val="39"/>
    <w:unhideWhenUsed/>
    <w:rsid w:val="002D3403"/>
    <w:pPr>
      <w:tabs>
        <w:tab w:val="left" w:pos="880"/>
        <w:tab w:val="right" w:leader="dot" w:pos="9016"/>
        <w:tab w:val="right" w:leader="dot" w:pos="9458"/>
      </w:tabs>
      <w:spacing w:after="100"/>
      <w:ind w:left="220"/>
    </w:pPr>
  </w:style>
  <w:style w:type="character" w:styleId="Hyperlink">
    <w:name w:val="Hyperlink"/>
    <w:basedOn w:val="DefaultParagraphFont"/>
    <w:uiPriority w:val="99"/>
    <w:unhideWhenUsed/>
    <w:rsid w:val="008A7694"/>
    <w:rPr>
      <w:color w:val="0563C1" w:themeColor="hyperlink"/>
      <w:u w:val="single"/>
    </w:rPr>
  </w:style>
  <w:style w:type="paragraph" w:styleId="Revision">
    <w:name w:val="Revision"/>
    <w:hidden/>
    <w:uiPriority w:val="99"/>
    <w:semiHidden/>
    <w:rsid w:val="0030796E"/>
    <w:pPr>
      <w:spacing w:after="0" w:line="240" w:lineRule="auto"/>
    </w:pPr>
  </w:style>
  <w:style w:type="character" w:customStyle="1" w:styleId="ts-alignment-element">
    <w:name w:val="ts-alignment-element"/>
    <w:basedOn w:val="DefaultParagraphFont"/>
    <w:rsid w:val="0013106F"/>
  </w:style>
  <w:style w:type="character" w:customStyle="1" w:styleId="ts-alignment-element-highlighted">
    <w:name w:val="ts-alignment-element-highlighted"/>
    <w:basedOn w:val="DefaultParagraphFont"/>
    <w:rsid w:val="0013106F"/>
  </w:style>
  <w:style w:type="paragraph" w:styleId="FootnoteText">
    <w:name w:val="footnote text"/>
    <w:basedOn w:val="Normal"/>
    <w:link w:val="FootnoteTextChar"/>
    <w:uiPriority w:val="99"/>
    <w:unhideWhenUsed/>
    <w:rsid w:val="00B45BDA"/>
    <w:pPr>
      <w:spacing w:after="0" w:line="240" w:lineRule="auto"/>
    </w:pPr>
    <w:rPr>
      <w:sz w:val="20"/>
      <w:szCs w:val="20"/>
    </w:rPr>
  </w:style>
  <w:style w:type="character" w:customStyle="1" w:styleId="FootnoteTextChar">
    <w:name w:val="Footnote Text Char"/>
    <w:basedOn w:val="DefaultParagraphFont"/>
    <w:link w:val="FootnoteText"/>
    <w:uiPriority w:val="99"/>
    <w:rsid w:val="00B45BDA"/>
    <w:rPr>
      <w:sz w:val="20"/>
      <w:szCs w:val="20"/>
    </w:rPr>
  </w:style>
  <w:style w:type="character" w:styleId="FootnoteReference">
    <w:name w:val="footnote reference"/>
    <w:basedOn w:val="DefaultParagraphFont"/>
    <w:uiPriority w:val="99"/>
    <w:semiHidden/>
    <w:unhideWhenUsed/>
    <w:rsid w:val="00B45BDA"/>
    <w:rPr>
      <w:vertAlign w:val="superscript"/>
    </w:rPr>
  </w:style>
  <w:style w:type="character" w:styleId="UnresolvedMention">
    <w:name w:val="Unresolved Mention"/>
    <w:basedOn w:val="DefaultParagraphFont"/>
    <w:uiPriority w:val="99"/>
    <w:semiHidden/>
    <w:unhideWhenUsed/>
    <w:rsid w:val="00B45BDA"/>
    <w:rPr>
      <w:color w:val="605E5C"/>
      <w:shd w:val="clear" w:color="auto" w:fill="E1DFDD"/>
    </w:rPr>
  </w:style>
  <w:style w:type="character" w:customStyle="1" w:styleId="Heading3Char">
    <w:name w:val="Heading 3 Char"/>
    <w:basedOn w:val="DefaultParagraphFont"/>
    <w:link w:val="Heading3"/>
    <w:uiPriority w:val="9"/>
    <w:rsid w:val="00267715"/>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A31891"/>
    <w:rPr>
      <w:rFonts w:ascii="Calibri Light" w:eastAsiaTheme="majorEastAsia" w:hAnsi="Calibri Light" w:cs="Calibri Light"/>
      <w:i/>
      <w:iCs/>
      <w:color w:val="2F5496" w:themeColor="accent1" w:themeShade="BF"/>
      <w:lang w:val="en-GB"/>
    </w:rPr>
  </w:style>
  <w:style w:type="character" w:customStyle="1" w:styleId="Heading5Char">
    <w:name w:val="Heading 5 Char"/>
    <w:basedOn w:val="DefaultParagraphFont"/>
    <w:link w:val="Heading5"/>
    <w:uiPriority w:val="9"/>
    <w:rsid w:val="00A2297F"/>
    <w:rPr>
      <w:rFonts w:asciiTheme="majorHAnsi" w:eastAsiaTheme="majorEastAsia" w:hAnsiTheme="majorHAnsi" w:cstheme="majorBidi"/>
      <w:color w:val="2F5496" w:themeColor="accent1" w:themeShade="BF"/>
    </w:rPr>
  </w:style>
  <w:style w:type="table" w:styleId="TableGrid">
    <w:name w:val="Table Grid"/>
    <w:basedOn w:val="TableNormal"/>
    <w:uiPriority w:val="39"/>
    <w:rsid w:val="006E06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227F4E"/>
    <w:pPr>
      <w:tabs>
        <w:tab w:val="right" w:leader="dot" w:pos="9458"/>
      </w:tabs>
      <w:spacing w:after="100"/>
      <w:ind w:left="440"/>
    </w:pPr>
  </w:style>
  <w:style w:type="paragraph" w:styleId="BodyText">
    <w:name w:val="Body Text"/>
    <w:basedOn w:val="Normal"/>
    <w:link w:val="BodyTextChar"/>
    <w:uiPriority w:val="1"/>
    <w:qFormat/>
    <w:rsid w:val="0099676A"/>
    <w:pPr>
      <w:widowControl w:val="0"/>
      <w:autoSpaceDE w:val="0"/>
      <w:autoSpaceDN w:val="0"/>
      <w:spacing w:after="0" w:line="240" w:lineRule="auto"/>
    </w:pPr>
    <w:rPr>
      <w:rFonts w:ascii="Trebuchet MS" w:eastAsia="Trebuchet MS" w:hAnsi="Trebuchet MS" w:cs="Trebuchet MS"/>
      <w:sz w:val="20"/>
      <w:szCs w:val="20"/>
    </w:rPr>
  </w:style>
  <w:style w:type="character" w:customStyle="1" w:styleId="BodyTextChar">
    <w:name w:val="Body Text Char"/>
    <w:basedOn w:val="DefaultParagraphFont"/>
    <w:link w:val="BodyText"/>
    <w:rsid w:val="0099676A"/>
    <w:rPr>
      <w:rFonts w:ascii="Trebuchet MS" w:eastAsia="Trebuchet MS" w:hAnsi="Trebuchet MS" w:cs="Trebuchet MS"/>
      <w:kern w:val="0"/>
      <w:sz w:val="20"/>
      <w:szCs w:val="20"/>
      <w:lang w:val="en-US"/>
    </w:rPr>
  </w:style>
  <w:style w:type="character" w:customStyle="1" w:styleId="TitleChar">
    <w:name w:val="Title Char"/>
    <w:basedOn w:val="DefaultParagraphFont"/>
    <w:link w:val="Title"/>
    <w:uiPriority w:val="10"/>
    <w:rsid w:val="0099676A"/>
    <w:rPr>
      <w:rFonts w:ascii="Calibri" w:eastAsia="Calibri" w:hAnsi="Calibri" w:cs="Calibri"/>
      <w:kern w:val="0"/>
      <w:lang w:val="en-US"/>
    </w:rPr>
  </w:style>
  <w:style w:type="paragraph" w:customStyle="1" w:styleId="TableParagraph">
    <w:name w:val="Table Paragraph"/>
    <w:basedOn w:val="Normal"/>
    <w:uiPriority w:val="1"/>
    <w:qFormat/>
    <w:rsid w:val="0099676A"/>
    <w:pPr>
      <w:widowControl w:val="0"/>
      <w:autoSpaceDE w:val="0"/>
      <w:autoSpaceDN w:val="0"/>
      <w:spacing w:before="121" w:after="0" w:line="240" w:lineRule="auto"/>
      <w:ind w:left="323"/>
    </w:pPr>
    <w:rPr>
      <w:rFonts w:ascii="Trebuchet MS" w:eastAsia="Trebuchet MS" w:hAnsi="Trebuchet MS" w:cs="Trebuchet MS"/>
    </w:rPr>
  </w:style>
  <w:style w:type="paragraph" w:styleId="EndnoteText">
    <w:name w:val="endnote text"/>
    <w:basedOn w:val="Normal"/>
    <w:link w:val="EndnoteTextChar"/>
    <w:uiPriority w:val="99"/>
    <w:semiHidden/>
    <w:unhideWhenUsed/>
    <w:rsid w:val="0099676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9676A"/>
    <w:rPr>
      <w:sz w:val="20"/>
      <w:szCs w:val="20"/>
    </w:rPr>
  </w:style>
  <w:style w:type="character" w:styleId="EndnoteReference">
    <w:name w:val="endnote reference"/>
    <w:basedOn w:val="DefaultParagraphFont"/>
    <w:uiPriority w:val="99"/>
    <w:semiHidden/>
    <w:unhideWhenUsed/>
    <w:rsid w:val="0099676A"/>
    <w:rPr>
      <w:vertAlign w:val="superscript"/>
    </w:rPr>
  </w:style>
  <w:style w:type="character" w:styleId="CommentReference">
    <w:name w:val="annotation reference"/>
    <w:basedOn w:val="DefaultParagraphFont"/>
    <w:uiPriority w:val="99"/>
    <w:semiHidden/>
    <w:unhideWhenUsed/>
    <w:rsid w:val="00494F06"/>
    <w:rPr>
      <w:sz w:val="16"/>
      <w:szCs w:val="16"/>
    </w:rPr>
  </w:style>
  <w:style w:type="paragraph" w:styleId="CommentText">
    <w:name w:val="annotation text"/>
    <w:basedOn w:val="Normal"/>
    <w:link w:val="CommentTextChar"/>
    <w:uiPriority w:val="99"/>
    <w:unhideWhenUsed/>
    <w:rsid w:val="00494F06"/>
    <w:pPr>
      <w:spacing w:line="240" w:lineRule="auto"/>
    </w:pPr>
    <w:rPr>
      <w:sz w:val="20"/>
      <w:szCs w:val="20"/>
    </w:rPr>
  </w:style>
  <w:style w:type="character" w:customStyle="1" w:styleId="CommentTextChar">
    <w:name w:val="Comment Text Char"/>
    <w:basedOn w:val="DefaultParagraphFont"/>
    <w:link w:val="CommentText"/>
    <w:uiPriority w:val="99"/>
    <w:rsid w:val="00494F06"/>
    <w:rPr>
      <w:sz w:val="20"/>
      <w:szCs w:val="20"/>
    </w:rPr>
  </w:style>
  <w:style w:type="paragraph" w:styleId="CommentSubject">
    <w:name w:val="annotation subject"/>
    <w:basedOn w:val="CommentText"/>
    <w:next w:val="CommentText"/>
    <w:link w:val="CommentSubjectChar"/>
    <w:uiPriority w:val="99"/>
    <w:semiHidden/>
    <w:unhideWhenUsed/>
    <w:rsid w:val="00494F06"/>
    <w:rPr>
      <w:b/>
      <w:bCs/>
    </w:rPr>
  </w:style>
  <w:style w:type="character" w:customStyle="1" w:styleId="CommentSubjectChar">
    <w:name w:val="Comment Subject Char"/>
    <w:basedOn w:val="CommentTextChar"/>
    <w:link w:val="CommentSubject"/>
    <w:uiPriority w:val="99"/>
    <w:semiHidden/>
    <w:rsid w:val="00494F06"/>
    <w:rPr>
      <w:b/>
      <w:bCs/>
      <w:sz w:val="20"/>
      <w:szCs w:val="20"/>
    </w:rPr>
  </w:style>
  <w:style w:type="paragraph" w:styleId="NormalWeb">
    <w:name w:val="Normal (Web)"/>
    <w:basedOn w:val="Normal"/>
    <w:uiPriority w:val="99"/>
    <w:unhideWhenUsed/>
    <w:rsid w:val="00986C35"/>
    <w:pPr>
      <w:spacing w:before="100" w:beforeAutospacing="1" w:after="100" w:afterAutospacing="1" w:line="240" w:lineRule="auto"/>
    </w:pPr>
    <w:rPr>
      <w:rFonts w:ascii="Times New Roman" w:eastAsia="Times New Roman" w:hAnsi="Times New Roman" w:cs="Times New Roman"/>
      <w:sz w:val="24"/>
      <w:szCs w:val="24"/>
      <w:lang w:eastAsia="en-GB"/>
    </w:rPr>
  </w:style>
  <w:style w:type="table" w:customStyle="1" w:styleId="TableGrid1">
    <w:name w:val="Table Grid1"/>
    <w:basedOn w:val="TableNormal"/>
    <w:next w:val="TableGrid"/>
    <w:uiPriority w:val="39"/>
    <w:rsid w:val="006142ED"/>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B630CA"/>
    <w:pPr>
      <w:spacing w:after="200" w:line="240" w:lineRule="auto"/>
    </w:pPr>
    <w:rPr>
      <w:i/>
      <w:iCs/>
      <w:color w:val="44546A" w:themeColor="text2"/>
      <w:szCs w:val="18"/>
    </w:rPr>
  </w:style>
  <w:style w:type="table" w:customStyle="1" w:styleId="TableGrid2">
    <w:name w:val="Table Grid2"/>
    <w:basedOn w:val="TableNormal"/>
    <w:next w:val="TableGrid"/>
    <w:uiPriority w:val="39"/>
    <w:rsid w:val="00F66A0C"/>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urce">
    <w:name w:val="Source"/>
    <w:basedOn w:val="Normal"/>
    <w:link w:val="SourceChar"/>
    <w:qFormat/>
    <w:rsid w:val="00F66A0C"/>
    <w:pPr>
      <w:spacing w:before="120" w:after="120"/>
      <w:jc w:val="center"/>
    </w:pPr>
    <w:rPr>
      <w:rFonts w:ascii="Calibri Light" w:hAnsi="Calibri Light"/>
      <w:i/>
      <w:color w:val="2E74B5" w:themeColor="accent5" w:themeShade="BF"/>
      <w:sz w:val="18"/>
    </w:rPr>
  </w:style>
  <w:style w:type="character" w:customStyle="1" w:styleId="SourceChar">
    <w:name w:val="Source Char"/>
    <w:basedOn w:val="DefaultParagraphFont"/>
    <w:link w:val="Source"/>
    <w:rsid w:val="00F66A0C"/>
    <w:rPr>
      <w:rFonts w:ascii="Calibri Light" w:hAnsi="Calibri Light"/>
      <w:i/>
      <w:color w:val="2E74B5" w:themeColor="accent5" w:themeShade="BF"/>
      <w:kern w:val="0"/>
      <w:sz w:val="18"/>
    </w:rPr>
  </w:style>
  <w:style w:type="numbering" w:customStyle="1" w:styleId="NoList1">
    <w:name w:val="No List1"/>
    <w:next w:val="NoList"/>
    <w:uiPriority w:val="99"/>
    <w:semiHidden/>
    <w:unhideWhenUsed/>
    <w:rsid w:val="00755DB1"/>
  </w:style>
  <w:style w:type="table" w:customStyle="1" w:styleId="TableGrid3">
    <w:name w:val="Table Grid3"/>
    <w:basedOn w:val="TableNormal"/>
    <w:next w:val="TableGrid"/>
    <w:uiPriority w:val="39"/>
    <w:rsid w:val="00755DB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755DB1"/>
    <w:rPr>
      <w:rFonts w:ascii="Calibri-Light" w:hAnsi="Calibri-Light" w:hint="default"/>
      <w:b w:val="0"/>
      <w:bCs w:val="0"/>
      <w:i w:val="0"/>
      <w:iCs w:val="0"/>
      <w:color w:val="000000"/>
      <w:sz w:val="22"/>
      <w:szCs w:val="22"/>
    </w:rPr>
  </w:style>
  <w:style w:type="paragraph" w:styleId="Quote">
    <w:name w:val="Quote"/>
    <w:basedOn w:val="Normal"/>
    <w:next w:val="Normal"/>
    <w:link w:val="QuoteChar"/>
    <w:uiPriority w:val="29"/>
    <w:qFormat/>
    <w:rsid w:val="00755DB1"/>
    <w:pPr>
      <w:spacing w:before="200" w:after="120"/>
      <w:ind w:left="864" w:right="864"/>
      <w:jc w:val="center"/>
    </w:pPr>
    <w:rPr>
      <w:rFonts w:ascii="Calibri Light" w:hAnsi="Calibri Light"/>
      <w:i/>
      <w:iCs/>
      <w:color w:val="4472C4" w:themeColor="accent1"/>
    </w:rPr>
  </w:style>
  <w:style w:type="character" w:customStyle="1" w:styleId="QuoteChar">
    <w:name w:val="Quote Char"/>
    <w:basedOn w:val="DefaultParagraphFont"/>
    <w:link w:val="Quote"/>
    <w:uiPriority w:val="29"/>
    <w:rsid w:val="00755DB1"/>
    <w:rPr>
      <w:rFonts w:ascii="Calibri Light" w:hAnsi="Calibri Light"/>
      <w:i/>
      <w:iCs/>
      <w:color w:val="4472C4" w:themeColor="accent1"/>
      <w:kern w:val="0"/>
    </w:rPr>
  </w:style>
  <w:style w:type="paragraph" w:customStyle="1" w:styleId="table">
    <w:name w:val="table"/>
    <w:basedOn w:val="ListParagraph"/>
    <w:link w:val="tableChar"/>
    <w:qFormat/>
    <w:rsid w:val="00755DB1"/>
    <w:pPr>
      <w:spacing w:before="60" w:after="60"/>
      <w:ind w:left="0"/>
      <w:contextualSpacing w:val="0"/>
      <w:jc w:val="both"/>
    </w:pPr>
    <w:rPr>
      <w:rFonts w:cs="Calibri Light"/>
      <w:sz w:val="20"/>
    </w:rPr>
  </w:style>
  <w:style w:type="character" w:customStyle="1" w:styleId="ListParagraphChar">
    <w:name w:val="List Paragraph Char"/>
    <w:aliases w:val="LISTA Char,Dot pt Char,List Paragraph Char Char Char Char,Indicator Text Char,List Paragraph1 Char,Numbered Para 1 Char,List Paragraph12 Char,Bullet Points Char,MAIN CONTENT Char,Bullet 1 Char,Colorful List - Accent 11 Char,L Char"/>
    <w:basedOn w:val="DefaultParagraphFont"/>
    <w:link w:val="ListParagraph"/>
    <w:uiPriority w:val="34"/>
    <w:qFormat/>
    <w:rsid w:val="00755DB1"/>
  </w:style>
  <w:style w:type="character" w:customStyle="1" w:styleId="tableChar">
    <w:name w:val="table Char"/>
    <w:basedOn w:val="ListParagraphChar"/>
    <w:link w:val="table"/>
    <w:rsid w:val="00755DB1"/>
    <w:rPr>
      <w:rFonts w:cs="Calibri Light"/>
      <w:sz w:val="20"/>
    </w:rPr>
  </w:style>
  <w:style w:type="paragraph" w:styleId="IntenseQuote">
    <w:name w:val="Intense Quote"/>
    <w:basedOn w:val="Normal"/>
    <w:next w:val="Normal"/>
    <w:link w:val="IntenseQuoteChar"/>
    <w:uiPriority w:val="30"/>
    <w:qFormat/>
    <w:rsid w:val="00755DB1"/>
    <w:pPr>
      <w:pBdr>
        <w:top w:val="single" w:sz="4" w:space="10" w:color="4472C4" w:themeColor="accent1"/>
        <w:bottom w:val="single" w:sz="4" w:space="10" w:color="4472C4" w:themeColor="accent1"/>
      </w:pBdr>
      <w:spacing w:before="240" w:after="240"/>
      <w:ind w:left="862" w:right="862"/>
      <w:jc w:val="center"/>
    </w:pPr>
    <w:rPr>
      <w:rFonts w:ascii="Calibri Light" w:hAnsi="Calibri Light"/>
      <w:i/>
      <w:iCs/>
      <w:color w:val="4472C4" w:themeColor="accent1"/>
    </w:rPr>
  </w:style>
  <w:style w:type="character" w:customStyle="1" w:styleId="IntenseQuoteChar">
    <w:name w:val="Intense Quote Char"/>
    <w:basedOn w:val="DefaultParagraphFont"/>
    <w:link w:val="IntenseQuote"/>
    <w:uiPriority w:val="30"/>
    <w:rsid w:val="00755DB1"/>
    <w:rPr>
      <w:rFonts w:ascii="Calibri Light" w:hAnsi="Calibri Light"/>
      <w:i/>
      <w:iCs/>
      <w:color w:val="4472C4" w:themeColor="accent1"/>
      <w:kern w:val="0"/>
    </w:rPr>
  </w:style>
  <w:style w:type="numbering" w:customStyle="1" w:styleId="NoList11">
    <w:name w:val="No List11"/>
    <w:next w:val="NoList"/>
    <w:uiPriority w:val="99"/>
    <w:semiHidden/>
    <w:unhideWhenUsed/>
    <w:rsid w:val="00755DB1"/>
  </w:style>
  <w:style w:type="table" w:customStyle="1" w:styleId="TableGrid11">
    <w:name w:val="Table Grid11"/>
    <w:basedOn w:val="TableNormal"/>
    <w:next w:val="TableGrid"/>
    <w:uiPriority w:val="39"/>
    <w:rsid w:val="00755DB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755DB1"/>
    <w:rPr>
      <w:color w:val="954F72" w:themeColor="followedHyperlink"/>
      <w:u w:val="single"/>
    </w:rPr>
  </w:style>
  <w:style w:type="paragraph" w:customStyle="1" w:styleId="Sub">
    <w:name w:val="Sub"/>
    <w:link w:val="SubChar"/>
    <w:qFormat/>
    <w:rsid w:val="00755DB1"/>
    <w:pPr>
      <w:spacing w:before="120" w:after="120"/>
    </w:pPr>
    <w:rPr>
      <w:rFonts w:asciiTheme="majorHAnsi" w:eastAsiaTheme="majorEastAsia" w:hAnsiTheme="majorHAnsi" w:cstheme="majorBidi"/>
      <w:b/>
      <w:i/>
      <w:color w:val="00B050"/>
    </w:rPr>
  </w:style>
  <w:style w:type="character" w:customStyle="1" w:styleId="SubChar">
    <w:name w:val="Sub Char"/>
    <w:basedOn w:val="DefaultParagraphFont"/>
    <w:link w:val="Sub"/>
    <w:rsid w:val="00755DB1"/>
    <w:rPr>
      <w:rFonts w:asciiTheme="majorHAnsi" w:eastAsiaTheme="majorEastAsia" w:hAnsiTheme="majorHAnsi" w:cstheme="majorBidi"/>
      <w:b/>
      <w:i/>
      <w:color w:val="00B050"/>
      <w:kern w:val="0"/>
    </w:rPr>
  </w:style>
  <w:style w:type="paragraph" w:styleId="HTMLPreformatted">
    <w:name w:val="HTML Preformatted"/>
    <w:basedOn w:val="Normal"/>
    <w:link w:val="HTMLPreformattedChar"/>
    <w:uiPriority w:val="99"/>
    <w:semiHidden/>
    <w:unhideWhenUsed/>
    <w:rsid w:val="00755D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755DB1"/>
    <w:rPr>
      <w:rFonts w:ascii="Courier New" w:eastAsia="Times New Roman" w:hAnsi="Courier New" w:cs="Courier New"/>
      <w:kern w:val="0"/>
      <w:sz w:val="20"/>
      <w:szCs w:val="20"/>
      <w:lang w:val="en-US"/>
    </w:rPr>
  </w:style>
  <w:style w:type="character" w:customStyle="1" w:styleId="y2iqfc">
    <w:name w:val="y2iqfc"/>
    <w:basedOn w:val="DefaultParagraphFont"/>
    <w:rsid w:val="00755DB1"/>
  </w:style>
  <w:style w:type="paragraph" w:styleId="TableofFigures">
    <w:name w:val="table of figures"/>
    <w:basedOn w:val="Normal"/>
    <w:next w:val="Normal"/>
    <w:uiPriority w:val="99"/>
    <w:unhideWhenUsed/>
    <w:rsid w:val="00381622"/>
    <w:pPr>
      <w:spacing w:after="0"/>
    </w:pPr>
  </w:style>
  <w:style w:type="table" w:customStyle="1" w:styleId="TableGrid12">
    <w:name w:val="Table Grid12"/>
    <w:basedOn w:val="TableNormal"/>
    <w:next w:val="TableGrid"/>
    <w:uiPriority w:val="39"/>
    <w:rsid w:val="007E0B5C"/>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7E0B5C"/>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39"/>
    <w:rsid w:val="007E0B5C"/>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9706E5"/>
    <w:rPr>
      <w:b/>
      <w:bCs/>
    </w:rPr>
  </w:style>
  <w:style w:type="paragraph" w:styleId="TOC4">
    <w:name w:val="toc 4"/>
    <w:basedOn w:val="Normal"/>
    <w:next w:val="Normal"/>
    <w:autoRedefine/>
    <w:uiPriority w:val="39"/>
    <w:unhideWhenUsed/>
    <w:rsid w:val="00C84C20"/>
    <w:pPr>
      <w:tabs>
        <w:tab w:val="left" w:pos="1320"/>
        <w:tab w:val="right" w:leader="dot" w:pos="9016"/>
      </w:tabs>
      <w:spacing w:after="100"/>
      <w:ind w:left="660"/>
    </w:pPr>
  </w:style>
  <w:style w:type="paragraph" w:styleId="TOC5">
    <w:name w:val="toc 5"/>
    <w:basedOn w:val="Normal"/>
    <w:next w:val="Normal"/>
    <w:autoRedefine/>
    <w:uiPriority w:val="39"/>
    <w:unhideWhenUsed/>
    <w:rsid w:val="0048365D"/>
    <w:pPr>
      <w:spacing w:after="100"/>
      <w:ind w:left="880"/>
    </w:pPr>
  </w:style>
  <w:style w:type="paragraph" w:styleId="TOC6">
    <w:name w:val="toc 6"/>
    <w:basedOn w:val="Normal"/>
    <w:next w:val="Normal"/>
    <w:autoRedefine/>
    <w:uiPriority w:val="39"/>
    <w:unhideWhenUsed/>
    <w:rsid w:val="0048365D"/>
    <w:pPr>
      <w:spacing w:after="100"/>
      <w:ind w:left="1100"/>
    </w:pPr>
    <w:rPr>
      <w:rFonts w:eastAsiaTheme="minorEastAsia"/>
      <w:lang w:eastAsia="en-GB"/>
    </w:rPr>
  </w:style>
  <w:style w:type="paragraph" w:styleId="TOC7">
    <w:name w:val="toc 7"/>
    <w:basedOn w:val="Normal"/>
    <w:next w:val="Normal"/>
    <w:autoRedefine/>
    <w:uiPriority w:val="39"/>
    <w:unhideWhenUsed/>
    <w:rsid w:val="0048365D"/>
    <w:pPr>
      <w:spacing w:after="100"/>
      <w:ind w:left="1320"/>
    </w:pPr>
    <w:rPr>
      <w:rFonts w:eastAsiaTheme="minorEastAsia"/>
      <w:lang w:eastAsia="en-GB"/>
    </w:rPr>
  </w:style>
  <w:style w:type="paragraph" w:styleId="TOC8">
    <w:name w:val="toc 8"/>
    <w:basedOn w:val="Normal"/>
    <w:next w:val="Normal"/>
    <w:autoRedefine/>
    <w:uiPriority w:val="39"/>
    <w:unhideWhenUsed/>
    <w:rsid w:val="0048365D"/>
    <w:pPr>
      <w:spacing w:after="100"/>
      <w:ind w:left="1540"/>
    </w:pPr>
    <w:rPr>
      <w:rFonts w:eastAsiaTheme="minorEastAsia"/>
      <w:lang w:eastAsia="en-GB"/>
    </w:rPr>
  </w:style>
  <w:style w:type="paragraph" w:styleId="TOC9">
    <w:name w:val="toc 9"/>
    <w:basedOn w:val="Normal"/>
    <w:next w:val="Normal"/>
    <w:autoRedefine/>
    <w:uiPriority w:val="39"/>
    <w:unhideWhenUsed/>
    <w:rsid w:val="0048365D"/>
    <w:pPr>
      <w:spacing w:after="100"/>
      <w:ind w:left="1760"/>
    </w:pPr>
    <w:rPr>
      <w:rFonts w:eastAsiaTheme="minorEastAsia"/>
      <w:lang w:eastAsia="en-GB"/>
    </w:rPr>
  </w:style>
  <w:style w:type="paragraph" w:customStyle="1" w:styleId="pf0">
    <w:name w:val="pf0"/>
    <w:basedOn w:val="Normal"/>
    <w:rsid w:val="00891A0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891A07"/>
    <w:rPr>
      <w:rFonts w:ascii="Segoe UI" w:hAnsi="Segoe UI" w:cs="Segoe UI" w:hint="default"/>
      <w:sz w:val="18"/>
      <w:szCs w:val="18"/>
    </w:rPr>
  </w:style>
  <w:style w:type="character" w:customStyle="1" w:styleId="cf11">
    <w:name w:val="cf11"/>
    <w:basedOn w:val="DefaultParagraphFont"/>
    <w:rsid w:val="00ED2B08"/>
    <w:rPr>
      <w:rFonts w:ascii="Segoe UI" w:hAnsi="Segoe UI" w:cs="Segoe UI" w:hint="default"/>
      <w:sz w:val="18"/>
      <w:szCs w:val="18"/>
    </w:rPr>
  </w:style>
  <w:style w:type="paragraph" w:styleId="BalloonText">
    <w:name w:val="Balloon Text"/>
    <w:basedOn w:val="Normal"/>
    <w:link w:val="BalloonTextChar"/>
    <w:uiPriority w:val="99"/>
    <w:semiHidden/>
    <w:unhideWhenUsed/>
    <w:rsid w:val="006E71D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71DC"/>
    <w:rPr>
      <w:rFonts w:ascii="Segoe UI" w:hAnsi="Segoe UI" w:cs="Segoe UI"/>
      <w:sz w:val="18"/>
      <w:szCs w:val="1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91">
    <w:name w:val="91"/>
    <w:basedOn w:val="TableNormal"/>
    <w:pPr>
      <w:spacing w:after="0" w:line="240" w:lineRule="auto"/>
    </w:pPr>
    <w:tblPr>
      <w:tblStyleRowBandSize w:val="1"/>
      <w:tblStyleColBandSize w:val="1"/>
    </w:tblPr>
  </w:style>
  <w:style w:type="table" w:customStyle="1" w:styleId="90">
    <w:name w:val="90"/>
    <w:basedOn w:val="TableNormal"/>
    <w:pPr>
      <w:spacing w:after="0" w:line="240" w:lineRule="auto"/>
    </w:pPr>
    <w:tblPr>
      <w:tblStyleRowBandSize w:val="1"/>
      <w:tblStyleColBandSize w:val="1"/>
    </w:tblPr>
  </w:style>
  <w:style w:type="table" w:customStyle="1" w:styleId="89">
    <w:name w:val="89"/>
    <w:basedOn w:val="TableNormal"/>
    <w:tblPr>
      <w:tblStyleRowBandSize w:val="1"/>
      <w:tblStyleColBandSize w:val="1"/>
      <w:tblCellMar>
        <w:top w:w="100" w:type="dxa"/>
        <w:left w:w="100" w:type="dxa"/>
        <w:bottom w:w="100" w:type="dxa"/>
        <w:right w:w="100" w:type="dxa"/>
      </w:tblCellMar>
    </w:tblPr>
  </w:style>
  <w:style w:type="table" w:customStyle="1" w:styleId="88">
    <w:name w:val="88"/>
    <w:basedOn w:val="TableNormal"/>
    <w:tblPr>
      <w:tblStyleRowBandSize w:val="1"/>
      <w:tblStyleColBandSize w:val="1"/>
      <w:tblCellMar>
        <w:top w:w="100" w:type="dxa"/>
        <w:left w:w="100" w:type="dxa"/>
        <w:bottom w:w="100" w:type="dxa"/>
        <w:right w:w="100" w:type="dxa"/>
      </w:tblCellMar>
    </w:tblPr>
  </w:style>
  <w:style w:type="table" w:customStyle="1" w:styleId="87">
    <w:name w:val="87"/>
    <w:basedOn w:val="TableNormal"/>
    <w:tblPr>
      <w:tblStyleRowBandSize w:val="1"/>
      <w:tblStyleColBandSize w:val="1"/>
      <w:tblCellMar>
        <w:left w:w="115" w:type="dxa"/>
        <w:right w:w="115" w:type="dxa"/>
      </w:tblCellMar>
    </w:tblPr>
  </w:style>
  <w:style w:type="table" w:customStyle="1" w:styleId="86">
    <w:name w:val="86"/>
    <w:basedOn w:val="TableNormal"/>
    <w:tblPr>
      <w:tblStyleRowBandSize w:val="1"/>
      <w:tblStyleColBandSize w:val="1"/>
      <w:tblCellMar>
        <w:left w:w="0" w:type="dxa"/>
        <w:right w:w="0" w:type="dxa"/>
      </w:tblCellMar>
    </w:tblPr>
  </w:style>
  <w:style w:type="table" w:customStyle="1" w:styleId="85">
    <w:name w:val="85"/>
    <w:basedOn w:val="TableNormal"/>
    <w:tblPr>
      <w:tblStyleRowBandSize w:val="1"/>
      <w:tblStyleColBandSize w:val="1"/>
      <w:tblCellMar>
        <w:top w:w="100" w:type="dxa"/>
        <w:left w:w="100" w:type="dxa"/>
        <w:bottom w:w="100" w:type="dxa"/>
        <w:right w:w="100" w:type="dxa"/>
      </w:tblCellMar>
    </w:tblPr>
  </w:style>
  <w:style w:type="table" w:customStyle="1" w:styleId="84">
    <w:name w:val="84"/>
    <w:basedOn w:val="TableNormal"/>
    <w:tblPr>
      <w:tblStyleRowBandSize w:val="1"/>
      <w:tblStyleColBandSize w:val="1"/>
      <w:tblCellMar>
        <w:top w:w="100" w:type="dxa"/>
        <w:left w:w="100" w:type="dxa"/>
        <w:bottom w:w="100" w:type="dxa"/>
        <w:right w:w="100" w:type="dxa"/>
      </w:tblCellMar>
    </w:tblPr>
  </w:style>
  <w:style w:type="table" w:customStyle="1" w:styleId="83">
    <w:name w:val="83"/>
    <w:basedOn w:val="TableNormal"/>
    <w:tblPr>
      <w:tblStyleRowBandSize w:val="1"/>
      <w:tblStyleColBandSize w:val="1"/>
      <w:tblCellMar>
        <w:top w:w="100" w:type="dxa"/>
        <w:left w:w="100" w:type="dxa"/>
        <w:bottom w:w="100" w:type="dxa"/>
        <w:right w:w="100" w:type="dxa"/>
      </w:tblCellMar>
    </w:tblPr>
  </w:style>
  <w:style w:type="table" w:customStyle="1" w:styleId="82">
    <w:name w:val="82"/>
    <w:basedOn w:val="TableNormal"/>
    <w:tblPr>
      <w:tblStyleRowBandSize w:val="1"/>
      <w:tblStyleColBandSize w:val="1"/>
      <w:tblCellMar>
        <w:top w:w="100" w:type="dxa"/>
        <w:left w:w="100" w:type="dxa"/>
        <w:bottom w:w="100" w:type="dxa"/>
        <w:right w:w="100" w:type="dxa"/>
      </w:tblCellMar>
    </w:tblPr>
  </w:style>
  <w:style w:type="table" w:customStyle="1" w:styleId="81">
    <w:name w:val="81"/>
    <w:basedOn w:val="TableNormal"/>
    <w:tblPr>
      <w:tblStyleRowBandSize w:val="1"/>
      <w:tblStyleColBandSize w:val="1"/>
      <w:tblCellMar>
        <w:top w:w="100" w:type="dxa"/>
        <w:left w:w="100" w:type="dxa"/>
        <w:bottom w:w="100" w:type="dxa"/>
        <w:right w:w="100" w:type="dxa"/>
      </w:tblCellMar>
    </w:tblPr>
  </w:style>
  <w:style w:type="table" w:customStyle="1" w:styleId="80">
    <w:name w:val="80"/>
    <w:basedOn w:val="TableNormal"/>
    <w:tblPr>
      <w:tblStyleRowBandSize w:val="1"/>
      <w:tblStyleColBandSize w:val="1"/>
      <w:tblCellMar>
        <w:top w:w="100" w:type="dxa"/>
        <w:left w:w="100" w:type="dxa"/>
        <w:bottom w:w="100" w:type="dxa"/>
        <w:right w:w="100" w:type="dxa"/>
      </w:tblCellMar>
    </w:tblPr>
  </w:style>
  <w:style w:type="table" w:customStyle="1" w:styleId="79">
    <w:name w:val="79"/>
    <w:basedOn w:val="TableNormal"/>
    <w:tblPr>
      <w:tblStyleRowBandSize w:val="1"/>
      <w:tblStyleColBandSize w:val="1"/>
      <w:tblCellMar>
        <w:top w:w="100" w:type="dxa"/>
        <w:left w:w="100" w:type="dxa"/>
        <w:bottom w:w="100" w:type="dxa"/>
        <w:right w:w="100" w:type="dxa"/>
      </w:tblCellMar>
    </w:tblPr>
  </w:style>
  <w:style w:type="table" w:customStyle="1" w:styleId="78">
    <w:name w:val="78"/>
    <w:basedOn w:val="TableNormal"/>
    <w:tblPr>
      <w:tblStyleRowBandSize w:val="1"/>
      <w:tblStyleColBandSize w:val="1"/>
      <w:tblCellMar>
        <w:top w:w="100" w:type="dxa"/>
        <w:left w:w="100" w:type="dxa"/>
        <w:bottom w:w="100" w:type="dxa"/>
        <w:right w:w="100" w:type="dxa"/>
      </w:tblCellMar>
    </w:tblPr>
  </w:style>
  <w:style w:type="table" w:customStyle="1" w:styleId="77">
    <w:name w:val="77"/>
    <w:basedOn w:val="TableNormal"/>
    <w:tblPr>
      <w:tblStyleRowBandSize w:val="1"/>
      <w:tblStyleColBandSize w:val="1"/>
      <w:tblCellMar>
        <w:top w:w="100" w:type="dxa"/>
        <w:left w:w="100" w:type="dxa"/>
        <w:bottom w:w="100" w:type="dxa"/>
        <w:right w:w="100" w:type="dxa"/>
      </w:tblCellMar>
    </w:tblPr>
  </w:style>
  <w:style w:type="table" w:customStyle="1" w:styleId="76">
    <w:name w:val="76"/>
    <w:basedOn w:val="TableNormal"/>
    <w:tblPr>
      <w:tblStyleRowBandSize w:val="1"/>
      <w:tblStyleColBandSize w:val="1"/>
      <w:tblCellMar>
        <w:top w:w="100" w:type="dxa"/>
        <w:left w:w="100" w:type="dxa"/>
        <w:bottom w:w="100" w:type="dxa"/>
        <w:right w:w="100" w:type="dxa"/>
      </w:tblCellMar>
    </w:tblPr>
  </w:style>
  <w:style w:type="table" w:customStyle="1" w:styleId="75">
    <w:name w:val="75"/>
    <w:basedOn w:val="TableNormal"/>
    <w:tblPr>
      <w:tblStyleRowBandSize w:val="1"/>
      <w:tblStyleColBandSize w:val="1"/>
      <w:tblCellMar>
        <w:top w:w="100" w:type="dxa"/>
        <w:left w:w="100" w:type="dxa"/>
        <w:bottom w:w="100" w:type="dxa"/>
        <w:right w:w="100" w:type="dxa"/>
      </w:tblCellMar>
    </w:tblPr>
  </w:style>
  <w:style w:type="table" w:customStyle="1" w:styleId="74">
    <w:name w:val="74"/>
    <w:basedOn w:val="TableNormal"/>
    <w:tblPr>
      <w:tblStyleRowBandSize w:val="1"/>
      <w:tblStyleColBandSize w:val="1"/>
      <w:tblCellMar>
        <w:top w:w="100" w:type="dxa"/>
        <w:left w:w="100" w:type="dxa"/>
        <w:bottom w:w="100" w:type="dxa"/>
        <w:right w:w="100" w:type="dxa"/>
      </w:tblCellMar>
    </w:tblPr>
  </w:style>
  <w:style w:type="table" w:customStyle="1" w:styleId="73">
    <w:name w:val="73"/>
    <w:basedOn w:val="TableNormal"/>
    <w:tblPr>
      <w:tblStyleRowBandSize w:val="1"/>
      <w:tblStyleColBandSize w:val="1"/>
      <w:tblCellMar>
        <w:top w:w="100" w:type="dxa"/>
        <w:left w:w="100" w:type="dxa"/>
        <w:bottom w:w="100" w:type="dxa"/>
        <w:right w:w="100" w:type="dxa"/>
      </w:tblCellMar>
    </w:tblPr>
  </w:style>
  <w:style w:type="table" w:customStyle="1" w:styleId="72">
    <w:name w:val="72"/>
    <w:basedOn w:val="TableNormal"/>
    <w:tblPr>
      <w:tblStyleRowBandSize w:val="1"/>
      <w:tblStyleColBandSize w:val="1"/>
      <w:tblCellMar>
        <w:top w:w="100" w:type="dxa"/>
        <w:left w:w="100" w:type="dxa"/>
        <w:bottom w:w="100" w:type="dxa"/>
        <w:right w:w="100" w:type="dxa"/>
      </w:tblCellMar>
    </w:tblPr>
  </w:style>
  <w:style w:type="table" w:customStyle="1" w:styleId="71">
    <w:name w:val="71"/>
    <w:basedOn w:val="TableNormal"/>
    <w:tblPr>
      <w:tblStyleRowBandSize w:val="1"/>
      <w:tblStyleColBandSize w:val="1"/>
      <w:tblCellMar>
        <w:top w:w="100" w:type="dxa"/>
        <w:left w:w="100" w:type="dxa"/>
        <w:bottom w:w="100" w:type="dxa"/>
        <w:right w:w="100" w:type="dxa"/>
      </w:tblCellMar>
    </w:tblPr>
  </w:style>
  <w:style w:type="table" w:customStyle="1" w:styleId="70">
    <w:name w:val="70"/>
    <w:basedOn w:val="TableNormal"/>
    <w:tblPr>
      <w:tblStyleRowBandSize w:val="1"/>
      <w:tblStyleColBandSize w:val="1"/>
      <w:tblCellMar>
        <w:top w:w="100" w:type="dxa"/>
        <w:left w:w="100" w:type="dxa"/>
        <w:bottom w:w="100" w:type="dxa"/>
        <w:right w:w="100" w:type="dxa"/>
      </w:tblCellMar>
    </w:tblPr>
  </w:style>
  <w:style w:type="table" w:customStyle="1" w:styleId="69">
    <w:name w:val="69"/>
    <w:basedOn w:val="TableNormal"/>
    <w:tblPr>
      <w:tblStyleRowBandSize w:val="1"/>
      <w:tblStyleColBandSize w:val="1"/>
      <w:tblCellMar>
        <w:top w:w="100" w:type="dxa"/>
        <w:left w:w="100" w:type="dxa"/>
        <w:bottom w:w="100" w:type="dxa"/>
        <w:right w:w="100" w:type="dxa"/>
      </w:tblCellMar>
    </w:tblPr>
  </w:style>
  <w:style w:type="table" w:customStyle="1" w:styleId="68">
    <w:name w:val="68"/>
    <w:basedOn w:val="TableNormal"/>
    <w:pPr>
      <w:spacing w:after="0" w:line="240" w:lineRule="auto"/>
    </w:pPr>
    <w:tblPr>
      <w:tblStyleRowBandSize w:val="1"/>
      <w:tblStyleColBandSize w:val="1"/>
    </w:tblPr>
  </w:style>
  <w:style w:type="table" w:customStyle="1" w:styleId="67">
    <w:name w:val="67"/>
    <w:basedOn w:val="TableNormal"/>
    <w:pPr>
      <w:spacing w:after="0" w:line="240" w:lineRule="auto"/>
    </w:pPr>
    <w:tblPr>
      <w:tblStyleRowBandSize w:val="1"/>
      <w:tblStyleColBandSize w:val="1"/>
    </w:tblPr>
  </w:style>
  <w:style w:type="table" w:customStyle="1" w:styleId="66">
    <w:name w:val="66"/>
    <w:basedOn w:val="TableNormal"/>
    <w:pPr>
      <w:spacing w:after="0" w:line="240" w:lineRule="auto"/>
    </w:pPr>
    <w:tblPr>
      <w:tblStyleRowBandSize w:val="1"/>
      <w:tblStyleColBandSize w:val="1"/>
    </w:tblPr>
  </w:style>
  <w:style w:type="table" w:customStyle="1" w:styleId="65">
    <w:name w:val="65"/>
    <w:basedOn w:val="TableNormal"/>
    <w:tblPr>
      <w:tblStyleRowBandSize w:val="1"/>
      <w:tblStyleColBandSize w:val="1"/>
      <w:tblCellMar>
        <w:top w:w="100" w:type="dxa"/>
        <w:left w:w="100" w:type="dxa"/>
        <w:bottom w:w="100" w:type="dxa"/>
        <w:right w:w="100" w:type="dxa"/>
      </w:tblCellMar>
    </w:tblPr>
  </w:style>
  <w:style w:type="table" w:customStyle="1" w:styleId="64">
    <w:name w:val="64"/>
    <w:basedOn w:val="TableNormal"/>
    <w:pPr>
      <w:spacing w:after="0" w:line="240" w:lineRule="auto"/>
    </w:pPr>
    <w:tblPr>
      <w:tblStyleRowBandSize w:val="1"/>
      <w:tblStyleColBandSize w:val="1"/>
    </w:tblPr>
  </w:style>
  <w:style w:type="table" w:customStyle="1" w:styleId="63">
    <w:name w:val="63"/>
    <w:basedOn w:val="TableNormal"/>
    <w:pPr>
      <w:spacing w:after="0" w:line="240" w:lineRule="auto"/>
    </w:pPr>
    <w:tblPr>
      <w:tblStyleRowBandSize w:val="1"/>
      <w:tblStyleColBandSize w:val="1"/>
    </w:tblPr>
  </w:style>
  <w:style w:type="table" w:customStyle="1" w:styleId="62">
    <w:name w:val="62"/>
    <w:basedOn w:val="TableNormal"/>
    <w:tblPr>
      <w:tblStyleRowBandSize w:val="1"/>
      <w:tblStyleColBandSize w:val="1"/>
      <w:tblCellMar>
        <w:left w:w="115" w:type="dxa"/>
        <w:right w:w="115" w:type="dxa"/>
      </w:tblCellMar>
    </w:tblPr>
  </w:style>
  <w:style w:type="table" w:customStyle="1" w:styleId="61">
    <w:name w:val="61"/>
    <w:basedOn w:val="TableNormal"/>
    <w:pPr>
      <w:spacing w:after="0" w:line="240" w:lineRule="auto"/>
    </w:pPr>
    <w:tblPr>
      <w:tblStyleRowBandSize w:val="1"/>
      <w:tblStyleColBandSize w:val="1"/>
    </w:tblPr>
  </w:style>
  <w:style w:type="character" w:customStyle="1" w:styleId="NoSpacingChar">
    <w:name w:val="No Spacing Char"/>
    <w:basedOn w:val="DefaultParagraphFont"/>
    <w:link w:val="NoSpacing"/>
    <w:uiPriority w:val="1"/>
    <w:rsid w:val="00030258"/>
  </w:style>
  <w:style w:type="table" w:customStyle="1" w:styleId="60">
    <w:name w:val="60"/>
    <w:basedOn w:val="TableNormal"/>
    <w:pPr>
      <w:spacing w:after="0" w:line="240" w:lineRule="auto"/>
    </w:pPr>
    <w:tblPr>
      <w:tblStyleRowBandSize w:val="1"/>
      <w:tblStyleColBandSize w:val="1"/>
    </w:tblPr>
  </w:style>
  <w:style w:type="table" w:customStyle="1" w:styleId="59">
    <w:name w:val="59"/>
    <w:basedOn w:val="TableNormal"/>
    <w:pPr>
      <w:spacing w:after="0" w:line="240" w:lineRule="auto"/>
    </w:pPr>
    <w:tblPr>
      <w:tblStyleRowBandSize w:val="1"/>
      <w:tblStyleColBandSize w:val="1"/>
    </w:tblPr>
  </w:style>
  <w:style w:type="table" w:customStyle="1" w:styleId="58">
    <w:name w:val="58"/>
    <w:basedOn w:val="TableNormal"/>
    <w:pPr>
      <w:spacing w:after="0" w:line="240" w:lineRule="auto"/>
    </w:pPr>
    <w:tblPr>
      <w:tblStyleRowBandSize w:val="1"/>
      <w:tblStyleColBandSize w:val="1"/>
    </w:tblPr>
  </w:style>
  <w:style w:type="table" w:customStyle="1" w:styleId="57">
    <w:name w:val="57"/>
    <w:basedOn w:val="TableNormal"/>
    <w:pPr>
      <w:spacing w:after="0" w:line="240" w:lineRule="auto"/>
    </w:pPr>
    <w:tblPr>
      <w:tblStyleRowBandSize w:val="1"/>
      <w:tblStyleColBandSize w:val="1"/>
    </w:tblPr>
  </w:style>
  <w:style w:type="table" w:customStyle="1" w:styleId="56">
    <w:name w:val="56"/>
    <w:basedOn w:val="TableNormal"/>
    <w:tblPr>
      <w:tblStyleRowBandSize w:val="1"/>
      <w:tblStyleColBandSize w:val="1"/>
      <w:tblCellMar>
        <w:top w:w="100" w:type="dxa"/>
        <w:left w:w="100" w:type="dxa"/>
        <w:bottom w:w="100" w:type="dxa"/>
        <w:right w:w="100" w:type="dxa"/>
      </w:tblCellMar>
    </w:tblPr>
  </w:style>
  <w:style w:type="table" w:customStyle="1" w:styleId="55">
    <w:name w:val="55"/>
    <w:basedOn w:val="TableNormal"/>
    <w:tblPr>
      <w:tblStyleRowBandSize w:val="1"/>
      <w:tblStyleColBandSize w:val="1"/>
      <w:tblCellMar>
        <w:left w:w="115" w:type="dxa"/>
        <w:right w:w="115" w:type="dxa"/>
      </w:tblCellMar>
    </w:tblPr>
  </w:style>
  <w:style w:type="table" w:customStyle="1" w:styleId="54">
    <w:name w:val="54"/>
    <w:basedOn w:val="TableNormal"/>
    <w:tblPr>
      <w:tblStyleRowBandSize w:val="1"/>
      <w:tblStyleColBandSize w:val="1"/>
      <w:tblCellMar>
        <w:left w:w="0" w:type="dxa"/>
        <w:right w:w="0" w:type="dxa"/>
      </w:tblCellMar>
    </w:tblPr>
  </w:style>
  <w:style w:type="table" w:customStyle="1" w:styleId="53">
    <w:name w:val="53"/>
    <w:basedOn w:val="TableNormal"/>
    <w:tblPr>
      <w:tblStyleRowBandSize w:val="1"/>
      <w:tblStyleColBandSize w:val="1"/>
      <w:tblCellMar>
        <w:top w:w="100" w:type="dxa"/>
        <w:left w:w="100" w:type="dxa"/>
        <w:bottom w:w="100" w:type="dxa"/>
        <w:right w:w="100" w:type="dxa"/>
      </w:tblCellMar>
    </w:tblPr>
  </w:style>
  <w:style w:type="table" w:customStyle="1" w:styleId="52">
    <w:name w:val="52"/>
    <w:basedOn w:val="TableNormal"/>
    <w:tblPr>
      <w:tblStyleRowBandSize w:val="1"/>
      <w:tblStyleColBandSize w:val="1"/>
      <w:tblCellMar>
        <w:left w:w="115" w:type="dxa"/>
        <w:right w:w="115" w:type="dxa"/>
      </w:tblCellMar>
    </w:tblPr>
  </w:style>
  <w:style w:type="table" w:customStyle="1" w:styleId="51">
    <w:name w:val="51"/>
    <w:basedOn w:val="TableNormal"/>
    <w:tblPr>
      <w:tblStyleRowBandSize w:val="1"/>
      <w:tblStyleColBandSize w:val="1"/>
      <w:tblCellMar>
        <w:top w:w="100" w:type="dxa"/>
        <w:left w:w="100" w:type="dxa"/>
        <w:bottom w:w="100" w:type="dxa"/>
        <w:right w:w="100" w:type="dxa"/>
      </w:tblCellMar>
    </w:tblPr>
  </w:style>
  <w:style w:type="table" w:customStyle="1" w:styleId="50">
    <w:name w:val="50"/>
    <w:basedOn w:val="TableNormal"/>
    <w:tblPr>
      <w:tblStyleRowBandSize w:val="1"/>
      <w:tblStyleColBandSize w:val="1"/>
      <w:tblCellMar>
        <w:top w:w="100" w:type="dxa"/>
        <w:left w:w="100" w:type="dxa"/>
        <w:bottom w:w="100" w:type="dxa"/>
        <w:right w:w="100" w:type="dxa"/>
      </w:tblCellMar>
    </w:tblPr>
  </w:style>
  <w:style w:type="table" w:customStyle="1" w:styleId="49">
    <w:name w:val="49"/>
    <w:basedOn w:val="TableNormal"/>
    <w:tblPr>
      <w:tblStyleRowBandSize w:val="1"/>
      <w:tblStyleColBandSize w:val="1"/>
      <w:tblCellMar>
        <w:top w:w="100" w:type="dxa"/>
        <w:left w:w="100" w:type="dxa"/>
        <w:bottom w:w="100" w:type="dxa"/>
        <w:right w:w="100" w:type="dxa"/>
      </w:tblCellMar>
    </w:tblPr>
  </w:style>
  <w:style w:type="table" w:customStyle="1" w:styleId="48">
    <w:name w:val="48"/>
    <w:basedOn w:val="TableNormal"/>
    <w:tblPr>
      <w:tblStyleRowBandSize w:val="1"/>
      <w:tblStyleColBandSize w:val="1"/>
      <w:tblCellMar>
        <w:top w:w="100" w:type="dxa"/>
        <w:left w:w="100" w:type="dxa"/>
        <w:bottom w:w="100" w:type="dxa"/>
        <w:right w:w="100" w:type="dxa"/>
      </w:tblCellMar>
    </w:tblPr>
  </w:style>
  <w:style w:type="table" w:customStyle="1" w:styleId="47">
    <w:name w:val="47"/>
    <w:basedOn w:val="TableNormal"/>
    <w:tblPr>
      <w:tblStyleRowBandSize w:val="1"/>
      <w:tblStyleColBandSize w:val="1"/>
      <w:tblCellMar>
        <w:top w:w="100" w:type="dxa"/>
        <w:left w:w="100" w:type="dxa"/>
        <w:bottom w:w="100" w:type="dxa"/>
        <w:right w:w="100" w:type="dxa"/>
      </w:tblCellMar>
    </w:tblPr>
  </w:style>
  <w:style w:type="table" w:customStyle="1" w:styleId="46">
    <w:name w:val="46"/>
    <w:basedOn w:val="TableNormal"/>
    <w:tblPr>
      <w:tblStyleRowBandSize w:val="1"/>
      <w:tblStyleColBandSize w:val="1"/>
      <w:tblCellMar>
        <w:top w:w="100" w:type="dxa"/>
        <w:left w:w="100" w:type="dxa"/>
        <w:bottom w:w="100" w:type="dxa"/>
        <w:right w:w="100" w:type="dxa"/>
      </w:tblCellMar>
    </w:tblPr>
  </w:style>
  <w:style w:type="table" w:customStyle="1" w:styleId="45">
    <w:name w:val="45"/>
    <w:basedOn w:val="TableNormal"/>
    <w:tblPr>
      <w:tblStyleRowBandSize w:val="1"/>
      <w:tblStyleColBandSize w:val="1"/>
      <w:tblCellMar>
        <w:top w:w="100" w:type="dxa"/>
        <w:left w:w="100" w:type="dxa"/>
        <w:bottom w:w="100" w:type="dxa"/>
        <w:right w:w="100" w:type="dxa"/>
      </w:tblCellMar>
    </w:tblPr>
  </w:style>
  <w:style w:type="table" w:customStyle="1" w:styleId="44">
    <w:name w:val="44"/>
    <w:basedOn w:val="TableNormal"/>
    <w:tblPr>
      <w:tblStyleRowBandSize w:val="1"/>
      <w:tblStyleColBandSize w:val="1"/>
      <w:tblCellMar>
        <w:top w:w="100" w:type="dxa"/>
        <w:left w:w="100" w:type="dxa"/>
        <w:bottom w:w="100" w:type="dxa"/>
        <w:right w:w="100" w:type="dxa"/>
      </w:tblCellMar>
    </w:tblPr>
  </w:style>
  <w:style w:type="table" w:customStyle="1" w:styleId="43">
    <w:name w:val="43"/>
    <w:basedOn w:val="TableNormal"/>
    <w:tblPr>
      <w:tblStyleRowBandSize w:val="1"/>
      <w:tblStyleColBandSize w:val="1"/>
      <w:tblCellMar>
        <w:top w:w="100" w:type="dxa"/>
        <w:left w:w="100" w:type="dxa"/>
        <w:bottom w:w="100" w:type="dxa"/>
        <w:right w:w="100" w:type="dxa"/>
      </w:tblCellMar>
    </w:tblPr>
  </w:style>
  <w:style w:type="table" w:customStyle="1" w:styleId="42">
    <w:name w:val="42"/>
    <w:basedOn w:val="TableNormal"/>
    <w:tblPr>
      <w:tblStyleRowBandSize w:val="1"/>
      <w:tblStyleColBandSize w:val="1"/>
      <w:tblCellMar>
        <w:top w:w="100" w:type="dxa"/>
        <w:left w:w="100" w:type="dxa"/>
        <w:bottom w:w="100" w:type="dxa"/>
        <w:right w:w="100" w:type="dxa"/>
      </w:tblCellMar>
    </w:tblPr>
  </w:style>
  <w:style w:type="table" w:customStyle="1" w:styleId="41">
    <w:name w:val="41"/>
    <w:basedOn w:val="TableNormal"/>
    <w:tblPr>
      <w:tblStyleRowBandSize w:val="1"/>
      <w:tblStyleColBandSize w:val="1"/>
      <w:tblCellMar>
        <w:top w:w="100" w:type="dxa"/>
        <w:left w:w="100" w:type="dxa"/>
        <w:bottom w:w="100" w:type="dxa"/>
        <w:right w:w="100" w:type="dxa"/>
      </w:tblCellMar>
    </w:tblPr>
  </w:style>
  <w:style w:type="table" w:customStyle="1" w:styleId="40">
    <w:name w:val="40"/>
    <w:basedOn w:val="TableNormal"/>
    <w:tblPr>
      <w:tblStyleRowBandSize w:val="1"/>
      <w:tblStyleColBandSize w:val="1"/>
      <w:tblCellMar>
        <w:top w:w="100" w:type="dxa"/>
        <w:left w:w="100" w:type="dxa"/>
        <w:bottom w:w="100" w:type="dxa"/>
        <w:right w:w="100" w:type="dxa"/>
      </w:tblCellMar>
    </w:tblPr>
  </w:style>
  <w:style w:type="table" w:customStyle="1" w:styleId="39">
    <w:name w:val="39"/>
    <w:basedOn w:val="TableNormal"/>
    <w:tblPr>
      <w:tblStyleRowBandSize w:val="1"/>
      <w:tblStyleColBandSize w:val="1"/>
      <w:tblCellMar>
        <w:top w:w="100" w:type="dxa"/>
        <w:left w:w="100" w:type="dxa"/>
        <w:bottom w:w="100" w:type="dxa"/>
        <w:right w:w="100" w:type="dxa"/>
      </w:tblCellMar>
    </w:tblPr>
  </w:style>
  <w:style w:type="table" w:customStyle="1" w:styleId="38">
    <w:name w:val="38"/>
    <w:basedOn w:val="TableNormal"/>
    <w:tblPr>
      <w:tblStyleRowBandSize w:val="1"/>
      <w:tblStyleColBandSize w:val="1"/>
      <w:tblCellMar>
        <w:top w:w="100" w:type="dxa"/>
        <w:left w:w="100" w:type="dxa"/>
        <w:bottom w:w="100" w:type="dxa"/>
        <w:right w:w="100" w:type="dxa"/>
      </w:tblCellMar>
    </w:tblPr>
  </w:style>
  <w:style w:type="table" w:customStyle="1" w:styleId="37">
    <w:name w:val="37"/>
    <w:basedOn w:val="TableNormal"/>
    <w:tblPr>
      <w:tblStyleRowBandSize w:val="1"/>
      <w:tblStyleColBandSize w:val="1"/>
      <w:tblCellMar>
        <w:top w:w="100" w:type="dxa"/>
        <w:left w:w="100" w:type="dxa"/>
        <w:bottom w:w="100" w:type="dxa"/>
        <w:right w:w="100" w:type="dxa"/>
      </w:tblCellMar>
    </w:tblPr>
  </w:style>
  <w:style w:type="table" w:customStyle="1" w:styleId="36">
    <w:name w:val="36"/>
    <w:basedOn w:val="TableNormal"/>
    <w:pPr>
      <w:spacing w:after="0" w:line="240" w:lineRule="auto"/>
    </w:pPr>
    <w:tblPr>
      <w:tblStyleRowBandSize w:val="1"/>
      <w:tblStyleColBandSize w:val="1"/>
    </w:tblPr>
  </w:style>
  <w:style w:type="table" w:customStyle="1" w:styleId="35">
    <w:name w:val="35"/>
    <w:basedOn w:val="TableNormal"/>
    <w:pPr>
      <w:spacing w:after="0" w:line="240" w:lineRule="auto"/>
    </w:pPr>
    <w:tblPr>
      <w:tblStyleRowBandSize w:val="1"/>
      <w:tblStyleColBandSize w:val="1"/>
    </w:tblPr>
  </w:style>
  <w:style w:type="table" w:customStyle="1" w:styleId="34">
    <w:name w:val="34"/>
    <w:basedOn w:val="TableNormal"/>
    <w:pPr>
      <w:spacing w:after="0" w:line="240" w:lineRule="auto"/>
    </w:pPr>
    <w:tblPr>
      <w:tblStyleRowBandSize w:val="1"/>
      <w:tblStyleColBandSize w:val="1"/>
    </w:tblPr>
  </w:style>
  <w:style w:type="table" w:customStyle="1" w:styleId="33">
    <w:name w:val="33"/>
    <w:basedOn w:val="TableNormal"/>
    <w:tblPr>
      <w:tblStyleRowBandSize w:val="1"/>
      <w:tblStyleColBandSize w:val="1"/>
      <w:tblCellMar>
        <w:top w:w="100" w:type="dxa"/>
        <w:left w:w="100" w:type="dxa"/>
        <w:bottom w:w="100" w:type="dxa"/>
        <w:right w:w="100" w:type="dxa"/>
      </w:tblCellMar>
    </w:tblPr>
  </w:style>
  <w:style w:type="table" w:customStyle="1" w:styleId="32">
    <w:name w:val="32"/>
    <w:basedOn w:val="TableNormal"/>
    <w:pPr>
      <w:spacing w:after="0" w:line="240" w:lineRule="auto"/>
    </w:pPr>
    <w:tblPr>
      <w:tblStyleRowBandSize w:val="1"/>
      <w:tblStyleColBandSize w:val="1"/>
    </w:tblPr>
  </w:style>
  <w:style w:type="table" w:customStyle="1" w:styleId="31">
    <w:name w:val="31"/>
    <w:basedOn w:val="TableNormal"/>
    <w:pPr>
      <w:spacing w:after="0" w:line="240" w:lineRule="auto"/>
    </w:pPr>
    <w:tblPr>
      <w:tblStyleRowBandSize w:val="1"/>
      <w:tblStyleColBandSize w:val="1"/>
    </w:tblPr>
  </w:style>
  <w:style w:type="table" w:customStyle="1" w:styleId="30">
    <w:name w:val="30"/>
    <w:basedOn w:val="TableNormal"/>
    <w:pPr>
      <w:spacing w:after="0" w:line="240" w:lineRule="auto"/>
    </w:pPr>
    <w:tblPr>
      <w:tblStyleRowBandSize w:val="1"/>
      <w:tblStyleColBandSize w:val="1"/>
    </w:tblPr>
  </w:style>
  <w:style w:type="table" w:customStyle="1" w:styleId="29">
    <w:name w:val="29"/>
    <w:basedOn w:val="TableNormal"/>
    <w:pPr>
      <w:spacing w:after="0" w:line="240" w:lineRule="auto"/>
    </w:pPr>
    <w:tblPr>
      <w:tblStyleRowBandSize w:val="1"/>
      <w:tblStyleColBandSize w:val="1"/>
    </w:tblPr>
  </w:style>
  <w:style w:type="table" w:customStyle="1" w:styleId="28">
    <w:name w:val="28"/>
    <w:basedOn w:val="TableNormal"/>
    <w:pPr>
      <w:spacing w:after="0" w:line="240" w:lineRule="auto"/>
    </w:pPr>
    <w:tblPr>
      <w:tblStyleRowBandSize w:val="1"/>
      <w:tblStyleColBandSize w:val="1"/>
    </w:tblPr>
  </w:style>
  <w:style w:type="table" w:customStyle="1" w:styleId="27">
    <w:name w:val="27"/>
    <w:basedOn w:val="TableNormal"/>
    <w:pPr>
      <w:spacing w:after="0" w:line="240" w:lineRule="auto"/>
    </w:pPr>
    <w:tblPr>
      <w:tblStyleRowBandSize w:val="1"/>
      <w:tblStyleColBandSize w:val="1"/>
    </w:tblPr>
  </w:style>
  <w:style w:type="table" w:customStyle="1" w:styleId="26">
    <w:name w:val="26"/>
    <w:basedOn w:val="TableNormal"/>
    <w:tblPr>
      <w:tblStyleRowBandSize w:val="1"/>
      <w:tblStyleColBandSize w:val="1"/>
      <w:tblCellMar>
        <w:top w:w="100" w:type="dxa"/>
        <w:left w:w="100" w:type="dxa"/>
        <w:bottom w:w="100" w:type="dxa"/>
        <w:right w:w="100" w:type="dxa"/>
      </w:tblCellMar>
    </w:tblPr>
  </w:style>
  <w:style w:type="table" w:customStyle="1" w:styleId="25">
    <w:name w:val="25"/>
    <w:basedOn w:val="TableNormal"/>
    <w:tblPr>
      <w:tblStyleRowBandSize w:val="1"/>
      <w:tblStyleColBandSize w:val="1"/>
      <w:tblCellMar>
        <w:left w:w="115" w:type="dxa"/>
        <w:right w:w="115" w:type="dxa"/>
      </w:tblCellMar>
    </w:tblPr>
  </w:style>
  <w:style w:type="table" w:customStyle="1" w:styleId="24">
    <w:name w:val="24"/>
    <w:basedOn w:val="TableNormal"/>
    <w:tblPr>
      <w:tblStyleRowBandSize w:val="1"/>
      <w:tblStyleColBandSize w:val="1"/>
      <w:tblCellMar>
        <w:left w:w="0" w:type="dxa"/>
        <w:right w:w="0" w:type="dxa"/>
      </w:tblCellMar>
    </w:tblPr>
  </w:style>
  <w:style w:type="table" w:customStyle="1" w:styleId="23">
    <w:name w:val="23"/>
    <w:basedOn w:val="TableNormal"/>
    <w:tblPr>
      <w:tblStyleRowBandSize w:val="1"/>
      <w:tblStyleColBandSize w:val="1"/>
      <w:tblCellMar>
        <w:top w:w="100" w:type="dxa"/>
        <w:left w:w="100" w:type="dxa"/>
        <w:bottom w:w="100" w:type="dxa"/>
        <w:right w:w="100" w:type="dxa"/>
      </w:tblCellMar>
    </w:tblPr>
  </w:style>
  <w:style w:type="table" w:customStyle="1" w:styleId="22">
    <w:name w:val="22"/>
    <w:basedOn w:val="TableNormal"/>
    <w:tblPr>
      <w:tblStyleRowBandSize w:val="1"/>
      <w:tblStyleColBandSize w:val="1"/>
      <w:tblCellMar>
        <w:left w:w="115" w:type="dxa"/>
        <w:right w:w="115" w:type="dxa"/>
      </w:tblCellMar>
    </w:tblPr>
  </w:style>
  <w:style w:type="table" w:customStyle="1" w:styleId="21">
    <w:name w:val="21"/>
    <w:basedOn w:val="TableNormal"/>
    <w:tblPr>
      <w:tblStyleRowBandSize w:val="1"/>
      <w:tblStyleColBandSize w:val="1"/>
      <w:tblCellMar>
        <w:top w:w="100" w:type="dxa"/>
        <w:left w:w="100" w:type="dxa"/>
        <w:bottom w:w="100" w:type="dxa"/>
        <w:right w:w="100" w:type="dxa"/>
      </w:tblCellMar>
    </w:tblPr>
  </w:style>
  <w:style w:type="table" w:customStyle="1" w:styleId="20">
    <w:name w:val="20"/>
    <w:basedOn w:val="TableNormal"/>
    <w:tblPr>
      <w:tblStyleRowBandSize w:val="1"/>
      <w:tblStyleColBandSize w:val="1"/>
      <w:tblCellMar>
        <w:top w:w="100" w:type="dxa"/>
        <w:left w:w="100" w:type="dxa"/>
        <w:bottom w:w="100" w:type="dxa"/>
        <w:right w:w="100" w:type="dxa"/>
      </w:tblCellMar>
    </w:tblPr>
  </w:style>
  <w:style w:type="table" w:customStyle="1" w:styleId="19">
    <w:name w:val="19"/>
    <w:basedOn w:val="TableNormal"/>
    <w:tblPr>
      <w:tblStyleRowBandSize w:val="1"/>
      <w:tblStyleColBandSize w:val="1"/>
      <w:tblCellMar>
        <w:top w:w="100" w:type="dxa"/>
        <w:left w:w="100" w:type="dxa"/>
        <w:bottom w:w="100" w:type="dxa"/>
        <w:right w:w="100" w:type="dxa"/>
      </w:tblCellMar>
    </w:tblPr>
  </w:style>
  <w:style w:type="table" w:customStyle="1" w:styleId="18">
    <w:name w:val="18"/>
    <w:basedOn w:val="TableNormal"/>
    <w:tblPr>
      <w:tblStyleRowBandSize w:val="1"/>
      <w:tblStyleColBandSize w:val="1"/>
      <w:tblCellMar>
        <w:top w:w="100" w:type="dxa"/>
        <w:left w:w="100" w:type="dxa"/>
        <w:bottom w:w="100" w:type="dxa"/>
        <w:right w:w="100" w:type="dxa"/>
      </w:tblCellMar>
    </w:tblPr>
  </w:style>
  <w:style w:type="table" w:customStyle="1" w:styleId="17">
    <w:name w:val="17"/>
    <w:basedOn w:val="TableNormal"/>
    <w:tblPr>
      <w:tblStyleRowBandSize w:val="1"/>
      <w:tblStyleColBandSize w:val="1"/>
      <w:tblCellMar>
        <w:top w:w="100" w:type="dxa"/>
        <w:left w:w="100" w:type="dxa"/>
        <w:bottom w:w="100" w:type="dxa"/>
        <w:right w:w="100" w:type="dxa"/>
      </w:tblCellMar>
    </w:tblPr>
  </w:style>
  <w:style w:type="table" w:customStyle="1" w:styleId="16">
    <w:name w:val="16"/>
    <w:basedOn w:val="TableNormal"/>
    <w:tblPr>
      <w:tblStyleRowBandSize w:val="1"/>
      <w:tblStyleColBandSize w:val="1"/>
      <w:tblCellMar>
        <w:top w:w="100" w:type="dxa"/>
        <w:left w:w="100" w:type="dxa"/>
        <w:bottom w:w="100" w:type="dxa"/>
        <w:right w:w="100" w:type="dxa"/>
      </w:tblCellMar>
    </w:tblPr>
  </w:style>
  <w:style w:type="table" w:customStyle="1" w:styleId="15">
    <w:name w:val="15"/>
    <w:basedOn w:val="TableNormal"/>
    <w:tblPr>
      <w:tblStyleRowBandSize w:val="1"/>
      <w:tblStyleColBandSize w:val="1"/>
      <w:tblCellMar>
        <w:top w:w="100" w:type="dxa"/>
        <w:left w:w="100" w:type="dxa"/>
        <w:bottom w:w="100" w:type="dxa"/>
        <w:right w:w="100" w:type="dxa"/>
      </w:tblCellMar>
    </w:tblPr>
  </w:style>
  <w:style w:type="table" w:customStyle="1" w:styleId="14">
    <w:name w:val="14"/>
    <w:basedOn w:val="TableNormal"/>
    <w:tblPr>
      <w:tblStyleRowBandSize w:val="1"/>
      <w:tblStyleColBandSize w:val="1"/>
      <w:tblCellMar>
        <w:top w:w="100" w:type="dxa"/>
        <w:left w:w="100" w:type="dxa"/>
        <w:bottom w:w="100" w:type="dxa"/>
        <w:right w:w="100" w:type="dxa"/>
      </w:tblCellMar>
    </w:tblPr>
  </w:style>
  <w:style w:type="table" w:customStyle="1" w:styleId="13">
    <w:name w:val="13"/>
    <w:basedOn w:val="TableNormal"/>
    <w:tblPr>
      <w:tblStyleRowBandSize w:val="1"/>
      <w:tblStyleColBandSize w:val="1"/>
      <w:tblCellMar>
        <w:top w:w="100" w:type="dxa"/>
        <w:left w:w="100" w:type="dxa"/>
        <w:bottom w:w="100" w:type="dxa"/>
        <w:right w:w="100" w:type="dxa"/>
      </w:tblCellMar>
    </w:tblPr>
  </w:style>
  <w:style w:type="table" w:customStyle="1" w:styleId="12">
    <w:name w:val="12"/>
    <w:basedOn w:val="TableNormal"/>
    <w:tblPr>
      <w:tblStyleRowBandSize w:val="1"/>
      <w:tblStyleColBandSize w:val="1"/>
      <w:tblCellMar>
        <w:top w:w="100" w:type="dxa"/>
        <w:left w:w="100" w:type="dxa"/>
        <w:bottom w:w="100" w:type="dxa"/>
        <w:right w:w="100" w:type="dxa"/>
      </w:tblCellMar>
    </w:tblPr>
  </w:style>
  <w:style w:type="table" w:customStyle="1" w:styleId="11">
    <w:name w:val="11"/>
    <w:basedOn w:val="TableNormal"/>
    <w:tblPr>
      <w:tblStyleRowBandSize w:val="1"/>
      <w:tblStyleColBandSize w:val="1"/>
      <w:tblCellMar>
        <w:top w:w="100" w:type="dxa"/>
        <w:left w:w="100" w:type="dxa"/>
        <w:bottom w:w="100" w:type="dxa"/>
        <w:right w:w="100" w:type="dxa"/>
      </w:tblCellMar>
    </w:tblPr>
  </w:style>
  <w:style w:type="table" w:customStyle="1" w:styleId="10">
    <w:name w:val="10"/>
    <w:basedOn w:val="TableNormal"/>
    <w:tblPr>
      <w:tblStyleRowBandSize w:val="1"/>
      <w:tblStyleColBandSize w:val="1"/>
      <w:tblCellMar>
        <w:top w:w="100" w:type="dxa"/>
        <w:left w:w="100" w:type="dxa"/>
        <w:bottom w:w="100" w:type="dxa"/>
        <w:right w:w="100" w:type="dxa"/>
      </w:tblCellMar>
    </w:tblPr>
  </w:style>
  <w:style w:type="table" w:customStyle="1" w:styleId="9">
    <w:name w:val="9"/>
    <w:basedOn w:val="TableNormal"/>
    <w:tblPr>
      <w:tblStyleRowBandSize w:val="1"/>
      <w:tblStyleColBandSize w:val="1"/>
      <w:tblCellMar>
        <w:top w:w="100" w:type="dxa"/>
        <w:left w:w="100" w:type="dxa"/>
        <w:bottom w:w="100" w:type="dxa"/>
        <w:right w:w="100" w:type="dxa"/>
      </w:tblCellMar>
    </w:tblPr>
  </w:style>
  <w:style w:type="table" w:customStyle="1" w:styleId="8">
    <w:name w:val="8"/>
    <w:basedOn w:val="TableNormal"/>
    <w:tblPr>
      <w:tblStyleRowBandSize w:val="1"/>
      <w:tblStyleColBandSize w:val="1"/>
      <w:tblCellMar>
        <w:top w:w="100" w:type="dxa"/>
        <w:left w:w="100" w:type="dxa"/>
        <w:bottom w:w="100" w:type="dxa"/>
        <w:right w:w="100" w:type="dxa"/>
      </w:tblCellMar>
    </w:tblPr>
  </w:style>
  <w:style w:type="table" w:customStyle="1" w:styleId="7">
    <w:name w:val="7"/>
    <w:basedOn w:val="TableNormal"/>
    <w:tblPr>
      <w:tblStyleRowBandSize w:val="1"/>
      <w:tblStyleColBandSize w:val="1"/>
      <w:tblCellMar>
        <w:top w:w="100" w:type="dxa"/>
        <w:left w:w="100" w:type="dxa"/>
        <w:bottom w:w="100" w:type="dxa"/>
        <w:right w:w="100" w:type="dxa"/>
      </w:tblCellMar>
    </w:tblPr>
  </w:style>
  <w:style w:type="table" w:customStyle="1" w:styleId="6">
    <w:name w:val="6"/>
    <w:basedOn w:val="TableNormal"/>
    <w:pPr>
      <w:spacing w:after="0" w:line="240" w:lineRule="auto"/>
    </w:pPr>
    <w:tblPr>
      <w:tblStyleRowBandSize w:val="1"/>
      <w:tblStyleColBandSize w:val="1"/>
    </w:tblPr>
  </w:style>
  <w:style w:type="table" w:customStyle="1" w:styleId="5">
    <w:name w:val="5"/>
    <w:basedOn w:val="TableNormal"/>
    <w:pPr>
      <w:spacing w:after="0" w:line="240" w:lineRule="auto"/>
    </w:pPr>
    <w:tblPr>
      <w:tblStyleRowBandSize w:val="1"/>
      <w:tblStyleColBandSize w:val="1"/>
    </w:tblPr>
  </w:style>
  <w:style w:type="table" w:customStyle="1" w:styleId="4">
    <w:name w:val="4"/>
    <w:basedOn w:val="TableNormal"/>
    <w:pPr>
      <w:spacing w:after="0" w:line="240" w:lineRule="auto"/>
    </w:pPr>
    <w:tblPr>
      <w:tblStyleRowBandSize w:val="1"/>
      <w:tblStyleColBandSize w:val="1"/>
    </w:tblPr>
  </w:style>
  <w:style w:type="table" w:customStyle="1" w:styleId="3">
    <w:name w:val="3"/>
    <w:basedOn w:val="TableNormal"/>
    <w:tblPr>
      <w:tblStyleRowBandSize w:val="1"/>
      <w:tblStyleColBandSize w:val="1"/>
      <w:tblCellMar>
        <w:top w:w="100" w:type="dxa"/>
        <w:left w:w="100" w:type="dxa"/>
        <w:bottom w:w="100" w:type="dxa"/>
        <w:right w:w="100" w:type="dxa"/>
      </w:tblCellMar>
    </w:tblPr>
  </w:style>
  <w:style w:type="table" w:customStyle="1" w:styleId="2">
    <w:name w:val="2"/>
    <w:basedOn w:val="TableNormal"/>
    <w:pPr>
      <w:spacing w:after="0" w:line="240" w:lineRule="auto"/>
    </w:pPr>
    <w:tblPr>
      <w:tblStyleRowBandSize w:val="1"/>
      <w:tblStyleColBandSize w:val="1"/>
    </w:tblPr>
  </w:style>
  <w:style w:type="table" w:customStyle="1" w:styleId="1">
    <w:name w:val="1"/>
    <w:basedOn w:val="TableNormal"/>
    <w:pPr>
      <w:spacing w:after="0" w:line="240" w:lineRule="auto"/>
    </w:pPr>
    <w:tblPr>
      <w:tblStyleRowBandSize w:val="1"/>
      <w:tblStyleColBandSize w:val="1"/>
    </w:tblPr>
  </w:style>
  <w:style w:type="character" w:styleId="Emphasis">
    <w:name w:val="Emphasis"/>
    <w:basedOn w:val="DefaultParagraphFont"/>
    <w:uiPriority w:val="20"/>
    <w:qFormat/>
    <w:rsid w:val="006F72F1"/>
    <w:rPr>
      <w:i/>
      <w:iCs/>
    </w:rPr>
  </w:style>
  <w:style w:type="character" w:customStyle="1" w:styleId="Bodytext3">
    <w:name w:val="Body text (3)_"/>
    <w:basedOn w:val="DefaultParagraphFont"/>
    <w:link w:val="Bodytext30"/>
    <w:rsid w:val="00A004FD"/>
    <w:rPr>
      <w:rFonts w:ascii="Times New Roman" w:eastAsia="Times New Roman" w:hAnsi="Times New Roman" w:cs="Times New Roman"/>
      <w:color w:val="4472C4"/>
      <w:sz w:val="38"/>
      <w:szCs w:val="38"/>
    </w:rPr>
  </w:style>
  <w:style w:type="character" w:customStyle="1" w:styleId="Picturecaption">
    <w:name w:val="Picture caption_"/>
    <w:basedOn w:val="DefaultParagraphFont"/>
    <w:link w:val="Picturecaption0"/>
    <w:rsid w:val="00A004FD"/>
    <w:rPr>
      <w:rFonts w:ascii="Times New Roman" w:eastAsia="Times New Roman" w:hAnsi="Times New Roman" w:cs="Times New Roman"/>
      <w:color w:val="0070C0"/>
      <w:sz w:val="20"/>
      <w:szCs w:val="20"/>
    </w:rPr>
  </w:style>
  <w:style w:type="paragraph" w:customStyle="1" w:styleId="Bodytext30">
    <w:name w:val="Body text (3)"/>
    <w:basedOn w:val="Normal"/>
    <w:link w:val="Bodytext3"/>
    <w:rsid w:val="00A004FD"/>
    <w:pPr>
      <w:spacing w:before="120" w:after="220" w:line="252" w:lineRule="auto"/>
      <w:jc w:val="center"/>
    </w:pPr>
    <w:rPr>
      <w:rFonts w:ascii="Times New Roman" w:eastAsia="Times New Roman" w:hAnsi="Times New Roman" w:cs="Times New Roman"/>
      <w:color w:val="4472C4"/>
      <w:sz w:val="38"/>
      <w:szCs w:val="38"/>
      <w:lang w:val="vi-VN"/>
    </w:rPr>
  </w:style>
  <w:style w:type="paragraph" w:customStyle="1" w:styleId="Picturecaption0">
    <w:name w:val="Picture caption"/>
    <w:basedOn w:val="Normal"/>
    <w:link w:val="Picturecaption"/>
    <w:rsid w:val="00A004FD"/>
    <w:pPr>
      <w:spacing w:before="120" w:after="120" w:line="240" w:lineRule="auto"/>
    </w:pPr>
    <w:rPr>
      <w:rFonts w:ascii="Times New Roman" w:eastAsia="Times New Roman" w:hAnsi="Times New Roman" w:cs="Times New Roman"/>
      <w:color w:val="0070C0"/>
      <w:sz w:val="20"/>
      <w:szCs w:val="20"/>
      <w:lang w:val="vi-VN"/>
    </w:rPr>
  </w:style>
  <w:style w:type="character" w:customStyle="1" w:styleId="Heading40">
    <w:name w:val="Heading #4_"/>
    <w:basedOn w:val="DefaultParagraphFont"/>
    <w:link w:val="Heading41"/>
    <w:rsid w:val="00A004FD"/>
    <w:rPr>
      <w:rFonts w:ascii="Times New Roman" w:eastAsia="Times New Roman" w:hAnsi="Times New Roman" w:cs="Times New Roman"/>
      <w:b/>
      <w:bCs/>
      <w:i/>
      <w:iCs/>
      <w:color w:val="002060"/>
    </w:rPr>
  </w:style>
  <w:style w:type="paragraph" w:customStyle="1" w:styleId="Heading41">
    <w:name w:val="Heading #4"/>
    <w:basedOn w:val="Normal"/>
    <w:link w:val="Heading40"/>
    <w:rsid w:val="00A004FD"/>
    <w:pPr>
      <w:spacing w:before="120" w:line="240" w:lineRule="auto"/>
      <w:outlineLvl w:val="3"/>
    </w:pPr>
    <w:rPr>
      <w:rFonts w:ascii="Times New Roman" w:eastAsia="Times New Roman" w:hAnsi="Times New Roman" w:cs="Times New Roman"/>
      <w:b/>
      <w:bCs/>
      <w:i/>
      <w:iCs/>
      <w:color w:val="002060"/>
      <w:lang w:val="vi-VN"/>
    </w:rPr>
  </w:style>
  <w:style w:type="paragraph" w:customStyle="1" w:styleId="Compact">
    <w:name w:val="Compact"/>
    <w:basedOn w:val="BodyText"/>
    <w:qFormat/>
    <w:rsid w:val="00A162FF"/>
    <w:pPr>
      <w:widowControl/>
      <w:autoSpaceDE/>
      <w:autoSpaceDN/>
      <w:spacing w:before="36" w:after="36"/>
    </w:pPr>
    <w:rPr>
      <w:rFonts w:asciiTheme="minorHAnsi" w:eastAsiaTheme="minorHAnsi" w:hAnsiTheme="minorHAnsi" w:cstheme="minorBidi"/>
      <w:sz w:val="24"/>
      <w:szCs w:val="24"/>
    </w:rPr>
  </w:style>
  <w:style w:type="paragraph" w:customStyle="1" w:styleId="TableName">
    <w:name w:val="Table Name"/>
    <w:basedOn w:val="Normal"/>
    <w:rsid w:val="00A531D3"/>
    <w:pPr>
      <w:spacing w:before="80" w:after="120" w:line="240" w:lineRule="exact"/>
    </w:pPr>
    <w:rPr>
      <w:rFonts w:eastAsiaTheme="minorEastAsia"/>
      <w:b/>
      <w:bCs/>
      <w:color w:val="007FAD"/>
      <w:kern w:val="2"/>
      <w:szCs w:val="21"/>
      <w:lang w:eastAsia="en-AU"/>
    </w:rPr>
  </w:style>
  <w:style w:type="numbering" w:customStyle="1" w:styleId="Style1">
    <w:name w:val="Style1"/>
    <w:uiPriority w:val="99"/>
    <w:rsid w:val="00C8594D"/>
    <w:pPr>
      <w:numPr>
        <w:numId w:val="3"/>
      </w:numPr>
    </w:pPr>
  </w:style>
  <w:style w:type="character" w:customStyle="1" w:styleId="Other">
    <w:name w:val="Other_"/>
    <w:basedOn w:val="DefaultParagraphFont"/>
    <w:link w:val="Other0"/>
    <w:rsid w:val="00DC74CC"/>
  </w:style>
  <w:style w:type="character" w:customStyle="1" w:styleId="Heading20">
    <w:name w:val="Heading #2_"/>
    <w:basedOn w:val="DefaultParagraphFont"/>
    <w:link w:val="Heading21"/>
    <w:rsid w:val="00DC74CC"/>
    <w:rPr>
      <w:b/>
      <w:bCs/>
      <w:color w:val="2F5496"/>
      <w:sz w:val="28"/>
      <w:szCs w:val="28"/>
    </w:rPr>
  </w:style>
  <w:style w:type="paragraph" w:customStyle="1" w:styleId="Other0">
    <w:name w:val="Other"/>
    <w:basedOn w:val="Normal"/>
    <w:link w:val="Other"/>
    <w:rsid w:val="00DC74CC"/>
    <w:pPr>
      <w:widowControl w:val="0"/>
      <w:spacing w:after="120"/>
    </w:pPr>
    <w:rPr>
      <w:lang w:val="vi-VN"/>
    </w:rPr>
  </w:style>
  <w:style w:type="paragraph" w:customStyle="1" w:styleId="Heading21">
    <w:name w:val="Heading #2"/>
    <w:basedOn w:val="Normal"/>
    <w:link w:val="Heading20"/>
    <w:rsid w:val="00DC74CC"/>
    <w:pPr>
      <w:widowControl w:val="0"/>
      <w:spacing w:after="300" w:line="240" w:lineRule="auto"/>
      <w:ind w:firstLine="380"/>
      <w:outlineLvl w:val="1"/>
    </w:pPr>
    <w:rPr>
      <w:b/>
      <w:bCs/>
      <w:color w:val="2F5496"/>
      <w:sz w:val="28"/>
      <w:szCs w:val="28"/>
      <w:lang w:val="vi-VN"/>
    </w:rPr>
  </w:style>
  <w:style w:type="character" w:customStyle="1" w:styleId="Bodytext2">
    <w:name w:val="Body text (2)_"/>
    <w:basedOn w:val="DefaultParagraphFont"/>
    <w:link w:val="Bodytext20"/>
    <w:rsid w:val="00B7554D"/>
    <w:rPr>
      <w:rFonts w:ascii="Arial" w:eastAsia="Arial" w:hAnsi="Arial" w:cs="Arial"/>
      <w:sz w:val="19"/>
      <w:szCs w:val="19"/>
    </w:rPr>
  </w:style>
  <w:style w:type="character" w:customStyle="1" w:styleId="Tablecaption">
    <w:name w:val="Table caption_"/>
    <w:basedOn w:val="DefaultParagraphFont"/>
    <w:link w:val="Tablecaption0"/>
    <w:rsid w:val="00B7554D"/>
    <w:rPr>
      <w:rFonts w:ascii="Arial" w:eastAsia="Arial" w:hAnsi="Arial" w:cs="Arial"/>
      <w:color w:val="0070C0"/>
      <w:sz w:val="19"/>
      <w:szCs w:val="19"/>
    </w:rPr>
  </w:style>
  <w:style w:type="paragraph" w:customStyle="1" w:styleId="Bodytext20">
    <w:name w:val="Body text (2)"/>
    <w:basedOn w:val="Normal"/>
    <w:link w:val="Bodytext2"/>
    <w:rsid w:val="00B7554D"/>
    <w:pPr>
      <w:widowControl w:val="0"/>
      <w:spacing w:after="0" w:line="326" w:lineRule="auto"/>
      <w:ind w:left="610" w:hanging="360"/>
    </w:pPr>
    <w:rPr>
      <w:rFonts w:ascii="Arial" w:eastAsia="Arial" w:hAnsi="Arial" w:cs="Arial"/>
      <w:sz w:val="19"/>
      <w:szCs w:val="19"/>
      <w:lang w:val="vi-VN"/>
    </w:rPr>
  </w:style>
  <w:style w:type="paragraph" w:customStyle="1" w:styleId="Tablecaption0">
    <w:name w:val="Table caption"/>
    <w:basedOn w:val="Normal"/>
    <w:link w:val="Tablecaption"/>
    <w:rsid w:val="00B7554D"/>
    <w:pPr>
      <w:widowControl w:val="0"/>
      <w:spacing w:after="0" w:line="240" w:lineRule="auto"/>
      <w:jc w:val="center"/>
    </w:pPr>
    <w:rPr>
      <w:rFonts w:ascii="Arial" w:eastAsia="Arial" w:hAnsi="Arial" w:cs="Arial"/>
      <w:color w:val="0070C0"/>
      <w:sz w:val="19"/>
      <w:szCs w:val="19"/>
      <w:lang w:val="vi-VN"/>
    </w:rPr>
  </w:style>
  <w:style w:type="character" w:customStyle="1" w:styleId="Bodytext4">
    <w:name w:val="Body text (4)_"/>
    <w:basedOn w:val="DefaultParagraphFont"/>
    <w:link w:val="Bodytext40"/>
    <w:rsid w:val="00041F09"/>
    <w:rPr>
      <w:rFonts w:ascii="Times New Roman" w:eastAsia="Times New Roman" w:hAnsi="Times New Roman" w:cs="Times New Roman"/>
      <w:color w:val="595959"/>
      <w:sz w:val="15"/>
      <w:szCs w:val="15"/>
    </w:rPr>
  </w:style>
  <w:style w:type="paragraph" w:customStyle="1" w:styleId="Bodytext40">
    <w:name w:val="Body text (4)"/>
    <w:basedOn w:val="Normal"/>
    <w:link w:val="Bodytext4"/>
    <w:rsid w:val="00041F09"/>
    <w:pPr>
      <w:widowControl w:val="0"/>
      <w:spacing w:after="0" w:line="240" w:lineRule="auto"/>
    </w:pPr>
    <w:rPr>
      <w:rFonts w:ascii="Times New Roman" w:eastAsia="Times New Roman" w:hAnsi="Times New Roman" w:cs="Times New Roman"/>
      <w:color w:val="595959"/>
      <w:sz w:val="15"/>
      <w:szCs w:val="15"/>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7649">
      <w:bodyDiv w:val="1"/>
      <w:marLeft w:val="0"/>
      <w:marRight w:val="0"/>
      <w:marTop w:val="0"/>
      <w:marBottom w:val="0"/>
      <w:divBdr>
        <w:top w:val="none" w:sz="0" w:space="0" w:color="auto"/>
        <w:left w:val="none" w:sz="0" w:space="0" w:color="auto"/>
        <w:bottom w:val="none" w:sz="0" w:space="0" w:color="auto"/>
        <w:right w:val="none" w:sz="0" w:space="0" w:color="auto"/>
      </w:divBdr>
    </w:div>
    <w:div w:id="12151300">
      <w:bodyDiv w:val="1"/>
      <w:marLeft w:val="0"/>
      <w:marRight w:val="0"/>
      <w:marTop w:val="0"/>
      <w:marBottom w:val="0"/>
      <w:divBdr>
        <w:top w:val="none" w:sz="0" w:space="0" w:color="auto"/>
        <w:left w:val="none" w:sz="0" w:space="0" w:color="auto"/>
        <w:bottom w:val="none" w:sz="0" w:space="0" w:color="auto"/>
        <w:right w:val="none" w:sz="0" w:space="0" w:color="auto"/>
      </w:divBdr>
    </w:div>
    <w:div w:id="14432439">
      <w:bodyDiv w:val="1"/>
      <w:marLeft w:val="0"/>
      <w:marRight w:val="0"/>
      <w:marTop w:val="0"/>
      <w:marBottom w:val="0"/>
      <w:divBdr>
        <w:top w:val="none" w:sz="0" w:space="0" w:color="auto"/>
        <w:left w:val="none" w:sz="0" w:space="0" w:color="auto"/>
        <w:bottom w:val="none" w:sz="0" w:space="0" w:color="auto"/>
        <w:right w:val="none" w:sz="0" w:space="0" w:color="auto"/>
      </w:divBdr>
    </w:div>
    <w:div w:id="19671309">
      <w:bodyDiv w:val="1"/>
      <w:marLeft w:val="0"/>
      <w:marRight w:val="0"/>
      <w:marTop w:val="0"/>
      <w:marBottom w:val="0"/>
      <w:divBdr>
        <w:top w:val="none" w:sz="0" w:space="0" w:color="auto"/>
        <w:left w:val="none" w:sz="0" w:space="0" w:color="auto"/>
        <w:bottom w:val="none" w:sz="0" w:space="0" w:color="auto"/>
        <w:right w:val="none" w:sz="0" w:space="0" w:color="auto"/>
      </w:divBdr>
      <w:divsChild>
        <w:div w:id="1193373327">
          <w:marLeft w:val="0"/>
          <w:marRight w:val="0"/>
          <w:marTop w:val="0"/>
          <w:marBottom w:val="0"/>
          <w:divBdr>
            <w:top w:val="none" w:sz="0" w:space="0" w:color="auto"/>
            <w:left w:val="none" w:sz="0" w:space="0" w:color="auto"/>
            <w:bottom w:val="none" w:sz="0" w:space="0" w:color="auto"/>
            <w:right w:val="none" w:sz="0" w:space="0" w:color="auto"/>
          </w:divBdr>
          <w:divsChild>
            <w:div w:id="1164736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714209">
      <w:bodyDiv w:val="1"/>
      <w:marLeft w:val="0"/>
      <w:marRight w:val="0"/>
      <w:marTop w:val="0"/>
      <w:marBottom w:val="0"/>
      <w:divBdr>
        <w:top w:val="none" w:sz="0" w:space="0" w:color="auto"/>
        <w:left w:val="none" w:sz="0" w:space="0" w:color="auto"/>
        <w:bottom w:val="none" w:sz="0" w:space="0" w:color="auto"/>
        <w:right w:val="none" w:sz="0" w:space="0" w:color="auto"/>
      </w:divBdr>
    </w:div>
    <w:div w:id="26375389">
      <w:bodyDiv w:val="1"/>
      <w:marLeft w:val="0"/>
      <w:marRight w:val="0"/>
      <w:marTop w:val="0"/>
      <w:marBottom w:val="0"/>
      <w:divBdr>
        <w:top w:val="none" w:sz="0" w:space="0" w:color="auto"/>
        <w:left w:val="none" w:sz="0" w:space="0" w:color="auto"/>
        <w:bottom w:val="none" w:sz="0" w:space="0" w:color="auto"/>
        <w:right w:val="none" w:sz="0" w:space="0" w:color="auto"/>
      </w:divBdr>
    </w:div>
    <w:div w:id="39020889">
      <w:bodyDiv w:val="1"/>
      <w:marLeft w:val="0"/>
      <w:marRight w:val="0"/>
      <w:marTop w:val="0"/>
      <w:marBottom w:val="0"/>
      <w:divBdr>
        <w:top w:val="none" w:sz="0" w:space="0" w:color="auto"/>
        <w:left w:val="none" w:sz="0" w:space="0" w:color="auto"/>
        <w:bottom w:val="none" w:sz="0" w:space="0" w:color="auto"/>
        <w:right w:val="none" w:sz="0" w:space="0" w:color="auto"/>
      </w:divBdr>
    </w:div>
    <w:div w:id="39788503">
      <w:bodyDiv w:val="1"/>
      <w:marLeft w:val="0"/>
      <w:marRight w:val="0"/>
      <w:marTop w:val="0"/>
      <w:marBottom w:val="0"/>
      <w:divBdr>
        <w:top w:val="none" w:sz="0" w:space="0" w:color="auto"/>
        <w:left w:val="none" w:sz="0" w:space="0" w:color="auto"/>
        <w:bottom w:val="none" w:sz="0" w:space="0" w:color="auto"/>
        <w:right w:val="none" w:sz="0" w:space="0" w:color="auto"/>
      </w:divBdr>
    </w:div>
    <w:div w:id="41642617">
      <w:bodyDiv w:val="1"/>
      <w:marLeft w:val="0"/>
      <w:marRight w:val="0"/>
      <w:marTop w:val="0"/>
      <w:marBottom w:val="0"/>
      <w:divBdr>
        <w:top w:val="none" w:sz="0" w:space="0" w:color="auto"/>
        <w:left w:val="none" w:sz="0" w:space="0" w:color="auto"/>
        <w:bottom w:val="none" w:sz="0" w:space="0" w:color="auto"/>
        <w:right w:val="none" w:sz="0" w:space="0" w:color="auto"/>
      </w:divBdr>
    </w:div>
    <w:div w:id="62417722">
      <w:bodyDiv w:val="1"/>
      <w:marLeft w:val="0"/>
      <w:marRight w:val="0"/>
      <w:marTop w:val="0"/>
      <w:marBottom w:val="0"/>
      <w:divBdr>
        <w:top w:val="none" w:sz="0" w:space="0" w:color="auto"/>
        <w:left w:val="none" w:sz="0" w:space="0" w:color="auto"/>
        <w:bottom w:val="none" w:sz="0" w:space="0" w:color="auto"/>
        <w:right w:val="none" w:sz="0" w:space="0" w:color="auto"/>
      </w:divBdr>
    </w:div>
    <w:div w:id="66533839">
      <w:bodyDiv w:val="1"/>
      <w:marLeft w:val="0"/>
      <w:marRight w:val="0"/>
      <w:marTop w:val="0"/>
      <w:marBottom w:val="0"/>
      <w:divBdr>
        <w:top w:val="none" w:sz="0" w:space="0" w:color="auto"/>
        <w:left w:val="none" w:sz="0" w:space="0" w:color="auto"/>
        <w:bottom w:val="none" w:sz="0" w:space="0" w:color="auto"/>
        <w:right w:val="none" w:sz="0" w:space="0" w:color="auto"/>
      </w:divBdr>
    </w:div>
    <w:div w:id="70659730">
      <w:bodyDiv w:val="1"/>
      <w:marLeft w:val="0"/>
      <w:marRight w:val="0"/>
      <w:marTop w:val="0"/>
      <w:marBottom w:val="0"/>
      <w:divBdr>
        <w:top w:val="none" w:sz="0" w:space="0" w:color="auto"/>
        <w:left w:val="none" w:sz="0" w:space="0" w:color="auto"/>
        <w:bottom w:val="none" w:sz="0" w:space="0" w:color="auto"/>
        <w:right w:val="none" w:sz="0" w:space="0" w:color="auto"/>
      </w:divBdr>
    </w:div>
    <w:div w:id="85926578">
      <w:bodyDiv w:val="1"/>
      <w:marLeft w:val="0"/>
      <w:marRight w:val="0"/>
      <w:marTop w:val="0"/>
      <w:marBottom w:val="0"/>
      <w:divBdr>
        <w:top w:val="none" w:sz="0" w:space="0" w:color="auto"/>
        <w:left w:val="none" w:sz="0" w:space="0" w:color="auto"/>
        <w:bottom w:val="none" w:sz="0" w:space="0" w:color="auto"/>
        <w:right w:val="none" w:sz="0" w:space="0" w:color="auto"/>
      </w:divBdr>
    </w:div>
    <w:div w:id="90902746">
      <w:bodyDiv w:val="1"/>
      <w:marLeft w:val="0"/>
      <w:marRight w:val="0"/>
      <w:marTop w:val="0"/>
      <w:marBottom w:val="0"/>
      <w:divBdr>
        <w:top w:val="none" w:sz="0" w:space="0" w:color="auto"/>
        <w:left w:val="none" w:sz="0" w:space="0" w:color="auto"/>
        <w:bottom w:val="none" w:sz="0" w:space="0" w:color="auto"/>
        <w:right w:val="none" w:sz="0" w:space="0" w:color="auto"/>
      </w:divBdr>
    </w:div>
    <w:div w:id="92944565">
      <w:bodyDiv w:val="1"/>
      <w:marLeft w:val="0"/>
      <w:marRight w:val="0"/>
      <w:marTop w:val="0"/>
      <w:marBottom w:val="0"/>
      <w:divBdr>
        <w:top w:val="none" w:sz="0" w:space="0" w:color="auto"/>
        <w:left w:val="none" w:sz="0" w:space="0" w:color="auto"/>
        <w:bottom w:val="none" w:sz="0" w:space="0" w:color="auto"/>
        <w:right w:val="none" w:sz="0" w:space="0" w:color="auto"/>
      </w:divBdr>
    </w:div>
    <w:div w:id="96758450">
      <w:bodyDiv w:val="1"/>
      <w:marLeft w:val="0"/>
      <w:marRight w:val="0"/>
      <w:marTop w:val="0"/>
      <w:marBottom w:val="0"/>
      <w:divBdr>
        <w:top w:val="none" w:sz="0" w:space="0" w:color="auto"/>
        <w:left w:val="none" w:sz="0" w:space="0" w:color="auto"/>
        <w:bottom w:val="none" w:sz="0" w:space="0" w:color="auto"/>
        <w:right w:val="none" w:sz="0" w:space="0" w:color="auto"/>
      </w:divBdr>
    </w:div>
    <w:div w:id="116921684">
      <w:bodyDiv w:val="1"/>
      <w:marLeft w:val="0"/>
      <w:marRight w:val="0"/>
      <w:marTop w:val="0"/>
      <w:marBottom w:val="0"/>
      <w:divBdr>
        <w:top w:val="none" w:sz="0" w:space="0" w:color="auto"/>
        <w:left w:val="none" w:sz="0" w:space="0" w:color="auto"/>
        <w:bottom w:val="none" w:sz="0" w:space="0" w:color="auto"/>
        <w:right w:val="none" w:sz="0" w:space="0" w:color="auto"/>
      </w:divBdr>
    </w:div>
    <w:div w:id="118838313">
      <w:bodyDiv w:val="1"/>
      <w:marLeft w:val="0"/>
      <w:marRight w:val="0"/>
      <w:marTop w:val="0"/>
      <w:marBottom w:val="0"/>
      <w:divBdr>
        <w:top w:val="none" w:sz="0" w:space="0" w:color="auto"/>
        <w:left w:val="none" w:sz="0" w:space="0" w:color="auto"/>
        <w:bottom w:val="none" w:sz="0" w:space="0" w:color="auto"/>
        <w:right w:val="none" w:sz="0" w:space="0" w:color="auto"/>
      </w:divBdr>
    </w:div>
    <w:div w:id="125047948">
      <w:bodyDiv w:val="1"/>
      <w:marLeft w:val="0"/>
      <w:marRight w:val="0"/>
      <w:marTop w:val="0"/>
      <w:marBottom w:val="0"/>
      <w:divBdr>
        <w:top w:val="none" w:sz="0" w:space="0" w:color="auto"/>
        <w:left w:val="none" w:sz="0" w:space="0" w:color="auto"/>
        <w:bottom w:val="none" w:sz="0" w:space="0" w:color="auto"/>
        <w:right w:val="none" w:sz="0" w:space="0" w:color="auto"/>
      </w:divBdr>
    </w:div>
    <w:div w:id="126556373">
      <w:bodyDiv w:val="1"/>
      <w:marLeft w:val="0"/>
      <w:marRight w:val="0"/>
      <w:marTop w:val="0"/>
      <w:marBottom w:val="0"/>
      <w:divBdr>
        <w:top w:val="none" w:sz="0" w:space="0" w:color="auto"/>
        <w:left w:val="none" w:sz="0" w:space="0" w:color="auto"/>
        <w:bottom w:val="none" w:sz="0" w:space="0" w:color="auto"/>
        <w:right w:val="none" w:sz="0" w:space="0" w:color="auto"/>
      </w:divBdr>
    </w:div>
    <w:div w:id="127281795">
      <w:bodyDiv w:val="1"/>
      <w:marLeft w:val="0"/>
      <w:marRight w:val="0"/>
      <w:marTop w:val="0"/>
      <w:marBottom w:val="0"/>
      <w:divBdr>
        <w:top w:val="none" w:sz="0" w:space="0" w:color="auto"/>
        <w:left w:val="none" w:sz="0" w:space="0" w:color="auto"/>
        <w:bottom w:val="none" w:sz="0" w:space="0" w:color="auto"/>
        <w:right w:val="none" w:sz="0" w:space="0" w:color="auto"/>
      </w:divBdr>
    </w:div>
    <w:div w:id="133915676">
      <w:bodyDiv w:val="1"/>
      <w:marLeft w:val="0"/>
      <w:marRight w:val="0"/>
      <w:marTop w:val="0"/>
      <w:marBottom w:val="0"/>
      <w:divBdr>
        <w:top w:val="none" w:sz="0" w:space="0" w:color="auto"/>
        <w:left w:val="none" w:sz="0" w:space="0" w:color="auto"/>
        <w:bottom w:val="none" w:sz="0" w:space="0" w:color="auto"/>
        <w:right w:val="none" w:sz="0" w:space="0" w:color="auto"/>
      </w:divBdr>
    </w:div>
    <w:div w:id="134681753">
      <w:bodyDiv w:val="1"/>
      <w:marLeft w:val="0"/>
      <w:marRight w:val="0"/>
      <w:marTop w:val="0"/>
      <w:marBottom w:val="0"/>
      <w:divBdr>
        <w:top w:val="none" w:sz="0" w:space="0" w:color="auto"/>
        <w:left w:val="none" w:sz="0" w:space="0" w:color="auto"/>
        <w:bottom w:val="none" w:sz="0" w:space="0" w:color="auto"/>
        <w:right w:val="none" w:sz="0" w:space="0" w:color="auto"/>
      </w:divBdr>
      <w:divsChild>
        <w:div w:id="1499033551">
          <w:marLeft w:val="0"/>
          <w:marRight w:val="0"/>
          <w:marTop w:val="0"/>
          <w:marBottom w:val="0"/>
          <w:divBdr>
            <w:top w:val="none" w:sz="0" w:space="0" w:color="auto"/>
            <w:left w:val="none" w:sz="0" w:space="0" w:color="auto"/>
            <w:bottom w:val="none" w:sz="0" w:space="0" w:color="auto"/>
            <w:right w:val="none" w:sz="0" w:space="0" w:color="auto"/>
          </w:divBdr>
          <w:divsChild>
            <w:div w:id="171253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27123">
      <w:bodyDiv w:val="1"/>
      <w:marLeft w:val="0"/>
      <w:marRight w:val="0"/>
      <w:marTop w:val="0"/>
      <w:marBottom w:val="0"/>
      <w:divBdr>
        <w:top w:val="none" w:sz="0" w:space="0" w:color="auto"/>
        <w:left w:val="none" w:sz="0" w:space="0" w:color="auto"/>
        <w:bottom w:val="none" w:sz="0" w:space="0" w:color="auto"/>
        <w:right w:val="none" w:sz="0" w:space="0" w:color="auto"/>
      </w:divBdr>
    </w:div>
    <w:div w:id="139345469">
      <w:bodyDiv w:val="1"/>
      <w:marLeft w:val="0"/>
      <w:marRight w:val="0"/>
      <w:marTop w:val="0"/>
      <w:marBottom w:val="0"/>
      <w:divBdr>
        <w:top w:val="none" w:sz="0" w:space="0" w:color="auto"/>
        <w:left w:val="none" w:sz="0" w:space="0" w:color="auto"/>
        <w:bottom w:val="none" w:sz="0" w:space="0" w:color="auto"/>
        <w:right w:val="none" w:sz="0" w:space="0" w:color="auto"/>
      </w:divBdr>
    </w:div>
    <w:div w:id="143089244">
      <w:bodyDiv w:val="1"/>
      <w:marLeft w:val="0"/>
      <w:marRight w:val="0"/>
      <w:marTop w:val="0"/>
      <w:marBottom w:val="0"/>
      <w:divBdr>
        <w:top w:val="none" w:sz="0" w:space="0" w:color="auto"/>
        <w:left w:val="none" w:sz="0" w:space="0" w:color="auto"/>
        <w:bottom w:val="none" w:sz="0" w:space="0" w:color="auto"/>
        <w:right w:val="none" w:sz="0" w:space="0" w:color="auto"/>
      </w:divBdr>
    </w:div>
    <w:div w:id="147982861">
      <w:bodyDiv w:val="1"/>
      <w:marLeft w:val="0"/>
      <w:marRight w:val="0"/>
      <w:marTop w:val="0"/>
      <w:marBottom w:val="0"/>
      <w:divBdr>
        <w:top w:val="none" w:sz="0" w:space="0" w:color="auto"/>
        <w:left w:val="none" w:sz="0" w:space="0" w:color="auto"/>
        <w:bottom w:val="none" w:sz="0" w:space="0" w:color="auto"/>
        <w:right w:val="none" w:sz="0" w:space="0" w:color="auto"/>
      </w:divBdr>
    </w:div>
    <w:div w:id="149248158">
      <w:bodyDiv w:val="1"/>
      <w:marLeft w:val="0"/>
      <w:marRight w:val="0"/>
      <w:marTop w:val="0"/>
      <w:marBottom w:val="0"/>
      <w:divBdr>
        <w:top w:val="none" w:sz="0" w:space="0" w:color="auto"/>
        <w:left w:val="none" w:sz="0" w:space="0" w:color="auto"/>
        <w:bottom w:val="none" w:sz="0" w:space="0" w:color="auto"/>
        <w:right w:val="none" w:sz="0" w:space="0" w:color="auto"/>
      </w:divBdr>
    </w:div>
    <w:div w:id="149368629">
      <w:bodyDiv w:val="1"/>
      <w:marLeft w:val="0"/>
      <w:marRight w:val="0"/>
      <w:marTop w:val="0"/>
      <w:marBottom w:val="0"/>
      <w:divBdr>
        <w:top w:val="none" w:sz="0" w:space="0" w:color="auto"/>
        <w:left w:val="none" w:sz="0" w:space="0" w:color="auto"/>
        <w:bottom w:val="none" w:sz="0" w:space="0" w:color="auto"/>
        <w:right w:val="none" w:sz="0" w:space="0" w:color="auto"/>
      </w:divBdr>
    </w:div>
    <w:div w:id="149955394">
      <w:bodyDiv w:val="1"/>
      <w:marLeft w:val="0"/>
      <w:marRight w:val="0"/>
      <w:marTop w:val="0"/>
      <w:marBottom w:val="0"/>
      <w:divBdr>
        <w:top w:val="none" w:sz="0" w:space="0" w:color="auto"/>
        <w:left w:val="none" w:sz="0" w:space="0" w:color="auto"/>
        <w:bottom w:val="none" w:sz="0" w:space="0" w:color="auto"/>
        <w:right w:val="none" w:sz="0" w:space="0" w:color="auto"/>
      </w:divBdr>
    </w:div>
    <w:div w:id="151799224">
      <w:bodyDiv w:val="1"/>
      <w:marLeft w:val="0"/>
      <w:marRight w:val="0"/>
      <w:marTop w:val="0"/>
      <w:marBottom w:val="0"/>
      <w:divBdr>
        <w:top w:val="none" w:sz="0" w:space="0" w:color="auto"/>
        <w:left w:val="none" w:sz="0" w:space="0" w:color="auto"/>
        <w:bottom w:val="none" w:sz="0" w:space="0" w:color="auto"/>
        <w:right w:val="none" w:sz="0" w:space="0" w:color="auto"/>
      </w:divBdr>
    </w:div>
    <w:div w:id="158932190">
      <w:bodyDiv w:val="1"/>
      <w:marLeft w:val="0"/>
      <w:marRight w:val="0"/>
      <w:marTop w:val="0"/>
      <w:marBottom w:val="0"/>
      <w:divBdr>
        <w:top w:val="none" w:sz="0" w:space="0" w:color="auto"/>
        <w:left w:val="none" w:sz="0" w:space="0" w:color="auto"/>
        <w:bottom w:val="none" w:sz="0" w:space="0" w:color="auto"/>
        <w:right w:val="none" w:sz="0" w:space="0" w:color="auto"/>
      </w:divBdr>
    </w:div>
    <w:div w:id="163669552">
      <w:bodyDiv w:val="1"/>
      <w:marLeft w:val="0"/>
      <w:marRight w:val="0"/>
      <w:marTop w:val="0"/>
      <w:marBottom w:val="0"/>
      <w:divBdr>
        <w:top w:val="none" w:sz="0" w:space="0" w:color="auto"/>
        <w:left w:val="none" w:sz="0" w:space="0" w:color="auto"/>
        <w:bottom w:val="none" w:sz="0" w:space="0" w:color="auto"/>
        <w:right w:val="none" w:sz="0" w:space="0" w:color="auto"/>
      </w:divBdr>
    </w:div>
    <w:div w:id="167447054">
      <w:bodyDiv w:val="1"/>
      <w:marLeft w:val="0"/>
      <w:marRight w:val="0"/>
      <w:marTop w:val="0"/>
      <w:marBottom w:val="0"/>
      <w:divBdr>
        <w:top w:val="none" w:sz="0" w:space="0" w:color="auto"/>
        <w:left w:val="none" w:sz="0" w:space="0" w:color="auto"/>
        <w:bottom w:val="none" w:sz="0" w:space="0" w:color="auto"/>
        <w:right w:val="none" w:sz="0" w:space="0" w:color="auto"/>
      </w:divBdr>
    </w:div>
    <w:div w:id="173956643">
      <w:bodyDiv w:val="1"/>
      <w:marLeft w:val="0"/>
      <w:marRight w:val="0"/>
      <w:marTop w:val="0"/>
      <w:marBottom w:val="0"/>
      <w:divBdr>
        <w:top w:val="none" w:sz="0" w:space="0" w:color="auto"/>
        <w:left w:val="none" w:sz="0" w:space="0" w:color="auto"/>
        <w:bottom w:val="none" w:sz="0" w:space="0" w:color="auto"/>
        <w:right w:val="none" w:sz="0" w:space="0" w:color="auto"/>
      </w:divBdr>
    </w:div>
    <w:div w:id="178348702">
      <w:bodyDiv w:val="1"/>
      <w:marLeft w:val="0"/>
      <w:marRight w:val="0"/>
      <w:marTop w:val="0"/>
      <w:marBottom w:val="0"/>
      <w:divBdr>
        <w:top w:val="none" w:sz="0" w:space="0" w:color="auto"/>
        <w:left w:val="none" w:sz="0" w:space="0" w:color="auto"/>
        <w:bottom w:val="none" w:sz="0" w:space="0" w:color="auto"/>
        <w:right w:val="none" w:sz="0" w:space="0" w:color="auto"/>
      </w:divBdr>
    </w:div>
    <w:div w:id="179663871">
      <w:bodyDiv w:val="1"/>
      <w:marLeft w:val="0"/>
      <w:marRight w:val="0"/>
      <w:marTop w:val="0"/>
      <w:marBottom w:val="0"/>
      <w:divBdr>
        <w:top w:val="none" w:sz="0" w:space="0" w:color="auto"/>
        <w:left w:val="none" w:sz="0" w:space="0" w:color="auto"/>
        <w:bottom w:val="none" w:sz="0" w:space="0" w:color="auto"/>
        <w:right w:val="none" w:sz="0" w:space="0" w:color="auto"/>
      </w:divBdr>
    </w:div>
    <w:div w:id="181163629">
      <w:bodyDiv w:val="1"/>
      <w:marLeft w:val="0"/>
      <w:marRight w:val="0"/>
      <w:marTop w:val="0"/>
      <w:marBottom w:val="0"/>
      <w:divBdr>
        <w:top w:val="none" w:sz="0" w:space="0" w:color="auto"/>
        <w:left w:val="none" w:sz="0" w:space="0" w:color="auto"/>
        <w:bottom w:val="none" w:sz="0" w:space="0" w:color="auto"/>
        <w:right w:val="none" w:sz="0" w:space="0" w:color="auto"/>
      </w:divBdr>
      <w:divsChild>
        <w:div w:id="1400395635">
          <w:marLeft w:val="0"/>
          <w:marRight w:val="0"/>
          <w:marTop w:val="0"/>
          <w:marBottom w:val="240"/>
          <w:divBdr>
            <w:top w:val="none" w:sz="0" w:space="0" w:color="auto"/>
            <w:left w:val="none" w:sz="0" w:space="0" w:color="auto"/>
            <w:bottom w:val="none" w:sz="0" w:space="0" w:color="auto"/>
            <w:right w:val="none" w:sz="0" w:space="0" w:color="auto"/>
          </w:divBdr>
          <w:divsChild>
            <w:div w:id="758058280">
              <w:marLeft w:val="0"/>
              <w:marRight w:val="0"/>
              <w:marTop w:val="0"/>
              <w:marBottom w:val="0"/>
              <w:divBdr>
                <w:top w:val="none" w:sz="0" w:space="0" w:color="auto"/>
                <w:left w:val="none" w:sz="0" w:space="0" w:color="auto"/>
                <w:bottom w:val="none" w:sz="0" w:space="0" w:color="auto"/>
                <w:right w:val="none" w:sz="0" w:space="0" w:color="auto"/>
              </w:divBdr>
              <w:divsChild>
                <w:div w:id="854920921">
                  <w:marLeft w:val="0"/>
                  <w:marRight w:val="0"/>
                  <w:marTop w:val="0"/>
                  <w:marBottom w:val="0"/>
                  <w:divBdr>
                    <w:top w:val="none" w:sz="0" w:space="0" w:color="auto"/>
                    <w:left w:val="none" w:sz="0" w:space="0" w:color="auto"/>
                    <w:bottom w:val="none" w:sz="0" w:space="0" w:color="auto"/>
                    <w:right w:val="none" w:sz="0" w:space="0" w:color="auto"/>
                  </w:divBdr>
                  <w:divsChild>
                    <w:div w:id="328221018">
                      <w:marLeft w:val="0"/>
                      <w:marRight w:val="0"/>
                      <w:marTop w:val="0"/>
                      <w:marBottom w:val="0"/>
                      <w:divBdr>
                        <w:top w:val="none" w:sz="0" w:space="0" w:color="auto"/>
                        <w:left w:val="none" w:sz="0" w:space="0" w:color="auto"/>
                        <w:bottom w:val="none" w:sz="0" w:space="0" w:color="auto"/>
                        <w:right w:val="none" w:sz="0" w:space="0" w:color="auto"/>
                      </w:divBdr>
                      <w:divsChild>
                        <w:div w:id="832526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6485849">
          <w:marLeft w:val="0"/>
          <w:marRight w:val="0"/>
          <w:marTop w:val="0"/>
          <w:marBottom w:val="240"/>
          <w:divBdr>
            <w:top w:val="none" w:sz="0" w:space="0" w:color="auto"/>
            <w:left w:val="none" w:sz="0" w:space="0" w:color="auto"/>
            <w:bottom w:val="none" w:sz="0" w:space="0" w:color="auto"/>
            <w:right w:val="none" w:sz="0" w:space="0" w:color="auto"/>
          </w:divBdr>
          <w:divsChild>
            <w:div w:id="912737777">
              <w:marLeft w:val="0"/>
              <w:marRight w:val="0"/>
              <w:marTop w:val="0"/>
              <w:marBottom w:val="0"/>
              <w:divBdr>
                <w:top w:val="none" w:sz="0" w:space="0" w:color="auto"/>
                <w:left w:val="none" w:sz="0" w:space="0" w:color="auto"/>
                <w:bottom w:val="none" w:sz="0" w:space="0" w:color="auto"/>
                <w:right w:val="none" w:sz="0" w:space="0" w:color="auto"/>
              </w:divBdr>
              <w:divsChild>
                <w:div w:id="631793539">
                  <w:marLeft w:val="0"/>
                  <w:marRight w:val="0"/>
                  <w:marTop w:val="0"/>
                  <w:marBottom w:val="0"/>
                  <w:divBdr>
                    <w:top w:val="none" w:sz="0" w:space="0" w:color="auto"/>
                    <w:left w:val="none" w:sz="0" w:space="0" w:color="auto"/>
                    <w:bottom w:val="none" w:sz="0" w:space="0" w:color="auto"/>
                    <w:right w:val="none" w:sz="0" w:space="0" w:color="auto"/>
                  </w:divBdr>
                  <w:divsChild>
                    <w:div w:id="109513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069974">
      <w:bodyDiv w:val="1"/>
      <w:marLeft w:val="0"/>
      <w:marRight w:val="0"/>
      <w:marTop w:val="0"/>
      <w:marBottom w:val="0"/>
      <w:divBdr>
        <w:top w:val="none" w:sz="0" w:space="0" w:color="auto"/>
        <w:left w:val="none" w:sz="0" w:space="0" w:color="auto"/>
        <w:bottom w:val="none" w:sz="0" w:space="0" w:color="auto"/>
        <w:right w:val="none" w:sz="0" w:space="0" w:color="auto"/>
      </w:divBdr>
    </w:div>
    <w:div w:id="190144118">
      <w:bodyDiv w:val="1"/>
      <w:marLeft w:val="0"/>
      <w:marRight w:val="0"/>
      <w:marTop w:val="0"/>
      <w:marBottom w:val="0"/>
      <w:divBdr>
        <w:top w:val="none" w:sz="0" w:space="0" w:color="auto"/>
        <w:left w:val="none" w:sz="0" w:space="0" w:color="auto"/>
        <w:bottom w:val="none" w:sz="0" w:space="0" w:color="auto"/>
        <w:right w:val="none" w:sz="0" w:space="0" w:color="auto"/>
      </w:divBdr>
    </w:div>
    <w:div w:id="200637166">
      <w:bodyDiv w:val="1"/>
      <w:marLeft w:val="0"/>
      <w:marRight w:val="0"/>
      <w:marTop w:val="0"/>
      <w:marBottom w:val="0"/>
      <w:divBdr>
        <w:top w:val="none" w:sz="0" w:space="0" w:color="auto"/>
        <w:left w:val="none" w:sz="0" w:space="0" w:color="auto"/>
        <w:bottom w:val="none" w:sz="0" w:space="0" w:color="auto"/>
        <w:right w:val="none" w:sz="0" w:space="0" w:color="auto"/>
      </w:divBdr>
    </w:div>
    <w:div w:id="211694842">
      <w:bodyDiv w:val="1"/>
      <w:marLeft w:val="0"/>
      <w:marRight w:val="0"/>
      <w:marTop w:val="0"/>
      <w:marBottom w:val="0"/>
      <w:divBdr>
        <w:top w:val="none" w:sz="0" w:space="0" w:color="auto"/>
        <w:left w:val="none" w:sz="0" w:space="0" w:color="auto"/>
        <w:bottom w:val="none" w:sz="0" w:space="0" w:color="auto"/>
        <w:right w:val="none" w:sz="0" w:space="0" w:color="auto"/>
      </w:divBdr>
      <w:divsChild>
        <w:div w:id="951131695">
          <w:marLeft w:val="0"/>
          <w:marRight w:val="0"/>
          <w:marTop w:val="0"/>
          <w:marBottom w:val="240"/>
          <w:divBdr>
            <w:top w:val="none" w:sz="0" w:space="0" w:color="auto"/>
            <w:left w:val="none" w:sz="0" w:space="0" w:color="auto"/>
            <w:bottom w:val="none" w:sz="0" w:space="0" w:color="auto"/>
            <w:right w:val="none" w:sz="0" w:space="0" w:color="auto"/>
          </w:divBdr>
          <w:divsChild>
            <w:div w:id="1665938774">
              <w:marLeft w:val="0"/>
              <w:marRight w:val="0"/>
              <w:marTop w:val="0"/>
              <w:marBottom w:val="0"/>
              <w:divBdr>
                <w:top w:val="none" w:sz="0" w:space="0" w:color="auto"/>
                <w:left w:val="none" w:sz="0" w:space="0" w:color="auto"/>
                <w:bottom w:val="none" w:sz="0" w:space="0" w:color="auto"/>
                <w:right w:val="none" w:sz="0" w:space="0" w:color="auto"/>
              </w:divBdr>
              <w:divsChild>
                <w:div w:id="247889838">
                  <w:marLeft w:val="0"/>
                  <w:marRight w:val="0"/>
                  <w:marTop w:val="0"/>
                  <w:marBottom w:val="0"/>
                  <w:divBdr>
                    <w:top w:val="none" w:sz="0" w:space="0" w:color="auto"/>
                    <w:left w:val="none" w:sz="0" w:space="0" w:color="auto"/>
                    <w:bottom w:val="none" w:sz="0" w:space="0" w:color="auto"/>
                    <w:right w:val="none" w:sz="0" w:space="0" w:color="auto"/>
                  </w:divBdr>
                  <w:divsChild>
                    <w:div w:id="1517693358">
                      <w:marLeft w:val="0"/>
                      <w:marRight w:val="0"/>
                      <w:marTop w:val="0"/>
                      <w:marBottom w:val="0"/>
                      <w:divBdr>
                        <w:top w:val="none" w:sz="0" w:space="0" w:color="auto"/>
                        <w:left w:val="none" w:sz="0" w:space="0" w:color="auto"/>
                        <w:bottom w:val="none" w:sz="0" w:space="0" w:color="auto"/>
                        <w:right w:val="none" w:sz="0" w:space="0" w:color="auto"/>
                      </w:divBdr>
                      <w:divsChild>
                        <w:div w:id="873736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6012545">
          <w:marLeft w:val="0"/>
          <w:marRight w:val="0"/>
          <w:marTop w:val="0"/>
          <w:marBottom w:val="240"/>
          <w:divBdr>
            <w:top w:val="none" w:sz="0" w:space="0" w:color="auto"/>
            <w:left w:val="none" w:sz="0" w:space="0" w:color="auto"/>
            <w:bottom w:val="none" w:sz="0" w:space="0" w:color="auto"/>
            <w:right w:val="none" w:sz="0" w:space="0" w:color="auto"/>
          </w:divBdr>
          <w:divsChild>
            <w:div w:id="7217678">
              <w:marLeft w:val="0"/>
              <w:marRight w:val="0"/>
              <w:marTop w:val="0"/>
              <w:marBottom w:val="0"/>
              <w:divBdr>
                <w:top w:val="none" w:sz="0" w:space="0" w:color="auto"/>
                <w:left w:val="none" w:sz="0" w:space="0" w:color="auto"/>
                <w:bottom w:val="none" w:sz="0" w:space="0" w:color="auto"/>
                <w:right w:val="none" w:sz="0" w:space="0" w:color="auto"/>
              </w:divBdr>
              <w:divsChild>
                <w:div w:id="1643659882">
                  <w:marLeft w:val="0"/>
                  <w:marRight w:val="0"/>
                  <w:marTop w:val="0"/>
                  <w:marBottom w:val="0"/>
                  <w:divBdr>
                    <w:top w:val="none" w:sz="0" w:space="0" w:color="auto"/>
                    <w:left w:val="none" w:sz="0" w:space="0" w:color="auto"/>
                    <w:bottom w:val="none" w:sz="0" w:space="0" w:color="auto"/>
                    <w:right w:val="none" w:sz="0" w:space="0" w:color="auto"/>
                  </w:divBdr>
                  <w:divsChild>
                    <w:div w:id="119538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9707393">
      <w:bodyDiv w:val="1"/>
      <w:marLeft w:val="0"/>
      <w:marRight w:val="0"/>
      <w:marTop w:val="0"/>
      <w:marBottom w:val="0"/>
      <w:divBdr>
        <w:top w:val="none" w:sz="0" w:space="0" w:color="auto"/>
        <w:left w:val="none" w:sz="0" w:space="0" w:color="auto"/>
        <w:bottom w:val="none" w:sz="0" w:space="0" w:color="auto"/>
        <w:right w:val="none" w:sz="0" w:space="0" w:color="auto"/>
      </w:divBdr>
    </w:div>
    <w:div w:id="220555805">
      <w:bodyDiv w:val="1"/>
      <w:marLeft w:val="0"/>
      <w:marRight w:val="0"/>
      <w:marTop w:val="0"/>
      <w:marBottom w:val="0"/>
      <w:divBdr>
        <w:top w:val="none" w:sz="0" w:space="0" w:color="auto"/>
        <w:left w:val="none" w:sz="0" w:space="0" w:color="auto"/>
        <w:bottom w:val="none" w:sz="0" w:space="0" w:color="auto"/>
        <w:right w:val="none" w:sz="0" w:space="0" w:color="auto"/>
      </w:divBdr>
    </w:div>
    <w:div w:id="235092021">
      <w:bodyDiv w:val="1"/>
      <w:marLeft w:val="0"/>
      <w:marRight w:val="0"/>
      <w:marTop w:val="0"/>
      <w:marBottom w:val="0"/>
      <w:divBdr>
        <w:top w:val="none" w:sz="0" w:space="0" w:color="auto"/>
        <w:left w:val="none" w:sz="0" w:space="0" w:color="auto"/>
        <w:bottom w:val="none" w:sz="0" w:space="0" w:color="auto"/>
        <w:right w:val="none" w:sz="0" w:space="0" w:color="auto"/>
      </w:divBdr>
    </w:div>
    <w:div w:id="253248062">
      <w:bodyDiv w:val="1"/>
      <w:marLeft w:val="0"/>
      <w:marRight w:val="0"/>
      <w:marTop w:val="0"/>
      <w:marBottom w:val="0"/>
      <w:divBdr>
        <w:top w:val="none" w:sz="0" w:space="0" w:color="auto"/>
        <w:left w:val="none" w:sz="0" w:space="0" w:color="auto"/>
        <w:bottom w:val="none" w:sz="0" w:space="0" w:color="auto"/>
        <w:right w:val="none" w:sz="0" w:space="0" w:color="auto"/>
      </w:divBdr>
    </w:div>
    <w:div w:id="260257158">
      <w:bodyDiv w:val="1"/>
      <w:marLeft w:val="0"/>
      <w:marRight w:val="0"/>
      <w:marTop w:val="0"/>
      <w:marBottom w:val="0"/>
      <w:divBdr>
        <w:top w:val="none" w:sz="0" w:space="0" w:color="auto"/>
        <w:left w:val="none" w:sz="0" w:space="0" w:color="auto"/>
        <w:bottom w:val="none" w:sz="0" w:space="0" w:color="auto"/>
        <w:right w:val="none" w:sz="0" w:space="0" w:color="auto"/>
      </w:divBdr>
    </w:div>
    <w:div w:id="263615856">
      <w:bodyDiv w:val="1"/>
      <w:marLeft w:val="0"/>
      <w:marRight w:val="0"/>
      <w:marTop w:val="0"/>
      <w:marBottom w:val="0"/>
      <w:divBdr>
        <w:top w:val="none" w:sz="0" w:space="0" w:color="auto"/>
        <w:left w:val="none" w:sz="0" w:space="0" w:color="auto"/>
        <w:bottom w:val="none" w:sz="0" w:space="0" w:color="auto"/>
        <w:right w:val="none" w:sz="0" w:space="0" w:color="auto"/>
      </w:divBdr>
    </w:div>
    <w:div w:id="271716373">
      <w:bodyDiv w:val="1"/>
      <w:marLeft w:val="0"/>
      <w:marRight w:val="0"/>
      <w:marTop w:val="0"/>
      <w:marBottom w:val="0"/>
      <w:divBdr>
        <w:top w:val="none" w:sz="0" w:space="0" w:color="auto"/>
        <w:left w:val="none" w:sz="0" w:space="0" w:color="auto"/>
        <w:bottom w:val="none" w:sz="0" w:space="0" w:color="auto"/>
        <w:right w:val="none" w:sz="0" w:space="0" w:color="auto"/>
      </w:divBdr>
    </w:div>
    <w:div w:id="283657089">
      <w:bodyDiv w:val="1"/>
      <w:marLeft w:val="0"/>
      <w:marRight w:val="0"/>
      <w:marTop w:val="0"/>
      <w:marBottom w:val="0"/>
      <w:divBdr>
        <w:top w:val="none" w:sz="0" w:space="0" w:color="auto"/>
        <w:left w:val="none" w:sz="0" w:space="0" w:color="auto"/>
        <w:bottom w:val="none" w:sz="0" w:space="0" w:color="auto"/>
        <w:right w:val="none" w:sz="0" w:space="0" w:color="auto"/>
      </w:divBdr>
    </w:div>
    <w:div w:id="298847616">
      <w:bodyDiv w:val="1"/>
      <w:marLeft w:val="0"/>
      <w:marRight w:val="0"/>
      <w:marTop w:val="0"/>
      <w:marBottom w:val="0"/>
      <w:divBdr>
        <w:top w:val="none" w:sz="0" w:space="0" w:color="auto"/>
        <w:left w:val="none" w:sz="0" w:space="0" w:color="auto"/>
        <w:bottom w:val="none" w:sz="0" w:space="0" w:color="auto"/>
        <w:right w:val="none" w:sz="0" w:space="0" w:color="auto"/>
      </w:divBdr>
    </w:div>
    <w:div w:id="303777959">
      <w:bodyDiv w:val="1"/>
      <w:marLeft w:val="0"/>
      <w:marRight w:val="0"/>
      <w:marTop w:val="0"/>
      <w:marBottom w:val="0"/>
      <w:divBdr>
        <w:top w:val="none" w:sz="0" w:space="0" w:color="auto"/>
        <w:left w:val="none" w:sz="0" w:space="0" w:color="auto"/>
        <w:bottom w:val="none" w:sz="0" w:space="0" w:color="auto"/>
        <w:right w:val="none" w:sz="0" w:space="0" w:color="auto"/>
      </w:divBdr>
    </w:div>
    <w:div w:id="306203145">
      <w:bodyDiv w:val="1"/>
      <w:marLeft w:val="0"/>
      <w:marRight w:val="0"/>
      <w:marTop w:val="0"/>
      <w:marBottom w:val="0"/>
      <w:divBdr>
        <w:top w:val="none" w:sz="0" w:space="0" w:color="auto"/>
        <w:left w:val="none" w:sz="0" w:space="0" w:color="auto"/>
        <w:bottom w:val="none" w:sz="0" w:space="0" w:color="auto"/>
        <w:right w:val="none" w:sz="0" w:space="0" w:color="auto"/>
      </w:divBdr>
    </w:div>
    <w:div w:id="308676679">
      <w:bodyDiv w:val="1"/>
      <w:marLeft w:val="0"/>
      <w:marRight w:val="0"/>
      <w:marTop w:val="0"/>
      <w:marBottom w:val="0"/>
      <w:divBdr>
        <w:top w:val="none" w:sz="0" w:space="0" w:color="auto"/>
        <w:left w:val="none" w:sz="0" w:space="0" w:color="auto"/>
        <w:bottom w:val="none" w:sz="0" w:space="0" w:color="auto"/>
        <w:right w:val="none" w:sz="0" w:space="0" w:color="auto"/>
      </w:divBdr>
    </w:div>
    <w:div w:id="310444341">
      <w:bodyDiv w:val="1"/>
      <w:marLeft w:val="0"/>
      <w:marRight w:val="0"/>
      <w:marTop w:val="0"/>
      <w:marBottom w:val="0"/>
      <w:divBdr>
        <w:top w:val="none" w:sz="0" w:space="0" w:color="auto"/>
        <w:left w:val="none" w:sz="0" w:space="0" w:color="auto"/>
        <w:bottom w:val="none" w:sz="0" w:space="0" w:color="auto"/>
        <w:right w:val="none" w:sz="0" w:space="0" w:color="auto"/>
      </w:divBdr>
    </w:div>
    <w:div w:id="312371185">
      <w:bodyDiv w:val="1"/>
      <w:marLeft w:val="0"/>
      <w:marRight w:val="0"/>
      <w:marTop w:val="0"/>
      <w:marBottom w:val="0"/>
      <w:divBdr>
        <w:top w:val="none" w:sz="0" w:space="0" w:color="auto"/>
        <w:left w:val="none" w:sz="0" w:space="0" w:color="auto"/>
        <w:bottom w:val="none" w:sz="0" w:space="0" w:color="auto"/>
        <w:right w:val="none" w:sz="0" w:space="0" w:color="auto"/>
      </w:divBdr>
    </w:div>
    <w:div w:id="317923400">
      <w:bodyDiv w:val="1"/>
      <w:marLeft w:val="0"/>
      <w:marRight w:val="0"/>
      <w:marTop w:val="0"/>
      <w:marBottom w:val="0"/>
      <w:divBdr>
        <w:top w:val="none" w:sz="0" w:space="0" w:color="auto"/>
        <w:left w:val="none" w:sz="0" w:space="0" w:color="auto"/>
        <w:bottom w:val="none" w:sz="0" w:space="0" w:color="auto"/>
        <w:right w:val="none" w:sz="0" w:space="0" w:color="auto"/>
      </w:divBdr>
    </w:div>
    <w:div w:id="329216946">
      <w:bodyDiv w:val="1"/>
      <w:marLeft w:val="0"/>
      <w:marRight w:val="0"/>
      <w:marTop w:val="0"/>
      <w:marBottom w:val="0"/>
      <w:divBdr>
        <w:top w:val="none" w:sz="0" w:space="0" w:color="auto"/>
        <w:left w:val="none" w:sz="0" w:space="0" w:color="auto"/>
        <w:bottom w:val="none" w:sz="0" w:space="0" w:color="auto"/>
        <w:right w:val="none" w:sz="0" w:space="0" w:color="auto"/>
      </w:divBdr>
    </w:div>
    <w:div w:id="335693982">
      <w:bodyDiv w:val="1"/>
      <w:marLeft w:val="0"/>
      <w:marRight w:val="0"/>
      <w:marTop w:val="0"/>
      <w:marBottom w:val="0"/>
      <w:divBdr>
        <w:top w:val="none" w:sz="0" w:space="0" w:color="auto"/>
        <w:left w:val="none" w:sz="0" w:space="0" w:color="auto"/>
        <w:bottom w:val="none" w:sz="0" w:space="0" w:color="auto"/>
        <w:right w:val="none" w:sz="0" w:space="0" w:color="auto"/>
      </w:divBdr>
    </w:div>
    <w:div w:id="337736799">
      <w:bodyDiv w:val="1"/>
      <w:marLeft w:val="0"/>
      <w:marRight w:val="0"/>
      <w:marTop w:val="0"/>
      <w:marBottom w:val="0"/>
      <w:divBdr>
        <w:top w:val="none" w:sz="0" w:space="0" w:color="auto"/>
        <w:left w:val="none" w:sz="0" w:space="0" w:color="auto"/>
        <w:bottom w:val="none" w:sz="0" w:space="0" w:color="auto"/>
        <w:right w:val="none" w:sz="0" w:space="0" w:color="auto"/>
      </w:divBdr>
    </w:div>
    <w:div w:id="340547799">
      <w:bodyDiv w:val="1"/>
      <w:marLeft w:val="0"/>
      <w:marRight w:val="0"/>
      <w:marTop w:val="0"/>
      <w:marBottom w:val="0"/>
      <w:divBdr>
        <w:top w:val="none" w:sz="0" w:space="0" w:color="auto"/>
        <w:left w:val="none" w:sz="0" w:space="0" w:color="auto"/>
        <w:bottom w:val="none" w:sz="0" w:space="0" w:color="auto"/>
        <w:right w:val="none" w:sz="0" w:space="0" w:color="auto"/>
      </w:divBdr>
    </w:div>
    <w:div w:id="342243457">
      <w:bodyDiv w:val="1"/>
      <w:marLeft w:val="0"/>
      <w:marRight w:val="0"/>
      <w:marTop w:val="0"/>
      <w:marBottom w:val="0"/>
      <w:divBdr>
        <w:top w:val="none" w:sz="0" w:space="0" w:color="auto"/>
        <w:left w:val="none" w:sz="0" w:space="0" w:color="auto"/>
        <w:bottom w:val="none" w:sz="0" w:space="0" w:color="auto"/>
        <w:right w:val="none" w:sz="0" w:space="0" w:color="auto"/>
      </w:divBdr>
    </w:div>
    <w:div w:id="371080209">
      <w:bodyDiv w:val="1"/>
      <w:marLeft w:val="0"/>
      <w:marRight w:val="0"/>
      <w:marTop w:val="0"/>
      <w:marBottom w:val="0"/>
      <w:divBdr>
        <w:top w:val="none" w:sz="0" w:space="0" w:color="auto"/>
        <w:left w:val="none" w:sz="0" w:space="0" w:color="auto"/>
        <w:bottom w:val="none" w:sz="0" w:space="0" w:color="auto"/>
        <w:right w:val="none" w:sz="0" w:space="0" w:color="auto"/>
      </w:divBdr>
    </w:div>
    <w:div w:id="378627362">
      <w:bodyDiv w:val="1"/>
      <w:marLeft w:val="0"/>
      <w:marRight w:val="0"/>
      <w:marTop w:val="0"/>
      <w:marBottom w:val="0"/>
      <w:divBdr>
        <w:top w:val="none" w:sz="0" w:space="0" w:color="auto"/>
        <w:left w:val="none" w:sz="0" w:space="0" w:color="auto"/>
        <w:bottom w:val="none" w:sz="0" w:space="0" w:color="auto"/>
        <w:right w:val="none" w:sz="0" w:space="0" w:color="auto"/>
      </w:divBdr>
    </w:div>
    <w:div w:id="385226456">
      <w:bodyDiv w:val="1"/>
      <w:marLeft w:val="0"/>
      <w:marRight w:val="0"/>
      <w:marTop w:val="0"/>
      <w:marBottom w:val="0"/>
      <w:divBdr>
        <w:top w:val="none" w:sz="0" w:space="0" w:color="auto"/>
        <w:left w:val="none" w:sz="0" w:space="0" w:color="auto"/>
        <w:bottom w:val="none" w:sz="0" w:space="0" w:color="auto"/>
        <w:right w:val="none" w:sz="0" w:space="0" w:color="auto"/>
      </w:divBdr>
    </w:div>
    <w:div w:id="387921390">
      <w:bodyDiv w:val="1"/>
      <w:marLeft w:val="0"/>
      <w:marRight w:val="0"/>
      <w:marTop w:val="0"/>
      <w:marBottom w:val="0"/>
      <w:divBdr>
        <w:top w:val="none" w:sz="0" w:space="0" w:color="auto"/>
        <w:left w:val="none" w:sz="0" w:space="0" w:color="auto"/>
        <w:bottom w:val="none" w:sz="0" w:space="0" w:color="auto"/>
        <w:right w:val="none" w:sz="0" w:space="0" w:color="auto"/>
      </w:divBdr>
    </w:div>
    <w:div w:id="389694704">
      <w:bodyDiv w:val="1"/>
      <w:marLeft w:val="0"/>
      <w:marRight w:val="0"/>
      <w:marTop w:val="0"/>
      <w:marBottom w:val="0"/>
      <w:divBdr>
        <w:top w:val="none" w:sz="0" w:space="0" w:color="auto"/>
        <w:left w:val="none" w:sz="0" w:space="0" w:color="auto"/>
        <w:bottom w:val="none" w:sz="0" w:space="0" w:color="auto"/>
        <w:right w:val="none" w:sz="0" w:space="0" w:color="auto"/>
      </w:divBdr>
    </w:div>
    <w:div w:id="391854226">
      <w:bodyDiv w:val="1"/>
      <w:marLeft w:val="0"/>
      <w:marRight w:val="0"/>
      <w:marTop w:val="0"/>
      <w:marBottom w:val="0"/>
      <w:divBdr>
        <w:top w:val="none" w:sz="0" w:space="0" w:color="auto"/>
        <w:left w:val="none" w:sz="0" w:space="0" w:color="auto"/>
        <w:bottom w:val="none" w:sz="0" w:space="0" w:color="auto"/>
        <w:right w:val="none" w:sz="0" w:space="0" w:color="auto"/>
      </w:divBdr>
    </w:div>
    <w:div w:id="397754184">
      <w:bodyDiv w:val="1"/>
      <w:marLeft w:val="0"/>
      <w:marRight w:val="0"/>
      <w:marTop w:val="0"/>
      <w:marBottom w:val="0"/>
      <w:divBdr>
        <w:top w:val="none" w:sz="0" w:space="0" w:color="auto"/>
        <w:left w:val="none" w:sz="0" w:space="0" w:color="auto"/>
        <w:bottom w:val="none" w:sz="0" w:space="0" w:color="auto"/>
        <w:right w:val="none" w:sz="0" w:space="0" w:color="auto"/>
      </w:divBdr>
    </w:div>
    <w:div w:id="398554007">
      <w:bodyDiv w:val="1"/>
      <w:marLeft w:val="0"/>
      <w:marRight w:val="0"/>
      <w:marTop w:val="0"/>
      <w:marBottom w:val="0"/>
      <w:divBdr>
        <w:top w:val="none" w:sz="0" w:space="0" w:color="auto"/>
        <w:left w:val="none" w:sz="0" w:space="0" w:color="auto"/>
        <w:bottom w:val="none" w:sz="0" w:space="0" w:color="auto"/>
        <w:right w:val="none" w:sz="0" w:space="0" w:color="auto"/>
      </w:divBdr>
    </w:div>
    <w:div w:id="405340325">
      <w:bodyDiv w:val="1"/>
      <w:marLeft w:val="0"/>
      <w:marRight w:val="0"/>
      <w:marTop w:val="0"/>
      <w:marBottom w:val="0"/>
      <w:divBdr>
        <w:top w:val="none" w:sz="0" w:space="0" w:color="auto"/>
        <w:left w:val="none" w:sz="0" w:space="0" w:color="auto"/>
        <w:bottom w:val="none" w:sz="0" w:space="0" w:color="auto"/>
        <w:right w:val="none" w:sz="0" w:space="0" w:color="auto"/>
      </w:divBdr>
    </w:div>
    <w:div w:id="416362276">
      <w:bodyDiv w:val="1"/>
      <w:marLeft w:val="0"/>
      <w:marRight w:val="0"/>
      <w:marTop w:val="0"/>
      <w:marBottom w:val="0"/>
      <w:divBdr>
        <w:top w:val="none" w:sz="0" w:space="0" w:color="auto"/>
        <w:left w:val="none" w:sz="0" w:space="0" w:color="auto"/>
        <w:bottom w:val="none" w:sz="0" w:space="0" w:color="auto"/>
        <w:right w:val="none" w:sz="0" w:space="0" w:color="auto"/>
      </w:divBdr>
    </w:div>
    <w:div w:id="422411543">
      <w:bodyDiv w:val="1"/>
      <w:marLeft w:val="0"/>
      <w:marRight w:val="0"/>
      <w:marTop w:val="0"/>
      <w:marBottom w:val="0"/>
      <w:divBdr>
        <w:top w:val="none" w:sz="0" w:space="0" w:color="auto"/>
        <w:left w:val="none" w:sz="0" w:space="0" w:color="auto"/>
        <w:bottom w:val="none" w:sz="0" w:space="0" w:color="auto"/>
        <w:right w:val="none" w:sz="0" w:space="0" w:color="auto"/>
      </w:divBdr>
    </w:div>
    <w:div w:id="422455601">
      <w:bodyDiv w:val="1"/>
      <w:marLeft w:val="0"/>
      <w:marRight w:val="0"/>
      <w:marTop w:val="0"/>
      <w:marBottom w:val="0"/>
      <w:divBdr>
        <w:top w:val="none" w:sz="0" w:space="0" w:color="auto"/>
        <w:left w:val="none" w:sz="0" w:space="0" w:color="auto"/>
        <w:bottom w:val="none" w:sz="0" w:space="0" w:color="auto"/>
        <w:right w:val="none" w:sz="0" w:space="0" w:color="auto"/>
      </w:divBdr>
    </w:div>
    <w:div w:id="428622247">
      <w:bodyDiv w:val="1"/>
      <w:marLeft w:val="0"/>
      <w:marRight w:val="0"/>
      <w:marTop w:val="0"/>
      <w:marBottom w:val="0"/>
      <w:divBdr>
        <w:top w:val="none" w:sz="0" w:space="0" w:color="auto"/>
        <w:left w:val="none" w:sz="0" w:space="0" w:color="auto"/>
        <w:bottom w:val="none" w:sz="0" w:space="0" w:color="auto"/>
        <w:right w:val="none" w:sz="0" w:space="0" w:color="auto"/>
      </w:divBdr>
    </w:div>
    <w:div w:id="429354548">
      <w:bodyDiv w:val="1"/>
      <w:marLeft w:val="0"/>
      <w:marRight w:val="0"/>
      <w:marTop w:val="0"/>
      <w:marBottom w:val="0"/>
      <w:divBdr>
        <w:top w:val="none" w:sz="0" w:space="0" w:color="auto"/>
        <w:left w:val="none" w:sz="0" w:space="0" w:color="auto"/>
        <w:bottom w:val="none" w:sz="0" w:space="0" w:color="auto"/>
        <w:right w:val="none" w:sz="0" w:space="0" w:color="auto"/>
      </w:divBdr>
    </w:div>
    <w:div w:id="440685311">
      <w:bodyDiv w:val="1"/>
      <w:marLeft w:val="0"/>
      <w:marRight w:val="0"/>
      <w:marTop w:val="0"/>
      <w:marBottom w:val="0"/>
      <w:divBdr>
        <w:top w:val="none" w:sz="0" w:space="0" w:color="auto"/>
        <w:left w:val="none" w:sz="0" w:space="0" w:color="auto"/>
        <w:bottom w:val="none" w:sz="0" w:space="0" w:color="auto"/>
        <w:right w:val="none" w:sz="0" w:space="0" w:color="auto"/>
      </w:divBdr>
    </w:div>
    <w:div w:id="447362337">
      <w:bodyDiv w:val="1"/>
      <w:marLeft w:val="0"/>
      <w:marRight w:val="0"/>
      <w:marTop w:val="0"/>
      <w:marBottom w:val="0"/>
      <w:divBdr>
        <w:top w:val="none" w:sz="0" w:space="0" w:color="auto"/>
        <w:left w:val="none" w:sz="0" w:space="0" w:color="auto"/>
        <w:bottom w:val="none" w:sz="0" w:space="0" w:color="auto"/>
        <w:right w:val="none" w:sz="0" w:space="0" w:color="auto"/>
      </w:divBdr>
    </w:div>
    <w:div w:id="459422122">
      <w:bodyDiv w:val="1"/>
      <w:marLeft w:val="0"/>
      <w:marRight w:val="0"/>
      <w:marTop w:val="0"/>
      <w:marBottom w:val="0"/>
      <w:divBdr>
        <w:top w:val="none" w:sz="0" w:space="0" w:color="auto"/>
        <w:left w:val="none" w:sz="0" w:space="0" w:color="auto"/>
        <w:bottom w:val="none" w:sz="0" w:space="0" w:color="auto"/>
        <w:right w:val="none" w:sz="0" w:space="0" w:color="auto"/>
      </w:divBdr>
    </w:div>
    <w:div w:id="469059505">
      <w:bodyDiv w:val="1"/>
      <w:marLeft w:val="0"/>
      <w:marRight w:val="0"/>
      <w:marTop w:val="0"/>
      <w:marBottom w:val="0"/>
      <w:divBdr>
        <w:top w:val="none" w:sz="0" w:space="0" w:color="auto"/>
        <w:left w:val="none" w:sz="0" w:space="0" w:color="auto"/>
        <w:bottom w:val="none" w:sz="0" w:space="0" w:color="auto"/>
        <w:right w:val="none" w:sz="0" w:space="0" w:color="auto"/>
      </w:divBdr>
    </w:div>
    <w:div w:id="469715365">
      <w:bodyDiv w:val="1"/>
      <w:marLeft w:val="0"/>
      <w:marRight w:val="0"/>
      <w:marTop w:val="0"/>
      <w:marBottom w:val="0"/>
      <w:divBdr>
        <w:top w:val="none" w:sz="0" w:space="0" w:color="auto"/>
        <w:left w:val="none" w:sz="0" w:space="0" w:color="auto"/>
        <w:bottom w:val="none" w:sz="0" w:space="0" w:color="auto"/>
        <w:right w:val="none" w:sz="0" w:space="0" w:color="auto"/>
      </w:divBdr>
    </w:div>
    <w:div w:id="484705302">
      <w:bodyDiv w:val="1"/>
      <w:marLeft w:val="0"/>
      <w:marRight w:val="0"/>
      <w:marTop w:val="0"/>
      <w:marBottom w:val="0"/>
      <w:divBdr>
        <w:top w:val="none" w:sz="0" w:space="0" w:color="auto"/>
        <w:left w:val="none" w:sz="0" w:space="0" w:color="auto"/>
        <w:bottom w:val="none" w:sz="0" w:space="0" w:color="auto"/>
        <w:right w:val="none" w:sz="0" w:space="0" w:color="auto"/>
      </w:divBdr>
    </w:div>
    <w:div w:id="491414745">
      <w:bodyDiv w:val="1"/>
      <w:marLeft w:val="0"/>
      <w:marRight w:val="0"/>
      <w:marTop w:val="0"/>
      <w:marBottom w:val="0"/>
      <w:divBdr>
        <w:top w:val="none" w:sz="0" w:space="0" w:color="auto"/>
        <w:left w:val="none" w:sz="0" w:space="0" w:color="auto"/>
        <w:bottom w:val="none" w:sz="0" w:space="0" w:color="auto"/>
        <w:right w:val="none" w:sz="0" w:space="0" w:color="auto"/>
      </w:divBdr>
    </w:div>
    <w:div w:id="493758866">
      <w:bodyDiv w:val="1"/>
      <w:marLeft w:val="0"/>
      <w:marRight w:val="0"/>
      <w:marTop w:val="0"/>
      <w:marBottom w:val="0"/>
      <w:divBdr>
        <w:top w:val="none" w:sz="0" w:space="0" w:color="auto"/>
        <w:left w:val="none" w:sz="0" w:space="0" w:color="auto"/>
        <w:bottom w:val="none" w:sz="0" w:space="0" w:color="auto"/>
        <w:right w:val="none" w:sz="0" w:space="0" w:color="auto"/>
      </w:divBdr>
    </w:div>
    <w:div w:id="494611582">
      <w:bodyDiv w:val="1"/>
      <w:marLeft w:val="0"/>
      <w:marRight w:val="0"/>
      <w:marTop w:val="0"/>
      <w:marBottom w:val="0"/>
      <w:divBdr>
        <w:top w:val="none" w:sz="0" w:space="0" w:color="auto"/>
        <w:left w:val="none" w:sz="0" w:space="0" w:color="auto"/>
        <w:bottom w:val="none" w:sz="0" w:space="0" w:color="auto"/>
        <w:right w:val="none" w:sz="0" w:space="0" w:color="auto"/>
      </w:divBdr>
    </w:div>
    <w:div w:id="497888865">
      <w:bodyDiv w:val="1"/>
      <w:marLeft w:val="0"/>
      <w:marRight w:val="0"/>
      <w:marTop w:val="0"/>
      <w:marBottom w:val="0"/>
      <w:divBdr>
        <w:top w:val="none" w:sz="0" w:space="0" w:color="auto"/>
        <w:left w:val="none" w:sz="0" w:space="0" w:color="auto"/>
        <w:bottom w:val="none" w:sz="0" w:space="0" w:color="auto"/>
        <w:right w:val="none" w:sz="0" w:space="0" w:color="auto"/>
      </w:divBdr>
    </w:div>
    <w:div w:id="499346371">
      <w:bodyDiv w:val="1"/>
      <w:marLeft w:val="0"/>
      <w:marRight w:val="0"/>
      <w:marTop w:val="0"/>
      <w:marBottom w:val="0"/>
      <w:divBdr>
        <w:top w:val="none" w:sz="0" w:space="0" w:color="auto"/>
        <w:left w:val="none" w:sz="0" w:space="0" w:color="auto"/>
        <w:bottom w:val="none" w:sz="0" w:space="0" w:color="auto"/>
        <w:right w:val="none" w:sz="0" w:space="0" w:color="auto"/>
      </w:divBdr>
    </w:div>
    <w:div w:id="507523975">
      <w:bodyDiv w:val="1"/>
      <w:marLeft w:val="0"/>
      <w:marRight w:val="0"/>
      <w:marTop w:val="0"/>
      <w:marBottom w:val="0"/>
      <w:divBdr>
        <w:top w:val="none" w:sz="0" w:space="0" w:color="auto"/>
        <w:left w:val="none" w:sz="0" w:space="0" w:color="auto"/>
        <w:bottom w:val="none" w:sz="0" w:space="0" w:color="auto"/>
        <w:right w:val="none" w:sz="0" w:space="0" w:color="auto"/>
      </w:divBdr>
    </w:div>
    <w:div w:id="514615873">
      <w:bodyDiv w:val="1"/>
      <w:marLeft w:val="0"/>
      <w:marRight w:val="0"/>
      <w:marTop w:val="0"/>
      <w:marBottom w:val="0"/>
      <w:divBdr>
        <w:top w:val="none" w:sz="0" w:space="0" w:color="auto"/>
        <w:left w:val="none" w:sz="0" w:space="0" w:color="auto"/>
        <w:bottom w:val="none" w:sz="0" w:space="0" w:color="auto"/>
        <w:right w:val="none" w:sz="0" w:space="0" w:color="auto"/>
      </w:divBdr>
    </w:div>
    <w:div w:id="518665832">
      <w:bodyDiv w:val="1"/>
      <w:marLeft w:val="0"/>
      <w:marRight w:val="0"/>
      <w:marTop w:val="0"/>
      <w:marBottom w:val="0"/>
      <w:divBdr>
        <w:top w:val="none" w:sz="0" w:space="0" w:color="auto"/>
        <w:left w:val="none" w:sz="0" w:space="0" w:color="auto"/>
        <w:bottom w:val="none" w:sz="0" w:space="0" w:color="auto"/>
        <w:right w:val="none" w:sz="0" w:space="0" w:color="auto"/>
      </w:divBdr>
    </w:div>
    <w:div w:id="519465293">
      <w:bodyDiv w:val="1"/>
      <w:marLeft w:val="0"/>
      <w:marRight w:val="0"/>
      <w:marTop w:val="0"/>
      <w:marBottom w:val="0"/>
      <w:divBdr>
        <w:top w:val="none" w:sz="0" w:space="0" w:color="auto"/>
        <w:left w:val="none" w:sz="0" w:space="0" w:color="auto"/>
        <w:bottom w:val="none" w:sz="0" w:space="0" w:color="auto"/>
        <w:right w:val="none" w:sz="0" w:space="0" w:color="auto"/>
      </w:divBdr>
    </w:div>
    <w:div w:id="532422369">
      <w:bodyDiv w:val="1"/>
      <w:marLeft w:val="0"/>
      <w:marRight w:val="0"/>
      <w:marTop w:val="0"/>
      <w:marBottom w:val="0"/>
      <w:divBdr>
        <w:top w:val="none" w:sz="0" w:space="0" w:color="auto"/>
        <w:left w:val="none" w:sz="0" w:space="0" w:color="auto"/>
        <w:bottom w:val="none" w:sz="0" w:space="0" w:color="auto"/>
        <w:right w:val="none" w:sz="0" w:space="0" w:color="auto"/>
      </w:divBdr>
    </w:div>
    <w:div w:id="532502824">
      <w:bodyDiv w:val="1"/>
      <w:marLeft w:val="0"/>
      <w:marRight w:val="0"/>
      <w:marTop w:val="0"/>
      <w:marBottom w:val="0"/>
      <w:divBdr>
        <w:top w:val="none" w:sz="0" w:space="0" w:color="auto"/>
        <w:left w:val="none" w:sz="0" w:space="0" w:color="auto"/>
        <w:bottom w:val="none" w:sz="0" w:space="0" w:color="auto"/>
        <w:right w:val="none" w:sz="0" w:space="0" w:color="auto"/>
      </w:divBdr>
    </w:div>
    <w:div w:id="533927194">
      <w:bodyDiv w:val="1"/>
      <w:marLeft w:val="0"/>
      <w:marRight w:val="0"/>
      <w:marTop w:val="0"/>
      <w:marBottom w:val="0"/>
      <w:divBdr>
        <w:top w:val="none" w:sz="0" w:space="0" w:color="auto"/>
        <w:left w:val="none" w:sz="0" w:space="0" w:color="auto"/>
        <w:bottom w:val="none" w:sz="0" w:space="0" w:color="auto"/>
        <w:right w:val="none" w:sz="0" w:space="0" w:color="auto"/>
      </w:divBdr>
    </w:div>
    <w:div w:id="535771268">
      <w:bodyDiv w:val="1"/>
      <w:marLeft w:val="0"/>
      <w:marRight w:val="0"/>
      <w:marTop w:val="0"/>
      <w:marBottom w:val="0"/>
      <w:divBdr>
        <w:top w:val="none" w:sz="0" w:space="0" w:color="auto"/>
        <w:left w:val="none" w:sz="0" w:space="0" w:color="auto"/>
        <w:bottom w:val="none" w:sz="0" w:space="0" w:color="auto"/>
        <w:right w:val="none" w:sz="0" w:space="0" w:color="auto"/>
      </w:divBdr>
    </w:div>
    <w:div w:id="536772082">
      <w:bodyDiv w:val="1"/>
      <w:marLeft w:val="0"/>
      <w:marRight w:val="0"/>
      <w:marTop w:val="0"/>
      <w:marBottom w:val="0"/>
      <w:divBdr>
        <w:top w:val="none" w:sz="0" w:space="0" w:color="auto"/>
        <w:left w:val="none" w:sz="0" w:space="0" w:color="auto"/>
        <w:bottom w:val="none" w:sz="0" w:space="0" w:color="auto"/>
        <w:right w:val="none" w:sz="0" w:space="0" w:color="auto"/>
      </w:divBdr>
    </w:div>
    <w:div w:id="539367964">
      <w:bodyDiv w:val="1"/>
      <w:marLeft w:val="0"/>
      <w:marRight w:val="0"/>
      <w:marTop w:val="0"/>
      <w:marBottom w:val="0"/>
      <w:divBdr>
        <w:top w:val="none" w:sz="0" w:space="0" w:color="auto"/>
        <w:left w:val="none" w:sz="0" w:space="0" w:color="auto"/>
        <w:bottom w:val="none" w:sz="0" w:space="0" w:color="auto"/>
        <w:right w:val="none" w:sz="0" w:space="0" w:color="auto"/>
      </w:divBdr>
      <w:divsChild>
        <w:div w:id="20100177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40703054">
      <w:bodyDiv w:val="1"/>
      <w:marLeft w:val="0"/>
      <w:marRight w:val="0"/>
      <w:marTop w:val="0"/>
      <w:marBottom w:val="0"/>
      <w:divBdr>
        <w:top w:val="none" w:sz="0" w:space="0" w:color="auto"/>
        <w:left w:val="none" w:sz="0" w:space="0" w:color="auto"/>
        <w:bottom w:val="none" w:sz="0" w:space="0" w:color="auto"/>
        <w:right w:val="none" w:sz="0" w:space="0" w:color="auto"/>
      </w:divBdr>
    </w:div>
    <w:div w:id="561332518">
      <w:bodyDiv w:val="1"/>
      <w:marLeft w:val="0"/>
      <w:marRight w:val="0"/>
      <w:marTop w:val="0"/>
      <w:marBottom w:val="0"/>
      <w:divBdr>
        <w:top w:val="none" w:sz="0" w:space="0" w:color="auto"/>
        <w:left w:val="none" w:sz="0" w:space="0" w:color="auto"/>
        <w:bottom w:val="none" w:sz="0" w:space="0" w:color="auto"/>
        <w:right w:val="none" w:sz="0" w:space="0" w:color="auto"/>
      </w:divBdr>
    </w:div>
    <w:div w:id="565261922">
      <w:bodyDiv w:val="1"/>
      <w:marLeft w:val="0"/>
      <w:marRight w:val="0"/>
      <w:marTop w:val="0"/>
      <w:marBottom w:val="0"/>
      <w:divBdr>
        <w:top w:val="none" w:sz="0" w:space="0" w:color="auto"/>
        <w:left w:val="none" w:sz="0" w:space="0" w:color="auto"/>
        <w:bottom w:val="none" w:sz="0" w:space="0" w:color="auto"/>
        <w:right w:val="none" w:sz="0" w:space="0" w:color="auto"/>
      </w:divBdr>
    </w:div>
    <w:div w:id="571047041">
      <w:bodyDiv w:val="1"/>
      <w:marLeft w:val="0"/>
      <w:marRight w:val="0"/>
      <w:marTop w:val="0"/>
      <w:marBottom w:val="0"/>
      <w:divBdr>
        <w:top w:val="none" w:sz="0" w:space="0" w:color="auto"/>
        <w:left w:val="none" w:sz="0" w:space="0" w:color="auto"/>
        <w:bottom w:val="none" w:sz="0" w:space="0" w:color="auto"/>
        <w:right w:val="none" w:sz="0" w:space="0" w:color="auto"/>
      </w:divBdr>
    </w:div>
    <w:div w:id="579215842">
      <w:bodyDiv w:val="1"/>
      <w:marLeft w:val="0"/>
      <w:marRight w:val="0"/>
      <w:marTop w:val="0"/>
      <w:marBottom w:val="0"/>
      <w:divBdr>
        <w:top w:val="none" w:sz="0" w:space="0" w:color="auto"/>
        <w:left w:val="none" w:sz="0" w:space="0" w:color="auto"/>
        <w:bottom w:val="none" w:sz="0" w:space="0" w:color="auto"/>
        <w:right w:val="none" w:sz="0" w:space="0" w:color="auto"/>
      </w:divBdr>
    </w:div>
    <w:div w:id="587809861">
      <w:bodyDiv w:val="1"/>
      <w:marLeft w:val="0"/>
      <w:marRight w:val="0"/>
      <w:marTop w:val="0"/>
      <w:marBottom w:val="0"/>
      <w:divBdr>
        <w:top w:val="none" w:sz="0" w:space="0" w:color="auto"/>
        <w:left w:val="none" w:sz="0" w:space="0" w:color="auto"/>
        <w:bottom w:val="none" w:sz="0" w:space="0" w:color="auto"/>
        <w:right w:val="none" w:sz="0" w:space="0" w:color="auto"/>
      </w:divBdr>
    </w:div>
    <w:div w:id="592133030">
      <w:bodyDiv w:val="1"/>
      <w:marLeft w:val="0"/>
      <w:marRight w:val="0"/>
      <w:marTop w:val="0"/>
      <w:marBottom w:val="0"/>
      <w:divBdr>
        <w:top w:val="none" w:sz="0" w:space="0" w:color="auto"/>
        <w:left w:val="none" w:sz="0" w:space="0" w:color="auto"/>
        <w:bottom w:val="none" w:sz="0" w:space="0" w:color="auto"/>
        <w:right w:val="none" w:sz="0" w:space="0" w:color="auto"/>
      </w:divBdr>
    </w:div>
    <w:div w:id="595330270">
      <w:bodyDiv w:val="1"/>
      <w:marLeft w:val="0"/>
      <w:marRight w:val="0"/>
      <w:marTop w:val="0"/>
      <w:marBottom w:val="0"/>
      <w:divBdr>
        <w:top w:val="none" w:sz="0" w:space="0" w:color="auto"/>
        <w:left w:val="none" w:sz="0" w:space="0" w:color="auto"/>
        <w:bottom w:val="none" w:sz="0" w:space="0" w:color="auto"/>
        <w:right w:val="none" w:sz="0" w:space="0" w:color="auto"/>
      </w:divBdr>
    </w:div>
    <w:div w:id="605960591">
      <w:bodyDiv w:val="1"/>
      <w:marLeft w:val="0"/>
      <w:marRight w:val="0"/>
      <w:marTop w:val="0"/>
      <w:marBottom w:val="0"/>
      <w:divBdr>
        <w:top w:val="none" w:sz="0" w:space="0" w:color="auto"/>
        <w:left w:val="none" w:sz="0" w:space="0" w:color="auto"/>
        <w:bottom w:val="none" w:sz="0" w:space="0" w:color="auto"/>
        <w:right w:val="none" w:sz="0" w:space="0" w:color="auto"/>
      </w:divBdr>
    </w:div>
    <w:div w:id="606502362">
      <w:bodyDiv w:val="1"/>
      <w:marLeft w:val="0"/>
      <w:marRight w:val="0"/>
      <w:marTop w:val="0"/>
      <w:marBottom w:val="0"/>
      <w:divBdr>
        <w:top w:val="none" w:sz="0" w:space="0" w:color="auto"/>
        <w:left w:val="none" w:sz="0" w:space="0" w:color="auto"/>
        <w:bottom w:val="none" w:sz="0" w:space="0" w:color="auto"/>
        <w:right w:val="none" w:sz="0" w:space="0" w:color="auto"/>
      </w:divBdr>
    </w:div>
    <w:div w:id="616838967">
      <w:bodyDiv w:val="1"/>
      <w:marLeft w:val="0"/>
      <w:marRight w:val="0"/>
      <w:marTop w:val="0"/>
      <w:marBottom w:val="0"/>
      <w:divBdr>
        <w:top w:val="none" w:sz="0" w:space="0" w:color="auto"/>
        <w:left w:val="none" w:sz="0" w:space="0" w:color="auto"/>
        <w:bottom w:val="none" w:sz="0" w:space="0" w:color="auto"/>
        <w:right w:val="none" w:sz="0" w:space="0" w:color="auto"/>
      </w:divBdr>
    </w:div>
    <w:div w:id="617300353">
      <w:bodyDiv w:val="1"/>
      <w:marLeft w:val="0"/>
      <w:marRight w:val="0"/>
      <w:marTop w:val="0"/>
      <w:marBottom w:val="0"/>
      <w:divBdr>
        <w:top w:val="none" w:sz="0" w:space="0" w:color="auto"/>
        <w:left w:val="none" w:sz="0" w:space="0" w:color="auto"/>
        <w:bottom w:val="none" w:sz="0" w:space="0" w:color="auto"/>
        <w:right w:val="none" w:sz="0" w:space="0" w:color="auto"/>
      </w:divBdr>
    </w:div>
    <w:div w:id="623073975">
      <w:bodyDiv w:val="1"/>
      <w:marLeft w:val="0"/>
      <w:marRight w:val="0"/>
      <w:marTop w:val="0"/>
      <w:marBottom w:val="0"/>
      <w:divBdr>
        <w:top w:val="none" w:sz="0" w:space="0" w:color="auto"/>
        <w:left w:val="none" w:sz="0" w:space="0" w:color="auto"/>
        <w:bottom w:val="none" w:sz="0" w:space="0" w:color="auto"/>
        <w:right w:val="none" w:sz="0" w:space="0" w:color="auto"/>
      </w:divBdr>
    </w:div>
    <w:div w:id="629214381">
      <w:bodyDiv w:val="1"/>
      <w:marLeft w:val="0"/>
      <w:marRight w:val="0"/>
      <w:marTop w:val="0"/>
      <w:marBottom w:val="0"/>
      <w:divBdr>
        <w:top w:val="none" w:sz="0" w:space="0" w:color="auto"/>
        <w:left w:val="none" w:sz="0" w:space="0" w:color="auto"/>
        <w:bottom w:val="none" w:sz="0" w:space="0" w:color="auto"/>
        <w:right w:val="none" w:sz="0" w:space="0" w:color="auto"/>
      </w:divBdr>
    </w:div>
    <w:div w:id="636885289">
      <w:bodyDiv w:val="1"/>
      <w:marLeft w:val="0"/>
      <w:marRight w:val="0"/>
      <w:marTop w:val="0"/>
      <w:marBottom w:val="0"/>
      <w:divBdr>
        <w:top w:val="none" w:sz="0" w:space="0" w:color="auto"/>
        <w:left w:val="none" w:sz="0" w:space="0" w:color="auto"/>
        <w:bottom w:val="none" w:sz="0" w:space="0" w:color="auto"/>
        <w:right w:val="none" w:sz="0" w:space="0" w:color="auto"/>
      </w:divBdr>
    </w:div>
    <w:div w:id="648093809">
      <w:bodyDiv w:val="1"/>
      <w:marLeft w:val="0"/>
      <w:marRight w:val="0"/>
      <w:marTop w:val="0"/>
      <w:marBottom w:val="0"/>
      <w:divBdr>
        <w:top w:val="none" w:sz="0" w:space="0" w:color="auto"/>
        <w:left w:val="none" w:sz="0" w:space="0" w:color="auto"/>
        <w:bottom w:val="none" w:sz="0" w:space="0" w:color="auto"/>
        <w:right w:val="none" w:sz="0" w:space="0" w:color="auto"/>
      </w:divBdr>
    </w:div>
    <w:div w:id="668943135">
      <w:bodyDiv w:val="1"/>
      <w:marLeft w:val="0"/>
      <w:marRight w:val="0"/>
      <w:marTop w:val="0"/>
      <w:marBottom w:val="0"/>
      <w:divBdr>
        <w:top w:val="none" w:sz="0" w:space="0" w:color="auto"/>
        <w:left w:val="none" w:sz="0" w:space="0" w:color="auto"/>
        <w:bottom w:val="none" w:sz="0" w:space="0" w:color="auto"/>
        <w:right w:val="none" w:sz="0" w:space="0" w:color="auto"/>
      </w:divBdr>
    </w:div>
    <w:div w:id="674919824">
      <w:bodyDiv w:val="1"/>
      <w:marLeft w:val="0"/>
      <w:marRight w:val="0"/>
      <w:marTop w:val="0"/>
      <w:marBottom w:val="0"/>
      <w:divBdr>
        <w:top w:val="none" w:sz="0" w:space="0" w:color="auto"/>
        <w:left w:val="none" w:sz="0" w:space="0" w:color="auto"/>
        <w:bottom w:val="none" w:sz="0" w:space="0" w:color="auto"/>
        <w:right w:val="none" w:sz="0" w:space="0" w:color="auto"/>
      </w:divBdr>
    </w:div>
    <w:div w:id="678309008">
      <w:bodyDiv w:val="1"/>
      <w:marLeft w:val="0"/>
      <w:marRight w:val="0"/>
      <w:marTop w:val="0"/>
      <w:marBottom w:val="0"/>
      <w:divBdr>
        <w:top w:val="none" w:sz="0" w:space="0" w:color="auto"/>
        <w:left w:val="none" w:sz="0" w:space="0" w:color="auto"/>
        <w:bottom w:val="none" w:sz="0" w:space="0" w:color="auto"/>
        <w:right w:val="none" w:sz="0" w:space="0" w:color="auto"/>
      </w:divBdr>
    </w:div>
    <w:div w:id="678393676">
      <w:bodyDiv w:val="1"/>
      <w:marLeft w:val="0"/>
      <w:marRight w:val="0"/>
      <w:marTop w:val="0"/>
      <w:marBottom w:val="0"/>
      <w:divBdr>
        <w:top w:val="none" w:sz="0" w:space="0" w:color="auto"/>
        <w:left w:val="none" w:sz="0" w:space="0" w:color="auto"/>
        <w:bottom w:val="none" w:sz="0" w:space="0" w:color="auto"/>
        <w:right w:val="none" w:sz="0" w:space="0" w:color="auto"/>
      </w:divBdr>
    </w:div>
    <w:div w:id="678896543">
      <w:bodyDiv w:val="1"/>
      <w:marLeft w:val="0"/>
      <w:marRight w:val="0"/>
      <w:marTop w:val="0"/>
      <w:marBottom w:val="0"/>
      <w:divBdr>
        <w:top w:val="none" w:sz="0" w:space="0" w:color="auto"/>
        <w:left w:val="none" w:sz="0" w:space="0" w:color="auto"/>
        <w:bottom w:val="none" w:sz="0" w:space="0" w:color="auto"/>
        <w:right w:val="none" w:sz="0" w:space="0" w:color="auto"/>
      </w:divBdr>
    </w:div>
    <w:div w:id="678966259">
      <w:bodyDiv w:val="1"/>
      <w:marLeft w:val="0"/>
      <w:marRight w:val="0"/>
      <w:marTop w:val="0"/>
      <w:marBottom w:val="0"/>
      <w:divBdr>
        <w:top w:val="none" w:sz="0" w:space="0" w:color="auto"/>
        <w:left w:val="none" w:sz="0" w:space="0" w:color="auto"/>
        <w:bottom w:val="none" w:sz="0" w:space="0" w:color="auto"/>
        <w:right w:val="none" w:sz="0" w:space="0" w:color="auto"/>
      </w:divBdr>
    </w:div>
    <w:div w:id="680663823">
      <w:bodyDiv w:val="1"/>
      <w:marLeft w:val="0"/>
      <w:marRight w:val="0"/>
      <w:marTop w:val="0"/>
      <w:marBottom w:val="0"/>
      <w:divBdr>
        <w:top w:val="none" w:sz="0" w:space="0" w:color="auto"/>
        <w:left w:val="none" w:sz="0" w:space="0" w:color="auto"/>
        <w:bottom w:val="none" w:sz="0" w:space="0" w:color="auto"/>
        <w:right w:val="none" w:sz="0" w:space="0" w:color="auto"/>
      </w:divBdr>
    </w:div>
    <w:div w:id="686445261">
      <w:bodyDiv w:val="1"/>
      <w:marLeft w:val="0"/>
      <w:marRight w:val="0"/>
      <w:marTop w:val="0"/>
      <w:marBottom w:val="0"/>
      <w:divBdr>
        <w:top w:val="none" w:sz="0" w:space="0" w:color="auto"/>
        <w:left w:val="none" w:sz="0" w:space="0" w:color="auto"/>
        <w:bottom w:val="none" w:sz="0" w:space="0" w:color="auto"/>
        <w:right w:val="none" w:sz="0" w:space="0" w:color="auto"/>
      </w:divBdr>
    </w:div>
    <w:div w:id="688334819">
      <w:bodyDiv w:val="1"/>
      <w:marLeft w:val="0"/>
      <w:marRight w:val="0"/>
      <w:marTop w:val="0"/>
      <w:marBottom w:val="0"/>
      <w:divBdr>
        <w:top w:val="none" w:sz="0" w:space="0" w:color="auto"/>
        <w:left w:val="none" w:sz="0" w:space="0" w:color="auto"/>
        <w:bottom w:val="none" w:sz="0" w:space="0" w:color="auto"/>
        <w:right w:val="none" w:sz="0" w:space="0" w:color="auto"/>
      </w:divBdr>
    </w:div>
    <w:div w:id="706103592">
      <w:bodyDiv w:val="1"/>
      <w:marLeft w:val="0"/>
      <w:marRight w:val="0"/>
      <w:marTop w:val="0"/>
      <w:marBottom w:val="0"/>
      <w:divBdr>
        <w:top w:val="none" w:sz="0" w:space="0" w:color="auto"/>
        <w:left w:val="none" w:sz="0" w:space="0" w:color="auto"/>
        <w:bottom w:val="none" w:sz="0" w:space="0" w:color="auto"/>
        <w:right w:val="none" w:sz="0" w:space="0" w:color="auto"/>
      </w:divBdr>
    </w:div>
    <w:div w:id="712342519">
      <w:bodyDiv w:val="1"/>
      <w:marLeft w:val="0"/>
      <w:marRight w:val="0"/>
      <w:marTop w:val="0"/>
      <w:marBottom w:val="0"/>
      <w:divBdr>
        <w:top w:val="none" w:sz="0" w:space="0" w:color="auto"/>
        <w:left w:val="none" w:sz="0" w:space="0" w:color="auto"/>
        <w:bottom w:val="none" w:sz="0" w:space="0" w:color="auto"/>
        <w:right w:val="none" w:sz="0" w:space="0" w:color="auto"/>
      </w:divBdr>
    </w:div>
    <w:div w:id="718824693">
      <w:bodyDiv w:val="1"/>
      <w:marLeft w:val="0"/>
      <w:marRight w:val="0"/>
      <w:marTop w:val="0"/>
      <w:marBottom w:val="0"/>
      <w:divBdr>
        <w:top w:val="none" w:sz="0" w:space="0" w:color="auto"/>
        <w:left w:val="none" w:sz="0" w:space="0" w:color="auto"/>
        <w:bottom w:val="none" w:sz="0" w:space="0" w:color="auto"/>
        <w:right w:val="none" w:sz="0" w:space="0" w:color="auto"/>
      </w:divBdr>
    </w:div>
    <w:div w:id="719011393">
      <w:bodyDiv w:val="1"/>
      <w:marLeft w:val="0"/>
      <w:marRight w:val="0"/>
      <w:marTop w:val="0"/>
      <w:marBottom w:val="0"/>
      <w:divBdr>
        <w:top w:val="none" w:sz="0" w:space="0" w:color="auto"/>
        <w:left w:val="none" w:sz="0" w:space="0" w:color="auto"/>
        <w:bottom w:val="none" w:sz="0" w:space="0" w:color="auto"/>
        <w:right w:val="none" w:sz="0" w:space="0" w:color="auto"/>
      </w:divBdr>
    </w:div>
    <w:div w:id="721713981">
      <w:bodyDiv w:val="1"/>
      <w:marLeft w:val="0"/>
      <w:marRight w:val="0"/>
      <w:marTop w:val="0"/>
      <w:marBottom w:val="0"/>
      <w:divBdr>
        <w:top w:val="none" w:sz="0" w:space="0" w:color="auto"/>
        <w:left w:val="none" w:sz="0" w:space="0" w:color="auto"/>
        <w:bottom w:val="none" w:sz="0" w:space="0" w:color="auto"/>
        <w:right w:val="none" w:sz="0" w:space="0" w:color="auto"/>
      </w:divBdr>
    </w:div>
    <w:div w:id="735513747">
      <w:bodyDiv w:val="1"/>
      <w:marLeft w:val="0"/>
      <w:marRight w:val="0"/>
      <w:marTop w:val="0"/>
      <w:marBottom w:val="0"/>
      <w:divBdr>
        <w:top w:val="none" w:sz="0" w:space="0" w:color="auto"/>
        <w:left w:val="none" w:sz="0" w:space="0" w:color="auto"/>
        <w:bottom w:val="none" w:sz="0" w:space="0" w:color="auto"/>
        <w:right w:val="none" w:sz="0" w:space="0" w:color="auto"/>
      </w:divBdr>
    </w:div>
    <w:div w:id="739257000">
      <w:bodyDiv w:val="1"/>
      <w:marLeft w:val="0"/>
      <w:marRight w:val="0"/>
      <w:marTop w:val="0"/>
      <w:marBottom w:val="0"/>
      <w:divBdr>
        <w:top w:val="none" w:sz="0" w:space="0" w:color="auto"/>
        <w:left w:val="none" w:sz="0" w:space="0" w:color="auto"/>
        <w:bottom w:val="none" w:sz="0" w:space="0" w:color="auto"/>
        <w:right w:val="none" w:sz="0" w:space="0" w:color="auto"/>
      </w:divBdr>
    </w:div>
    <w:div w:id="760759547">
      <w:bodyDiv w:val="1"/>
      <w:marLeft w:val="0"/>
      <w:marRight w:val="0"/>
      <w:marTop w:val="0"/>
      <w:marBottom w:val="0"/>
      <w:divBdr>
        <w:top w:val="none" w:sz="0" w:space="0" w:color="auto"/>
        <w:left w:val="none" w:sz="0" w:space="0" w:color="auto"/>
        <w:bottom w:val="none" w:sz="0" w:space="0" w:color="auto"/>
        <w:right w:val="none" w:sz="0" w:space="0" w:color="auto"/>
      </w:divBdr>
    </w:div>
    <w:div w:id="763499023">
      <w:bodyDiv w:val="1"/>
      <w:marLeft w:val="0"/>
      <w:marRight w:val="0"/>
      <w:marTop w:val="0"/>
      <w:marBottom w:val="0"/>
      <w:divBdr>
        <w:top w:val="none" w:sz="0" w:space="0" w:color="auto"/>
        <w:left w:val="none" w:sz="0" w:space="0" w:color="auto"/>
        <w:bottom w:val="none" w:sz="0" w:space="0" w:color="auto"/>
        <w:right w:val="none" w:sz="0" w:space="0" w:color="auto"/>
      </w:divBdr>
    </w:div>
    <w:div w:id="764502327">
      <w:bodyDiv w:val="1"/>
      <w:marLeft w:val="0"/>
      <w:marRight w:val="0"/>
      <w:marTop w:val="0"/>
      <w:marBottom w:val="0"/>
      <w:divBdr>
        <w:top w:val="none" w:sz="0" w:space="0" w:color="auto"/>
        <w:left w:val="none" w:sz="0" w:space="0" w:color="auto"/>
        <w:bottom w:val="none" w:sz="0" w:space="0" w:color="auto"/>
        <w:right w:val="none" w:sz="0" w:space="0" w:color="auto"/>
      </w:divBdr>
    </w:div>
    <w:div w:id="773938937">
      <w:bodyDiv w:val="1"/>
      <w:marLeft w:val="0"/>
      <w:marRight w:val="0"/>
      <w:marTop w:val="0"/>
      <w:marBottom w:val="0"/>
      <w:divBdr>
        <w:top w:val="none" w:sz="0" w:space="0" w:color="auto"/>
        <w:left w:val="none" w:sz="0" w:space="0" w:color="auto"/>
        <w:bottom w:val="none" w:sz="0" w:space="0" w:color="auto"/>
        <w:right w:val="none" w:sz="0" w:space="0" w:color="auto"/>
      </w:divBdr>
    </w:div>
    <w:div w:id="776218122">
      <w:bodyDiv w:val="1"/>
      <w:marLeft w:val="0"/>
      <w:marRight w:val="0"/>
      <w:marTop w:val="0"/>
      <w:marBottom w:val="0"/>
      <w:divBdr>
        <w:top w:val="none" w:sz="0" w:space="0" w:color="auto"/>
        <w:left w:val="none" w:sz="0" w:space="0" w:color="auto"/>
        <w:bottom w:val="none" w:sz="0" w:space="0" w:color="auto"/>
        <w:right w:val="none" w:sz="0" w:space="0" w:color="auto"/>
      </w:divBdr>
    </w:div>
    <w:div w:id="777681603">
      <w:bodyDiv w:val="1"/>
      <w:marLeft w:val="0"/>
      <w:marRight w:val="0"/>
      <w:marTop w:val="0"/>
      <w:marBottom w:val="0"/>
      <w:divBdr>
        <w:top w:val="none" w:sz="0" w:space="0" w:color="auto"/>
        <w:left w:val="none" w:sz="0" w:space="0" w:color="auto"/>
        <w:bottom w:val="none" w:sz="0" w:space="0" w:color="auto"/>
        <w:right w:val="none" w:sz="0" w:space="0" w:color="auto"/>
      </w:divBdr>
    </w:div>
    <w:div w:id="780880175">
      <w:bodyDiv w:val="1"/>
      <w:marLeft w:val="0"/>
      <w:marRight w:val="0"/>
      <w:marTop w:val="0"/>
      <w:marBottom w:val="0"/>
      <w:divBdr>
        <w:top w:val="none" w:sz="0" w:space="0" w:color="auto"/>
        <w:left w:val="none" w:sz="0" w:space="0" w:color="auto"/>
        <w:bottom w:val="none" w:sz="0" w:space="0" w:color="auto"/>
        <w:right w:val="none" w:sz="0" w:space="0" w:color="auto"/>
      </w:divBdr>
    </w:div>
    <w:div w:id="793909817">
      <w:bodyDiv w:val="1"/>
      <w:marLeft w:val="0"/>
      <w:marRight w:val="0"/>
      <w:marTop w:val="0"/>
      <w:marBottom w:val="0"/>
      <w:divBdr>
        <w:top w:val="none" w:sz="0" w:space="0" w:color="auto"/>
        <w:left w:val="none" w:sz="0" w:space="0" w:color="auto"/>
        <w:bottom w:val="none" w:sz="0" w:space="0" w:color="auto"/>
        <w:right w:val="none" w:sz="0" w:space="0" w:color="auto"/>
      </w:divBdr>
    </w:div>
    <w:div w:id="801269187">
      <w:bodyDiv w:val="1"/>
      <w:marLeft w:val="0"/>
      <w:marRight w:val="0"/>
      <w:marTop w:val="0"/>
      <w:marBottom w:val="0"/>
      <w:divBdr>
        <w:top w:val="none" w:sz="0" w:space="0" w:color="auto"/>
        <w:left w:val="none" w:sz="0" w:space="0" w:color="auto"/>
        <w:bottom w:val="none" w:sz="0" w:space="0" w:color="auto"/>
        <w:right w:val="none" w:sz="0" w:space="0" w:color="auto"/>
      </w:divBdr>
    </w:div>
    <w:div w:id="810828299">
      <w:bodyDiv w:val="1"/>
      <w:marLeft w:val="0"/>
      <w:marRight w:val="0"/>
      <w:marTop w:val="0"/>
      <w:marBottom w:val="0"/>
      <w:divBdr>
        <w:top w:val="none" w:sz="0" w:space="0" w:color="auto"/>
        <w:left w:val="none" w:sz="0" w:space="0" w:color="auto"/>
        <w:bottom w:val="none" w:sz="0" w:space="0" w:color="auto"/>
        <w:right w:val="none" w:sz="0" w:space="0" w:color="auto"/>
      </w:divBdr>
    </w:div>
    <w:div w:id="814181951">
      <w:bodyDiv w:val="1"/>
      <w:marLeft w:val="0"/>
      <w:marRight w:val="0"/>
      <w:marTop w:val="0"/>
      <w:marBottom w:val="0"/>
      <w:divBdr>
        <w:top w:val="none" w:sz="0" w:space="0" w:color="auto"/>
        <w:left w:val="none" w:sz="0" w:space="0" w:color="auto"/>
        <w:bottom w:val="none" w:sz="0" w:space="0" w:color="auto"/>
        <w:right w:val="none" w:sz="0" w:space="0" w:color="auto"/>
      </w:divBdr>
    </w:div>
    <w:div w:id="820583329">
      <w:bodyDiv w:val="1"/>
      <w:marLeft w:val="0"/>
      <w:marRight w:val="0"/>
      <w:marTop w:val="0"/>
      <w:marBottom w:val="0"/>
      <w:divBdr>
        <w:top w:val="none" w:sz="0" w:space="0" w:color="auto"/>
        <w:left w:val="none" w:sz="0" w:space="0" w:color="auto"/>
        <w:bottom w:val="none" w:sz="0" w:space="0" w:color="auto"/>
        <w:right w:val="none" w:sz="0" w:space="0" w:color="auto"/>
      </w:divBdr>
    </w:div>
    <w:div w:id="821308489">
      <w:bodyDiv w:val="1"/>
      <w:marLeft w:val="0"/>
      <w:marRight w:val="0"/>
      <w:marTop w:val="0"/>
      <w:marBottom w:val="0"/>
      <w:divBdr>
        <w:top w:val="none" w:sz="0" w:space="0" w:color="auto"/>
        <w:left w:val="none" w:sz="0" w:space="0" w:color="auto"/>
        <w:bottom w:val="none" w:sz="0" w:space="0" w:color="auto"/>
        <w:right w:val="none" w:sz="0" w:space="0" w:color="auto"/>
      </w:divBdr>
    </w:div>
    <w:div w:id="834952083">
      <w:bodyDiv w:val="1"/>
      <w:marLeft w:val="0"/>
      <w:marRight w:val="0"/>
      <w:marTop w:val="0"/>
      <w:marBottom w:val="0"/>
      <w:divBdr>
        <w:top w:val="none" w:sz="0" w:space="0" w:color="auto"/>
        <w:left w:val="none" w:sz="0" w:space="0" w:color="auto"/>
        <w:bottom w:val="none" w:sz="0" w:space="0" w:color="auto"/>
        <w:right w:val="none" w:sz="0" w:space="0" w:color="auto"/>
      </w:divBdr>
    </w:div>
    <w:div w:id="839544870">
      <w:bodyDiv w:val="1"/>
      <w:marLeft w:val="0"/>
      <w:marRight w:val="0"/>
      <w:marTop w:val="0"/>
      <w:marBottom w:val="0"/>
      <w:divBdr>
        <w:top w:val="none" w:sz="0" w:space="0" w:color="auto"/>
        <w:left w:val="none" w:sz="0" w:space="0" w:color="auto"/>
        <w:bottom w:val="none" w:sz="0" w:space="0" w:color="auto"/>
        <w:right w:val="none" w:sz="0" w:space="0" w:color="auto"/>
      </w:divBdr>
    </w:div>
    <w:div w:id="845829888">
      <w:bodyDiv w:val="1"/>
      <w:marLeft w:val="0"/>
      <w:marRight w:val="0"/>
      <w:marTop w:val="0"/>
      <w:marBottom w:val="0"/>
      <w:divBdr>
        <w:top w:val="none" w:sz="0" w:space="0" w:color="auto"/>
        <w:left w:val="none" w:sz="0" w:space="0" w:color="auto"/>
        <w:bottom w:val="none" w:sz="0" w:space="0" w:color="auto"/>
        <w:right w:val="none" w:sz="0" w:space="0" w:color="auto"/>
      </w:divBdr>
    </w:div>
    <w:div w:id="848108420">
      <w:bodyDiv w:val="1"/>
      <w:marLeft w:val="0"/>
      <w:marRight w:val="0"/>
      <w:marTop w:val="0"/>
      <w:marBottom w:val="0"/>
      <w:divBdr>
        <w:top w:val="none" w:sz="0" w:space="0" w:color="auto"/>
        <w:left w:val="none" w:sz="0" w:space="0" w:color="auto"/>
        <w:bottom w:val="none" w:sz="0" w:space="0" w:color="auto"/>
        <w:right w:val="none" w:sz="0" w:space="0" w:color="auto"/>
      </w:divBdr>
    </w:div>
    <w:div w:id="853498584">
      <w:bodyDiv w:val="1"/>
      <w:marLeft w:val="0"/>
      <w:marRight w:val="0"/>
      <w:marTop w:val="0"/>
      <w:marBottom w:val="0"/>
      <w:divBdr>
        <w:top w:val="none" w:sz="0" w:space="0" w:color="auto"/>
        <w:left w:val="none" w:sz="0" w:space="0" w:color="auto"/>
        <w:bottom w:val="none" w:sz="0" w:space="0" w:color="auto"/>
        <w:right w:val="none" w:sz="0" w:space="0" w:color="auto"/>
      </w:divBdr>
    </w:div>
    <w:div w:id="855851724">
      <w:bodyDiv w:val="1"/>
      <w:marLeft w:val="0"/>
      <w:marRight w:val="0"/>
      <w:marTop w:val="0"/>
      <w:marBottom w:val="0"/>
      <w:divBdr>
        <w:top w:val="none" w:sz="0" w:space="0" w:color="auto"/>
        <w:left w:val="none" w:sz="0" w:space="0" w:color="auto"/>
        <w:bottom w:val="none" w:sz="0" w:space="0" w:color="auto"/>
        <w:right w:val="none" w:sz="0" w:space="0" w:color="auto"/>
      </w:divBdr>
    </w:div>
    <w:div w:id="858543058">
      <w:bodyDiv w:val="1"/>
      <w:marLeft w:val="0"/>
      <w:marRight w:val="0"/>
      <w:marTop w:val="0"/>
      <w:marBottom w:val="0"/>
      <w:divBdr>
        <w:top w:val="none" w:sz="0" w:space="0" w:color="auto"/>
        <w:left w:val="none" w:sz="0" w:space="0" w:color="auto"/>
        <w:bottom w:val="none" w:sz="0" w:space="0" w:color="auto"/>
        <w:right w:val="none" w:sz="0" w:space="0" w:color="auto"/>
      </w:divBdr>
    </w:div>
    <w:div w:id="861286508">
      <w:bodyDiv w:val="1"/>
      <w:marLeft w:val="0"/>
      <w:marRight w:val="0"/>
      <w:marTop w:val="0"/>
      <w:marBottom w:val="0"/>
      <w:divBdr>
        <w:top w:val="none" w:sz="0" w:space="0" w:color="auto"/>
        <w:left w:val="none" w:sz="0" w:space="0" w:color="auto"/>
        <w:bottom w:val="none" w:sz="0" w:space="0" w:color="auto"/>
        <w:right w:val="none" w:sz="0" w:space="0" w:color="auto"/>
      </w:divBdr>
      <w:divsChild>
        <w:div w:id="10595969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68683510">
      <w:bodyDiv w:val="1"/>
      <w:marLeft w:val="0"/>
      <w:marRight w:val="0"/>
      <w:marTop w:val="0"/>
      <w:marBottom w:val="0"/>
      <w:divBdr>
        <w:top w:val="none" w:sz="0" w:space="0" w:color="auto"/>
        <w:left w:val="none" w:sz="0" w:space="0" w:color="auto"/>
        <w:bottom w:val="none" w:sz="0" w:space="0" w:color="auto"/>
        <w:right w:val="none" w:sz="0" w:space="0" w:color="auto"/>
      </w:divBdr>
    </w:div>
    <w:div w:id="890069895">
      <w:bodyDiv w:val="1"/>
      <w:marLeft w:val="0"/>
      <w:marRight w:val="0"/>
      <w:marTop w:val="0"/>
      <w:marBottom w:val="0"/>
      <w:divBdr>
        <w:top w:val="none" w:sz="0" w:space="0" w:color="auto"/>
        <w:left w:val="none" w:sz="0" w:space="0" w:color="auto"/>
        <w:bottom w:val="none" w:sz="0" w:space="0" w:color="auto"/>
        <w:right w:val="none" w:sz="0" w:space="0" w:color="auto"/>
      </w:divBdr>
    </w:div>
    <w:div w:id="896821341">
      <w:bodyDiv w:val="1"/>
      <w:marLeft w:val="0"/>
      <w:marRight w:val="0"/>
      <w:marTop w:val="0"/>
      <w:marBottom w:val="0"/>
      <w:divBdr>
        <w:top w:val="none" w:sz="0" w:space="0" w:color="auto"/>
        <w:left w:val="none" w:sz="0" w:space="0" w:color="auto"/>
        <w:bottom w:val="none" w:sz="0" w:space="0" w:color="auto"/>
        <w:right w:val="none" w:sz="0" w:space="0" w:color="auto"/>
      </w:divBdr>
    </w:div>
    <w:div w:id="915479685">
      <w:bodyDiv w:val="1"/>
      <w:marLeft w:val="0"/>
      <w:marRight w:val="0"/>
      <w:marTop w:val="0"/>
      <w:marBottom w:val="0"/>
      <w:divBdr>
        <w:top w:val="none" w:sz="0" w:space="0" w:color="auto"/>
        <w:left w:val="none" w:sz="0" w:space="0" w:color="auto"/>
        <w:bottom w:val="none" w:sz="0" w:space="0" w:color="auto"/>
        <w:right w:val="none" w:sz="0" w:space="0" w:color="auto"/>
      </w:divBdr>
    </w:div>
    <w:div w:id="925647914">
      <w:bodyDiv w:val="1"/>
      <w:marLeft w:val="0"/>
      <w:marRight w:val="0"/>
      <w:marTop w:val="0"/>
      <w:marBottom w:val="0"/>
      <w:divBdr>
        <w:top w:val="none" w:sz="0" w:space="0" w:color="auto"/>
        <w:left w:val="none" w:sz="0" w:space="0" w:color="auto"/>
        <w:bottom w:val="none" w:sz="0" w:space="0" w:color="auto"/>
        <w:right w:val="none" w:sz="0" w:space="0" w:color="auto"/>
      </w:divBdr>
    </w:div>
    <w:div w:id="927931836">
      <w:bodyDiv w:val="1"/>
      <w:marLeft w:val="0"/>
      <w:marRight w:val="0"/>
      <w:marTop w:val="0"/>
      <w:marBottom w:val="0"/>
      <w:divBdr>
        <w:top w:val="none" w:sz="0" w:space="0" w:color="auto"/>
        <w:left w:val="none" w:sz="0" w:space="0" w:color="auto"/>
        <w:bottom w:val="none" w:sz="0" w:space="0" w:color="auto"/>
        <w:right w:val="none" w:sz="0" w:space="0" w:color="auto"/>
      </w:divBdr>
    </w:div>
    <w:div w:id="933592664">
      <w:bodyDiv w:val="1"/>
      <w:marLeft w:val="0"/>
      <w:marRight w:val="0"/>
      <w:marTop w:val="0"/>
      <w:marBottom w:val="0"/>
      <w:divBdr>
        <w:top w:val="none" w:sz="0" w:space="0" w:color="auto"/>
        <w:left w:val="none" w:sz="0" w:space="0" w:color="auto"/>
        <w:bottom w:val="none" w:sz="0" w:space="0" w:color="auto"/>
        <w:right w:val="none" w:sz="0" w:space="0" w:color="auto"/>
      </w:divBdr>
    </w:div>
    <w:div w:id="955019856">
      <w:bodyDiv w:val="1"/>
      <w:marLeft w:val="0"/>
      <w:marRight w:val="0"/>
      <w:marTop w:val="0"/>
      <w:marBottom w:val="0"/>
      <w:divBdr>
        <w:top w:val="none" w:sz="0" w:space="0" w:color="auto"/>
        <w:left w:val="none" w:sz="0" w:space="0" w:color="auto"/>
        <w:bottom w:val="none" w:sz="0" w:space="0" w:color="auto"/>
        <w:right w:val="none" w:sz="0" w:space="0" w:color="auto"/>
      </w:divBdr>
    </w:div>
    <w:div w:id="958299270">
      <w:bodyDiv w:val="1"/>
      <w:marLeft w:val="0"/>
      <w:marRight w:val="0"/>
      <w:marTop w:val="0"/>
      <w:marBottom w:val="0"/>
      <w:divBdr>
        <w:top w:val="none" w:sz="0" w:space="0" w:color="auto"/>
        <w:left w:val="none" w:sz="0" w:space="0" w:color="auto"/>
        <w:bottom w:val="none" w:sz="0" w:space="0" w:color="auto"/>
        <w:right w:val="none" w:sz="0" w:space="0" w:color="auto"/>
      </w:divBdr>
    </w:div>
    <w:div w:id="971519185">
      <w:bodyDiv w:val="1"/>
      <w:marLeft w:val="0"/>
      <w:marRight w:val="0"/>
      <w:marTop w:val="0"/>
      <w:marBottom w:val="0"/>
      <w:divBdr>
        <w:top w:val="none" w:sz="0" w:space="0" w:color="auto"/>
        <w:left w:val="none" w:sz="0" w:space="0" w:color="auto"/>
        <w:bottom w:val="none" w:sz="0" w:space="0" w:color="auto"/>
        <w:right w:val="none" w:sz="0" w:space="0" w:color="auto"/>
      </w:divBdr>
    </w:div>
    <w:div w:id="978536998">
      <w:bodyDiv w:val="1"/>
      <w:marLeft w:val="0"/>
      <w:marRight w:val="0"/>
      <w:marTop w:val="0"/>
      <w:marBottom w:val="0"/>
      <w:divBdr>
        <w:top w:val="none" w:sz="0" w:space="0" w:color="auto"/>
        <w:left w:val="none" w:sz="0" w:space="0" w:color="auto"/>
        <w:bottom w:val="none" w:sz="0" w:space="0" w:color="auto"/>
        <w:right w:val="none" w:sz="0" w:space="0" w:color="auto"/>
      </w:divBdr>
    </w:div>
    <w:div w:id="985477041">
      <w:bodyDiv w:val="1"/>
      <w:marLeft w:val="0"/>
      <w:marRight w:val="0"/>
      <w:marTop w:val="0"/>
      <w:marBottom w:val="0"/>
      <w:divBdr>
        <w:top w:val="none" w:sz="0" w:space="0" w:color="auto"/>
        <w:left w:val="none" w:sz="0" w:space="0" w:color="auto"/>
        <w:bottom w:val="none" w:sz="0" w:space="0" w:color="auto"/>
        <w:right w:val="none" w:sz="0" w:space="0" w:color="auto"/>
      </w:divBdr>
    </w:div>
    <w:div w:id="1007440455">
      <w:bodyDiv w:val="1"/>
      <w:marLeft w:val="0"/>
      <w:marRight w:val="0"/>
      <w:marTop w:val="0"/>
      <w:marBottom w:val="0"/>
      <w:divBdr>
        <w:top w:val="none" w:sz="0" w:space="0" w:color="auto"/>
        <w:left w:val="none" w:sz="0" w:space="0" w:color="auto"/>
        <w:bottom w:val="none" w:sz="0" w:space="0" w:color="auto"/>
        <w:right w:val="none" w:sz="0" w:space="0" w:color="auto"/>
      </w:divBdr>
      <w:divsChild>
        <w:div w:id="977497665">
          <w:marLeft w:val="0"/>
          <w:marRight w:val="0"/>
          <w:marTop w:val="0"/>
          <w:marBottom w:val="240"/>
          <w:divBdr>
            <w:top w:val="none" w:sz="0" w:space="0" w:color="auto"/>
            <w:left w:val="none" w:sz="0" w:space="0" w:color="auto"/>
            <w:bottom w:val="none" w:sz="0" w:space="0" w:color="auto"/>
            <w:right w:val="none" w:sz="0" w:space="0" w:color="auto"/>
          </w:divBdr>
          <w:divsChild>
            <w:div w:id="863056794">
              <w:marLeft w:val="0"/>
              <w:marRight w:val="0"/>
              <w:marTop w:val="0"/>
              <w:marBottom w:val="0"/>
              <w:divBdr>
                <w:top w:val="none" w:sz="0" w:space="0" w:color="auto"/>
                <w:left w:val="none" w:sz="0" w:space="0" w:color="auto"/>
                <w:bottom w:val="none" w:sz="0" w:space="0" w:color="auto"/>
                <w:right w:val="none" w:sz="0" w:space="0" w:color="auto"/>
              </w:divBdr>
              <w:divsChild>
                <w:div w:id="1917091320">
                  <w:marLeft w:val="0"/>
                  <w:marRight w:val="0"/>
                  <w:marTop w:val="0"/>
                  <w:marBottom w:val="0"/>
                  <w:divBdr>
                    <w:top w:val="none" w:sz="0" w:space="0" w:color="auto"/>
                    <w:left w:val="none" w:sz="0" w:space="0" w:color="auto"/>
                    <w:bottom w:val="none" w:sz="0" w:space="0" w:color="auto"/>
                    <w:right w:val="none" w:sz="0" w:space="0" w:color="auto"/>
                  </w:divBdr>
                  <w:divsChild>
                    <w:div w:id="1848210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2360554">
          <w:marLeft w:val="0"/>
          <w:marRight w:val="0"/>
          <w:marTop w:val="0"/>
          <w:marBottom w:val="240"/>
          <w:divBdr>
            <w:top w:val="none" w:sz="0" w:space="0" w:color="auto"/>
            <w:left w:val="none" w:sz="0" w:space="0" w:color="auto"/>
            <w:bottom w:val="none" w:sz="0" w:space="0" w:color="auto"/>
            <w:right w:val="none" w:sz="0" w:space="0" w:color="auto"/>
          </w:divBdr>
          <w:divsChild>
            <w:div w:id="351612195">
              <w:marLeft w:val="0"/>
              <w:marRight w:val="0"/>
              <w:marTop w:val="0"/>
              <w:marBottom w:val="0"/>
              <w:divBdr>
                <w:top w:val="none" w:sz="0" w:space="0" w:color="auto"/>
                <w:left w:val="none" w:sz="0" w:space="0" w:color="auto"/>
                <w:bottom w:val="none" w:sz="0" w:space="0" w:color="auto"/>
                <w:right w:val="none" w:sz="0" w:space="0" w:color="auto"/>
              </w:divBdr>
              <w:divsChild>
                <w:div w:id="155072556">
                  <w:marLeft w:val="0"/>
                  <w:marRight w:val="0"/>
                  <w:marTop w:val="0"/>
                  <w:marBottom w:val="0"/>
                  <w:divBdr>
                    <w:top w:val="none" w:sz="0" w:space="0" w:color="auto"/>
                    <w:left w:val="none" w:sz="0" w:space="0" w:color="auto"/>
                    <w:bottom w:val="none" w:sz="0" w:space="0" w:color="auto"/>
                    <w:right w:val="none" w:sz="0" w:space="0" w:color="auto"/>
                  </w:divBdr>
                  <w:divsChild>
                    <w:div w:id="471488952">
                      <w:marLeft w:val="0"/>
                      <w:marRight w:val="0"/>
                      <w:marTop w:val="0"/>
                      <w:marBottom w:val="0"/>
                      <w:divBdr>
                        <w:top w:val="none" w:sz="0" w:space="0" w:color="auto"/>
                        <w:left w:val="none" w:sz="0" w:space="0" w:color="auto"/>
                        <w:bottom w:val="none" w:sz="0" w:space="0" w:color="auto"/>
                        <w:right w:val="none" w:sz="0" w:space="0" w:color="auto"/>
                      </w:divBdr>
                      <w:divsChild>
                        <w:div w:id="1505244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7904808">
      <w:bodyDiv w:val="1"/>
      <w:marLeft w:val="0"/>
      <w:marRight w:val="0"/>
      <w:marTop w:val="0"/>
      <w:marBottom w:val="0"/>
      <w:divBdr>
        <w:top w:val="none" w:sz="0" w:space="0" w:color="auto"/>
        <w:left w:val="none" w:sz="0" w:space="0" w:color="auto"/>
        <w:bottom w:val="none" w:sz="0" w:space="0" w:color="auto"/>
        <w:right w:val="none" w:sz="0" w:space="0" w:color="auto"/>
      </w:divBdr>
    </w:div>
    <w:div w:id="1009409009">
      <w:bodyDiv w:val="1"/>
      <w:marLeft w:val="0"/>
      <w:marRight w:val="0"/>
      <w:marTop w:val="0"/>
      <w:marBottom w:val="0"/>
      <w:divBdr>
        <w:top w:val="none" w:sz="0" w:space="0" w:color="auto"/>
        <w:left w:val="none" w:sz="0" w:space="0" w:color="auto"/>
        <w:bottom w:val="none" w:sz="0" w:space="0" w:color="auto"/>
        <w:right w:val="none" w:sz="0" w:space="0" w:color="auto"/>
      </w:divBdr>
    </w:div>
    <w:div w:id="1013529083">
      <w:bodyDiv w:val="1"/>
      <w:marLeft w:val="0"/>
      <w:marRight w:val="0"/>
      <w:marTop w:val="0"/>
      <w:marBottom w:val="0"/>
      <w:divBdr>
        <w:top w:val="none" w:sz="0" w:space="0" w:color="auto"/>
        <w:left w:val="none" w:sz="0" w:space="0" w:color="auto"/>
        <w:bottom w:val="none" w:sz="0" w:space="0" w:color="auto"/>
        <w:right w:val="none" w:sz="0" w:space="0" w:color="auto"/>
      </w:divBdr>
    </w:div>
    <w:div w:id="1014190947">
      <w:bodyDiv w:val="1"/>
      <w:marLeft w:val="0"/>
      <w:marRight w:val="0"/>
      <w:marTop w:val="0"/>
      <w:marBottom w:val="0"/>
      <w:divBdr>
        <w:top w:val="none" w:sz="0" w:space="0" w:color="auto"/>
        <w:left w:val="none" w:sz="0" w:space="0" w:color="auto"/>
        <w:bottom w:val="none" w:sz="0" w:space="0" w:color="auto"/>
        <w:right w:val="none" w:sz="0" w:space="0" w:color="auto"/>
      </w:divBdr>
    </w:div>
    <w:div w:id="1025986742">
      <w:bodyDiv w:val="1"/>
      <w:marLeft w:val="0"/>
      <w:marRight w:val="0"/>
      <w:marTop w:val="0"/>
      <w:marBottom w:val="0"/>
      <w:divBdr>
        <w:top w:val="none" w:sz="0" w:space="0" w:color="auto"/>
        <w:left w:val="none" w:sz="0" w:space="0" w:color="auto"/>
        <w:bottom w:val="none" w:sz="0" w:space="0" w:color="auto"/>
        <w:right w:val="none" w:sz="0" w:space="0" w:color="auto"/>
      </w:divBdr>
    </w:div>
    <w:div w:id="1033459903">
      <w:bodyDiv w:val="1"/>
      <w:marLeft w:val="0"/>
      <w:marRight w:val="0"/>
      <w:marTop w:val="0"/>
      <w:marBottom w:val="0"/>
      <w:divBdr>
        <w:top w:val="none" w:sz="0" w:space="0" w:color="auto"/>
        <w:left w:val="none" w:sz="0" w:space="0" w:color="auto"/>
        <w:bottom w:val="none" w:sz="0" w:space="0" w:color="auto"/>
        <w:right w:val="none" w:sz="0" w:space="0" w:color="auto"/>
      </w:divBdr>
    </w:div>
    <w:div w:id="1077871302">
      <w:bodyDiv w:val="1"/>
      <w:marLeft w:val="0"/>
      <w:marRight w:val="0"/>
      <w:marTop w:val="0"/>
      <w:marBottom w:val="0"/>
      <w:divBdr>
        <w:top w:val="none" w:sz="0" w:space="0" w:color="auto"/>
        <w:left w:val="none" w:sz="0" w:space="0" w:color="auto"/>
        <w:bottom w:val="none" w:sz="0" w:space="0" w:color="auto"/>
        <w:right w:val="none" w:sz="0" w:space="0" w:color="auto"/>
      </w:divBdr>
    </w:div>
    <w:div w:id="1082875209">
      <w:bodyDiv w:val="1"/>
      <w:marLeft w:val="0"/>
      <w:marRight w:val="0"/>
      <w:marTop w:val="0"/>
      <w:marBottom w:val="0"/>
      <w:divBdr>
        <w:top w:val="none" w:sz="0" w:space="0" w:color="auto"/>
        <w:left w:val="none" w:sz="0" w:space="0" w:color="auto"/>
        <w:bottom w:val="none" w:sz="0" w:space="0" w:color="auto"/>
        <w:right w:val="none" w:sz="0" w:space="0" w:color="auto"/>
      </w:divBdr>
    </w:div>
    <w:div w:id="1087920881">
      <w:bodyDiv w:val="1"/>
      <w:marLeft w:val="0"/>
      <w:marRight w:val="0"/>
      <w:marTop w:val="0"/>
      <w:marBottom w:val="0"/>
      <w:divBdr>
        <w:top w:val="none" w:sz="0" w:space="0" w:color="auto"/>
        <w:left w:val="none" w:sz="0" w:space="0" w:color="auto"/>
        <w:bottom w:val="none" w:sz="0" w:space="0" w:color="auto"/>
        <w:right w:val="none" w:sz="0" w:space="0" w:color="auto"/>
      </w:divBdr>
    </w:div>
    <w:div w:id="1097794113">
      <w:bodyDiv w:val="1"/>
      <w:marLeft w:val="0"/>
      <w:marRight w:val="0"/>
      <w:marTop w:val="0"/>
      <w:marBottom w:val="0"/>
      <w:divBdr>
        <w:top w:val="none" w:sz="0" w:space="0" w:color="auto"/>
        <w:left w:val="none" w:sz="0" w:space="0" w:color="auto"/>
        <w:bottom w:val="none" w:sz="0" w:space="0" w:color="auto"/>
        <w:right w:val="none" w:sz="0" w:space="0" w:color="auto"/>
      </w:divBdr>
    </w:div>
    <w:div w:id="1098212783">
      <w:bodyDiv w:val="1"/>
      <w:marLeft w:val="0"/>
      <w:marRight w:val="0"/>
      <w:marTop w:val="0"/>
      <w:marBottom w:val="0"/>
      <w:divBdr>
        <w:top w:val="none" w:sz="0" w:space="0" w:color="auto"/>
        <w:left w:val="none" w:sz="0" w:space="0" w:color="auto"/>
        <w:bottom w:val="none" w:sz="0" w:space="0" w:color="auto"/>
        <w:right w:val="none" w:sz="0" w:space="0" w:color="auto"/>
      </w:divBdr>
    </w:div>
    <w:div w:id="1139808075">
      <w:bodyDiv w:val="1"/>
      <w:marLeft w:val="0"/>
      <w:marRight w:val="0"/>
      <w:marTop w:val="0"/>
      <w:marBottom w:val="0"/>
      <w:divBdr>
        <w:top w:val="none" w:sz="0" w:space="0" w:color="auto"/>
        <w:left w:val="none" w:sz="0" w:space="0" w:color="auto"/>
        <w:bottom w:val="none" w:sz="0" w:space="0" w:color="auto"/>
        <w:right w:val="none" w:sz="0" w:space="0" w:color="auto"/>
      </w:divBdr>
    </w:div>
    <w:div w:id="1140339381">
      <w:bodyDiv w:val="1"/>
      <w:marLeft w:val="0"/>
      <w:marRight w:val="0"/>
      <w:marTop w:val="0"/>
      <w:marBottom w:val="0"/>
      <w:divBdr>
        <w:top w:val="none" w:sz="0" w:space="0" w:color="auto"/>
        <w:left w:val="none" w:sz="0" w:space="0" w:color="auto"/>
        <w:bottom w:val="none" w:sz="0" w:space="0" w:color="auto"/>
        <w:right w:val="none" w:sz="0" w:space="0" w:color="auto"/>
      </w:divBdr>
    </w:div>
    <w:div w:id="1144666043">
      <w:bodyDiv w:val="1"/>
      <w:marLeft w:val="0"/>
      <w:marRight w:val="0"/>
      <w:marTop w:val="0"/>
      <w:marBottom w:val="0"/>
      <w:divBdr>
        <w:top w:val="none" w:sz="0" w:space="0" w:color="auto"/>
        <w:left w:val="none" w:sz="0" w:space="0" w:color="auto"/>
        <w:bottom w:val="none" w:sz="0" w:space="0" w:color="auto"/>
        <w:right w:val="none" w:sz="0" w:space="0" w:color="auto"/>
      </w:divBdr>
    </w:div>
    <w:div w:id="1162546477">
      <w:bodyDiv w:val="1"/>
      <w:marLeft w:val="0"/>
      <w:marRight w:val="0"/>
      <w:marTop w:val="0"/>
      <w:marBottom w:val="0"/>
      <w:divBdr>
        <w:top w:val="none" w:sz="0" w:space="0" w:color="auto"/>
        <w:left w:val="none" w:sz="0" w:space="0" w:color="auto"/>
        <w:bottom w:val="none" w:sz="0" w:space="0" w:color="auto"/>
        <w:right w:val="none" w:sz="0" w:space="0" w:color="auto"/>
      </w:divBdr>
    </w:div>
    <w:div w:id="1175418318">
      <w:bodyDiv w:val="1"/>
      <w:marLeft w:val="0"/>
      <w:marRight w:val="0"/>
      <w:marTop w:val="0"/>
      <w:marBottom w:val="0"/>
      <w:divBdr>
        <w:top w:val="none" w:sz="0" w:space="0" w:color="auto"/>
        <w:left w:val="none" w:sz="0" w:space="0" w:color="auto"/>
        <w:bottom w:val="none" w:sz="0" w:space="0" w:color="auto"/>
        <w:right w:val="none" w:sz="0" w:space="0" w:color="auto"/>
      </w:divBdr>
      <w:divsChild>
        <w:div w:id="13377288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87216425">
      <w:bodyDiv w:val="1"/>
      <w:marLeft w:val="0"/>
      <w:marRight w:val="0"/>
      <w:marTop w:val="0"/>
      <w:marBottom w:val="0"/>
      <w:divBdr>
        <w:top w:val="none" w:sz="0" w:space="0" w:color="auto"/>
        <w:left w:val="none" w:sz="0" w:space="0" w:color="auto"/>
        <w:bottom w:val="none" w:sz="0" w:space="0" w:color="auto"/>
        <w:right w:val="none" w:sz="0" w:space="0" w:color="auto"/>
      </w:divBdr>
    </w:div>
    <w:div w:id="1189418013">
      <w:bodyDiv w:val="1"/>
      <w:marLeft w:val="0"/>
      <w:marRight w:val="0"/>
      <w:marTop w:val="0"/>
      <w:marBottom w:val="0"/>
      <w:divBdr>
        <w:top w:val="none" w:sz="0" w:space="0" w:color="auto"/>
        <w:left w:val="none" w:sz="0" w:space="0" w:color="auto"/>
        <w:bottom w:val="none" w:sz="0" w:space="0" w:color="auto"/>
        <w:right w:val="none" w:sz="0" w:space="0" w:color="auto"/>
      </w:divBdr>
    </w:div>
    <w:div w:id="1189829470">
      <w:bodyDiv w:val="1"/>
      <w:marLeft w:val="0"/>
      <w:marRight w:val="0"/>
      <w:marTop w:val="0"/>
      <w:marBottom w:val="0"/>
      <w:divBdr>
        <w:top w:val="none" w:sz="0" w:space="0" w:color="auto"/>
        <w:left w:val="none" w:sz="0" w:space="0" w:color="auto"/>
        <w:bottom w:val="none" w:sz="0" w:space="0" w:color="auto"/>
        <w:right w:val="none" w:sz="0" w:space="0" w:color="auto"/>
      </w:divBdr>
    </w:div>
    <w:div w:id="1197428295">
      <w:bodyDiv w:val="1"/>
      <w:marLeft w:val="0"/>
      <w:marRight w:val="0"/>
      <w:marTop w:val="0"/>
      <w:marBottom w:val="0"/>
      <w:divBdr>
        <w:top w:val="none" w:sz="0" w:space="0" w:color="auto"/>
        <w:left w:val="none" w:sz="0" w:space="0" w:color="auto"/>
        <w:bottom w:val="none" w:sz="0" w:space="0" w:color="auto"/>
        <w:right w:val="none" w:sz="0" w:space="0" w:color="auto"/>
      </w:divBdr>
    </w:div>
    <w:div w:id="1206018048">
      <w:bodyDiv w:val="1"/>
      <w:marLeft w:val="0"/>
      <w:marRight w:val="0"/>
      <w:marTop w:val="0"/>
      <w:marBottom w:val="0"/>
      <w:divBdr>
        <w:top w:val="none" w:sz="0" w:space="0" w:color="auto"/>
        <w:left w:val="none" w:sz="0" w:space="0" w:color="auto"/>
        <w:bottom w:val="none" w:sz="0" w:space="0" w:color="auto"/>
        <w:right w:val="none" w:sz="0" w:space="0" w:color="auto"/>
      </w:divBdr>
    </w:div>
    <w:div w:id="1211308318">
      <w:bodyDiv w:val="1"/>
      <w:marLeft w:val="0"/>
      <w:marRight w:val="0"/>
      <w:marTop w:val="0"/>
      <w:marBottom w:val="0"/>
      <w:divBdr>
        <w:top w:val="none" w:sz="0" w:space="0" w:color="auto"/>
        <w:left w:val="none" w:sz="0" w:space="0" w:color="auto"/>
        <w:bottom w:val="none" w:sz="0" w:space="0" w:color="auto"/>
        <w:right w:val="none" w:sz="0" w:space="0" w:color="auto"/>
      </w:divBdr>
    </w:div>
    <w:div w:id="1213732524">
      <w:bodyDiv w:val="1"/>
      <w:marLeft w:val="0"/>
      <w:marRight w:val="0"/>
      <w:marTop w:val="0"/>
      <w:marBottom w:val="0"/>
      <w:divBdr>
        <w:top w:val="none" w:sz="0" w:space="0" w:color="auto"/>
        <w:left w:val="none" w:sz="0" w:space="0" w:color="auto"/>
        <w:bottom w:val="none" w:sz="0" w:space="0" w:color="auto"/>
        <w:right w:val="none" w:sz="0" w:space="0" w:color="auto"/>
      </w:divBdr>
    </w:div>
    <w:div w:id="1217355162">
      <w:bodyDiv w:val="1"/>
      <w:marLeft w:val="0"/>
      <w:marRight w:val="0"/>
      <w:marTop w:val="0"/>
      <w:marBottom w:val="0"/>
      <w:divBdr>
        <w:top w:val="none" w:sz="0" w:space="0" w:color="auto"/>
        <w:left w:val="none" w:sz="0" w:space="0" w:color="auto"/>
        <w:bottom w:val="none" w:sz="0" w:space="0" w:color="auto"/>
        <w:right w:val="none" w:sz="0" w:space="0" w:color="auto"/>
      </w:divBdr>
    </w:div>
    <w:div w:id="1234051643">
      <w:bodyDiv w:val="1"/>
      <w:marLeft w:val="0"/>
      <w:marRight w:val="0"/>
      <w:marTop w:val="0"/>
      <w:marBottom w:val="0"/>
      <w:divBdr>
        <w:top w:val="none" w:sz="0" w:space="0" w:color="auto"/>
        <w:left w:val="none" w:sz="0" w:space="0" w:color="auto"/>
        <w:bottom w:val="none" w:sz="0" w:space="0" w:color="auto"/>
        <w:right w:val="none" w:sz="0" w:space="0" w:color="auto"/>
      </w:divBdr>
    </w:div>
    <w:div w:id="1236356194">
      <w:bodyDiv w:val="1"/>
      <w:marLeft w:val="0"/>
      <w:marRight w:val="0"/>
      <w:marTop w:val="0"/>
      <w:marBottom w:val="0"/>
      <w:divBdr>
        <w:top w:val="none" w:sz="0" w:space="0" w:color="auto"/>
        <w:left w:val="none" w:sz="0" w:space="0" w:color="auto"/>
        <w:bottom w:val="none" w:sz="0" w:space="0" w:color="auto"/>
        <w:right w:val="none" w:sz="0" w:space="0" w:color="auto"/>
      </w:divBdr>
    </w:div>
    <w:div w:id="1242058255">
      <w:bodyDiv w:val="1"/>
      <w:marLeft w:val="0"/>
      <w:marRight w:val="0"/>
      <w:marTop w:val="0"/>
      <w:marBottom w:val="0"/>
      <w:divBdr>
        <w:top w:val="none" w:sz="0" w:space="0" w:color="auto"/>
        <w:left w:val="none" w:sz="0" w:space="0" w:color="auto"/>
        <w:bottom w:val="none" w:sz="0" w:space="0" w:color="auto"/>
        <w:right w:val="none" w:sz="0" w:space="0" w:color="auto"/>
      </w:divBdr>
    </w:div>
    <w:div w:id="1255673808">
      <w:bodyDiv w:val="1"/>
      <w:marLeft w:val="0"/>
      <w:marRight w:val="0"/>
      <w:marTop w:val="0"/>
      <w:marBottom w:val="0"/>
      <w:divBdr>
        <w:top w:val="none" w:sz="0" w:space="0" w:color="auto"/>
        <w:left w:val="none" w:sz="0" w:space="0" w:color="auto"/>
        <w:bottom w:val="none" w:sz="0" w:space="0" w:color="auto"/>
        <w:right w:val="none" w:sz="0" w:space="0" w:color="auto"/>
      </w:divBdr>
    </w:div>
    <w:div w:id="1256095315">
      <w:bodyDiv w:val="1"/>
      <w:marLeft w:val="0"/>
      <w:marRight w:val="0"/>
      <w:marTop w:val="0"/>
      <w:marBottom w:val="0"/>
      <w:divBdr>
        <w:top w:val="none" w:sz="0" w:space="0" w:color="auto"/>
        <w:left w:val="none" w:sz="0" w:space="0" w:color="auto"/>
        <w:bottom w:val="none" w:sz="0" w:space="0" w:color="auto"/>
        <w:right w:val="none" w:sz="0" w:space="0" w:color="auto"/>
      </w:divBdr>
    </w:div>
    <w:div w:id="1260799613">
      <w:bodyDiv w:val="1"/>
      <w:marLeft w:val="0"/>
      <w:marRight w:val="0"/>
      <w:marTop w:val="0"/>
      <w:marBottom w:val="0"/>
      <w:divBdr>
        <w:top w:val="none" w:sz="0" w:space="0" w:color="auto"/>
        <w:left w:val="none" w:sz="0" w:space="0" w:color="auto"/>
        <w:bottom w:val="none" w:sz="0" w:space="0" w:color="auto"/>
        <w:right w:val="none" w:sz="0" w:space="0" w:color="auto"/>
      </w:divBdr>
    </w:div>
    <w:div w:id="1268462533">
      <w:bodyDiv w:val="1"/>
      <w:marLeft w:val="0"/>
      <w:marRight w:val="0"/>
      <w:marTop w:val="0"/>
      <w:marBottom w:val="0"/>
      <w:divBdr>
        <w:top w:val="none" w:sz="0" w:space="0" w:color="auto"/>
        <w:left w:val="none" w:sz="0" w:space="0" w:color="auto"/>
        <w:bottom w:val="none" w:sz="0" w:space="0" w:color="auto"/>
        <w:right w:val="none" w:sz="0" w:space="0" w:color="auto"/>
      </w:divBdr>
    </w:div>
    <w:div w:id="1272397680">
      <w:bodyDiv w:val="1"/>
      <w:marLeft w:val="0"/>
      <w:marRight w:val="0"/>
      <w:marTop w:val="0"/>
      <w:marBottom w:val="0"/>
      <w:divBdr>
        <w:top w:val="none" w:sz="0" w:space="0" w:color="auto"/>
        <w:left w:val="none" w:sz="0" w:space="0" w:color="auto"/>
        <w:bottom w:val="none" w:sz="0" w:space="0" w:color="auto"/>
        <w:right w:val="none" w:sz="0" w:space="0" w:color="auto"/>
      </w:divBdr>
    </w:div>
    <w:div w:id="1273129668">
      <w:bodyDiv w:val="1"/>
      <w:marLeft w:val="0"/>
      <w:marRight w:val="0"/>
      <w:marTop w:val="0"/>
      <w:marBottom w:val="0"/>
      <w:divBdr>
        <w:top w:val="none" w:sz="0" w:space="0" w:color="auto"/>
        <w:left w:val="none" w:sz="0" w:space="0" w:color="auto"/>
        <w:bottom w:val="none" w:sz="0" w:space="0" w:color="auto"/>
        <w:right w:val="none" w:sz="0" w:space="0" w:color="auto"/>
      </w:divBdr>
    </w:div>
    <w:div w:id="1276867778">
      <w:bodyDiv w:val="1"/>
      <w:marLeft w:val="0"/>
      <w:marRight w:val="0"/>
      <w:marTop w:val="0"/>
      <w:marBottom w:val="0"/>
      <w:divBdr>
        <w:top w:val="none" w:sz="0" w:space="0" w:color="auto"/>
        <w:left w:val="none" w:sz="0" w:space="0" w:color="auto"/>
        <w:bottom w:val="none" w:sz="0" w:space="0" w:color="auto"/>
        <w:right w:val="none" w:sz="0" w:space="0" w:color="auto"/>
      </w:divBdr>
    </w:div>
    <w:div w:id="1281306528">
      <w:bodyDiv w:val="1"/>
      <w:marLeft w:val="0"/>
      <w:marRight w:val="0"/>
      <w:marTop w:val="0"/>
      <w:marBottom w:val="0"/>
      <w:divBdr>
        <w:top w:val="none" w:sz="0" w:space="0" w:color="auto"/>
        <w:left w:val="none" w:sz="0" w:space="0" w:color="auto"/>
        <w:bottom w:val="none" w:sz="0" w:space="0" w:color="auto"/>
        <w:right w:val="none" w:sz="0" w:space="0" w:color="auto"/>
      </w:divBdr>
    </w:div>
    <w:div w:id="1289581615">
      <w:bodyDiv w:val="1"/>
      <w:marLeft w:val="0"/>
      <w:marRight w:val="0"/>
      <w:marTop w:val="0"/>
      <w:marBottom w:val="0"/>
      <w:divBdr>
        <w:top w:val="none" w:sz="0" w:space="0" w:color="auto"/>
        <w:left w:val="none" w:sz="0" w:space="0" w:color="auto"/>
        <w:bottom w:val="none" w:sz="0" w:space="0" w:color="auto"/>
        <w:right w:val="none" w:sz="0" w:space="0" w:color="auto"/>
      </w:divBdr>
    </w:div>
    <w:div w:id="1292249170">
      <w:bodyDiv w:val="1"/>
      <w:marLeft w:val="0"/>
      <w:marRight w:val="0"/>
      <w:marTop w:val="0"/>
      <w:marBottom w:val="0"/>
      <w:divBdr>
        <w:top w:val="none" w:sz="0" w:space="0" w:color="auto"/>
        <w:left w:val="none" w:sz="0" w:space="0" w:color="auto"/>
        <w:bottom w:val="none" w:sz="0" w:space="0" w:color="auto"/>
        <w:right w:val="none" w:sz="0" w:space="0" w:color="auto"/>
      </w:divBdr>
    </w:div>
    <w:div w:id="1292898629">
      <w:bodyDiv w:val="1"/>
      <w:marLeft w:val="0"/>
      <w:marRight w:val="0"/>
      <w:marTop w:val="0"/>
      <w:marBottom w:val="0"/>
      <w:divBdr>
        <w:top w:val="none" w:sz="0" w:space="0" w:color="auto"/>
        <w:left w:val="none" w:sz="0" w:space="0" w:color="auto"/>
        <w:bottom w:val="none" w:sz="0" w:space="0" w:color="auto"/>
        <w:right w:val="none" w:sz="0" w:space="0" w:color="auto"/>
      </w:divBdr>
    </w:div>
    <w:div w:id="1295528589">
      <w:bodyDiv w:val="1"/>
      <w:marLeft w:val="0"/>
      <w:marRight w:val="0"/>
      <w:marTop w:val="0"/>
      <w:marBottom w:val="0"/>
      <w:divBdr>
        <w:top w:val="none" w:sz="0" w:space="0" w:color="auto"/>
        <w:left w:val="none" w:sz="0" w:space="0" w:color="auto"/>
        <w:bottom w:val="none" w:sz="0" w:space="0" w:color="auto"/>
        <w:right w:val="none" w:sz="0" w:space="0" w:color="auto"/>
      </w:divBdr>
    </w:div>
    <w:div w:id="1296988535">
      <w:bodyDiv w:val="1"/>
      <w:marLeft w:val="0"/>
      <w:marRight w:val="0"/>
      <w:marTop w:val="0"/>
      <w:marBottom w:val="0"/>
      <w:divBdr>
        <w:top w:val="none" w:sz="0" w:space="0" w:color="auto"/>
        <w:left w:val="none" w:sz="0" w:space="0" w:color="auto"/>
        <w:bottom w:val="none" w:sz="0" w:space="0" w:color="auto"/>
        <w:right w:val="none" w:sz="0" w:space="0" w:color="auto"/>
      </w:divBdr>
    </w:div>
    <w:div w:id="1308432565">
      <w:bodyDiv w:val="1"/>
      <w:marLeft w:val="0"/>
      <w:marRight w:val="0"/>
      <w:marTop w:val="0"/>
      <w:marBottom w:val="0"/>
      <w:divBdr>
        <w:top w:val="none" w:sz="0" w:space="0" w:color="auto"/>
        <w:left w:val="none" w:sz="0" w:space="0" w:color="auto"/>
        <w:bottom w:val="none" w:sz="0" w:space="0" w:color="auto"/>
        <w:right w:val="none" w:sz="0" w:space="0" w:color="auto"/>
      </w:divBdr>
    </w:div>
    <w:div w:id="1309363119">
      <w:bodyDiv w:val="1"/>
      <w:marLeft w:val="0"/>
      <w:marRight w:val="0"/>
      <w:marTop w:val="0"/>
      <w:marBottom w:val="0"/>
      <w:divBdr>
        <w:top w:val="none" w:sz="0" w:space="0" w:color="auto"/>
        <w:left w:val="none" w:sz="0" w:space="0" w:color="auto"/>
        <w:bottom w:val="none" w:sz="0" w:space="0" w:color="auto"/>
        <w:right w:val="none" w:sz="0" w:space="0" w:color="auto"/>
      </w:divBdr>
    </w:div>
    <w:div w:id="1315337325">
      <w:bodyDiv w:val="1"/>
      <w:marLeft w:val="0"/>
      <w:marRight w:val="0"/>
      <w:marTop w:val="0"/>
      <w:marBottom w:val="0"/>
      <w:divBdr>
        <w:top w:val="none" w:sz="0" w:space="0" w:color="auto"/>
        <w:left w:val="none" w:sz="0" w:space="0" w:color="auto"/>
        <w:bottom w:val="none" w:sz="0" w:space="0" w:color="auto"/>
        <w:right w:val="none" w:sz="0" w:space="0" w:color="auto"/>
      </w:divBdr>
    </w:div>
    <w:div w:id="1343047905">
      <w:bodyDiv w:val="1"/>
      <w:marLeft w:val="0"/>
      <w:marRight w:val="0"/>
      <w:marTop w:val="0"/>
      <w:marBottom w:val="0"/>
      <w:divBdr>
        <w:top w:val="none" w:sz="0" w:space="0" w:color="auto"/>
        <w:left w:val="none" w:sz="0" w:space="0" w:color="auto"/>
        <w:bottom w:val="none" w:sz="0" w:space="0" w:color="auto"/>
        <w:right w:val="none" w:sz="0" w:space="0" w:color="auto"/>
      </w:divBdr>
    </w:div>
    <w:div w:id="1351028045">
      <w:bodyDiv w:val="1"/>
      <w:marLeft w:val="0"/>
      <w:marRight w:val="0"/>
      <w:marTop w:val="0"/>
      <w:marBottom w:val="0"/>
      <w:divBdr>
        <w:top w:val="none" w:sz="0" w:space="0" w:color="auto"/>
        <w:left w:val="none" w:sz="0" w:space="0" w:color="auto"/>
        <w:bottom w:val="none" w:sz="0" w:space="0" w:color="auto"/>
        <w:right w:val="none" w:sz="0" w:space="0" w:color="auto"/>
      </w:divBdr>
    </w:div>
    <w:div w:id="1368260922">
      <w:bodyDiv w:val="1"/>
      <w:marLeft w:val="0"/>
      <w:marRight w:val="0"/>
      <w:marTop w:val="0"/>
      <w:marBottom w:val="0"/>
      <w:divBdr>
        <w:top w:val="none" w:sz="0" w:space="0" w:color="auto"/>
        <w:left w:val="none" w:sz="0" w:space="0" w:color="auto"/>
        <w:bottom w:val="none" w:sz="0" w:space="0" w:color="auto"/>
        <w:right w:val="none" w:sz="0" w:space="0" w:color="auto"/>
      </w:divBdr>
    </w:div>
    <w:div w:id="1379860493">
      <w:bodyDiv w:val="1"/>
      <w:marLeft w:val="0"/>
      <w:marRight w:val="0"/>
      <w:marTop w:val="0"/>
      <w:marBottom w:val="0"/>
      <w:divBdr>
        <w:top w:val="none" w:sz="0" w:space="0" w:color="auto"/>
        <w:left w:val="none" w:sz="0" w:space="0" w:color="auto"/>
        <w:bottom w:val="none" w:sz="0" w:space="0" w:color="auto"/>
        <w:right w:val="none" w:sz="0" w:space="0" w:color="auto"/>
      </w:divBdr>
    </w:div>
    <w:div w:id="1396539262">
      <w:bodyDiv w:val="1"/>
      <w:marLeft w:val="0"/>
      <w:marRight w:val="0"/>
      <w:marTop w:val="0"/>
      <w:marBottom w:val="0"/>
      <w:divBdr>
        <w:top w:val="none" w:sz="0" w:space="0" w:color="auto"/>
        <w:left w:val="none" w:sz="0" w:space="0" w:color="auto"/>
        <w:bottom w:val="none" w:sz="0" w:space="0" w:color="auto"/>
        <w:right w:val="none" w:sz="0" w:space="0" w:color="auto"/>
      </w:divBdr>
    </w:div>
    <w:div w:id="1402603930">
      <w:bodyDiv w:val="1"/>
      <w:marLeft w:val="0"/>
      <w:marRight w:val="0"/>
      <w:marTop w:val="0"/>
      <w:marBottom w:val="0"/>
      <w:divBdr>
        <w:top w:val="none" w:sz="0" w:space="0" w:color="auto"/>
        <w:left w:val="none" w:sz="0" w:space="0" w:color="auto"/>
        <w:bottom w:val="none" w:sz="0" w:space="0" w:color="auto"/>
        <w:right w:val="none" w:sz="0" w:space="0" w:color="auto"/>
      </w:divBdr>
    </w:div>
    <w:div w:id="1420059495">
      <w:bodyDiv w:val="1"/>
      <w:marLeft w:val="0"/>
      <w:marRight w:val="0"/>
      <w:marTop w:val="0"/>
      <w:marBottom w:val="0"/>
      <w:divBdr>
        <w:top w:val="none" w:sz="0" w:space="0" w:color="auto"/>
        <w:left w:val="none" w:sz="0" w:space="0" w:color="auto"/>
        <w:bottom w:val="none" w:sz="0" w:space="0" w:color="auto"/>
        <w:right w:val="none" w:sz="0" w:space="0" w:color="auto"/>
      </w:divBdr>
    </w:div>
    <w:div w:id="1420638809">
      <w:bodyDiv w:val="1"/>
      <w:marLeft w:val="0"/>
      <w:marRight w:val="0"/>
      <w:marTop w:val="0"/>
      <w:marBottom w:val="0"/>
      <w:divBdr>
        <w:top w:val="none" w:sz="0" w:space="0" w:color="auto"/>
        <w:left w:val="none" w:sz="0" w:space="0" w:color="auto"/>
        <w:bottom w:val="none" w:sz="0" w:space="0" w:color="auto"/>
        <w:right w:val="none" w:sz="0" w:space="0" w:color="auto"/>
      </w:divBdr>
    </w:div>
    <w:div w:id="1424567014">
      <w:bodyDiv w:val="1"/>
      <w:marLeft w:val="0"/>
      <w:marRight w:val="0"/>
      <w:marTop w:val="0"/>
      <w:marBottom w:val="0"/>
      <w:divBdr>
        <w:top w:val="none" w:sz="0" w:space="0" w:color="auto"/>
        <w:left w:val="none" w:sz="0" w:space="0" w:color="auto"/>
        <w:bottom w:val="none" w:sz="0" w:space="0" w:color="auto"/>
        <w:right w:val="none" w:sz="0" w:space="0" w:color="auto"/>
      </w:divBdr>
    </w:div>
    <w:div w:id="1433864799">
      <w:bodyDiv w:val="1"/>
      <w:marLeft w:val="0"/>
      <w:marRight w:val="0"/>
      <w:marTop w:val="0"/>
      <w:marBottom w:val="0"/>
      <w:divBdr>
        <w:top w:val="none" w:sz="0" w:space="0" w:color="auto"/>
        <w:left w:val="none" w:sz="0" w:space="0" w:color="auto"/>
        <w:bottom w:val="none" w:sz="0" w:space="0" w:color="auto"/>
        <w:right w:val="none" w:sz="0" w:space="0" w:color="auto"/>
      </w:divBdr>
    </w:div>
    <w:div w:id="1434280670">
      <w:bodyDiv w:val="1"/>
      <w:marLeft w:val="0"/>
      <w:marRight w:val="0"/>
      <w:marTop w:val="0"/>
      <w:marBottom w:val="0"/>
      <w:divBdr>
        <w:top w:val="none" w:sz="0" w:space="0" w:color="auto"/>
        <w:left w:val="none" w:sz="0" w:space="0" w:color="auto"/>
        <w:bottom w:val="none" w:sz="0" w:space="0" w:color="auto"/>
        <w:right w:val="none" w:sz="0" w:space="0" w:color="auto"/>
      </w:divBdr>
    </w:div>
    <w:div w:id="1437019407">
      <w:bodyDiv w:val="1"/>
      <w:marLeft w:val="0"/>
      <w:marRight w:val="0"/>
      <w:marTop w:val="0"/>
      <w:marBottom w:val="0"/>
      <w:divBdr>
        <w:top w:val="none" w:sz="0" w:space="0" w:color="auto"/>
        <w:left w:val="none" w:sz="0" w:space="0" w:color="auto"/>
        <w:bottom w:val="none" w:sz="0" w:space="0" w:color="auto"/>
        <w:right w:val="none" w:sz="0" w:space="0" w:color="auto"/>
      </w:divBdr>
    </w:div>
    <w:div w:id="1438479058">
      <w:bodyDiv w:val="1"/>
      <w:marLeft w:val="0"/>
      <w:marRight w:val="0"/>
      <w:marTop w:val="0"/>
      <w:marBottom w:val="0"/>
      <w:divBdr>
        <w:top w:val="none" w:sz="0" w:space="0" w:color="auto"/>
        <w:left w:val="none" w:sz="0" w:space="0" w:color="auto"/>
        <w:bottom w:val="none" w:sz="0" w:space="0" w:color="auto"/>
        <w:right w:val="none" w:sz="0" w:space="0" w:color="auto"/>
      </w:divBdr>
    </w:div>
    <w:div w:id="1447849677">
      <w:bodyDiv w:val="1"/>
      <w:marLeft w:val="0"/>
      <w:marRight w:val="0"/>
      <w:marTop w:val="0"/>
      <w:marBottom w:val="0"/>
      <w:divBdr>
        <w:top w:val="none" w:sz="0" w:space="0" w:color="auto"/>
        <w:left w:val="none" w:sz="0" w:space="0" w:color="auto"/>
        <w:bottom w:val="none" w:sz="0" w:space="0" w:color="auto"/>
        <w:right w:val="none" w:sz="0" w:space="0" w:color="auto"/>
      </w:divBdr>
    </w:div>
    <w:div w:id="1452282891">
      <w:bodyDiv w:val="1"/>
      <w:marLeft w:val="0"/>
      <w:marRight w:val="0"/>
      <w:marTop w:val="0"/>
      <w:marBottom w:val="0"/>
      <w:divBdr>
        <w:top w:val="none" w:sz="0" w:space="0" w:color="auto"/>
        <w:left w:val="none" w:sz="0" w:space="0" w:color="auto"/>
        <w:bottom w:val="none" w:sz="0" w:space="0" w:color="auto"/>
        <w:right w:val="none" w:sz="0" w:space="0" w:color="auto"/>
      </w:divBdr>
    </w:div>
    <w:div w:id="1454592192">
      <w:bodyDiv w:val="1"/>
      <w:marLeft w:val="0"/>
      <w:marRight w:val="0"/>
      <w:marTop w:val="0"/>
      <w:marBottom w:val="0"/>
      <w:divBdr>
        <w:top w:val="none" w:sz="0" w:space="0" w:color="auto"/>
        <w:left w:val="none" w:sz="0" w:space="0" w:color="auto"/>
        <w:bottom w:val="none" w:sz="0" w:space="0" w:color="auto"/>
        <w:right w:val="none" w:sz="0" w:space="0" w:color="auto"/>
      </w:divBdr>
    </w:div>
    <w:div w:id="1458380015">
      <w:bodyDiv w:val="1"/>
      <w:marLeft w:val="0"/>
      <w:marRight w:val="0"/>
      <w:marTop w:val="0"/>
      <w:marBottom w:val="0"/>
      <w:divBdr>
        <w:top w:val="none" w:sz="0" w:space="0" w:color="auto"/>
        <w:left w:val="none" w:sz="0" w:space="0" w:color="auto"/>
        <w:bottom w:val="none" w:sz="0" w:space="0" w:color="auto"/>
        <w:right w:val="none" w:sz="0" w:space="0" w:color="auto"/>
      </w:divBdr>
    </w:div>
    <w:div w:id="1467699202">
      <w:bodyDiv w:val="1"/>
      <w:marLeft w:val="0"/>
      <w:marRight w:val="0"/>
      <w:marTop w:val="0"/>
      <w:marBottom w:val="0"/>
      <w:divBdr>
        <w:top w:val="none" w:sz="0" w:space="0" w:color="auto"/>
        <w:left w:val="none" w:sz="0" w:space="0" w:color="auto"/>
        <w:bottom w:val="none" w:sz="0" w:space="0" w:color="auto"/>
        <w:right w:val="none" w:sz="0" w:space="0" w:color="auto"/>
      </w:divBdr>
    </w:div>
    <w:div w:id="1474564311">
      <w:bodyDiv w:val="1"/>
      <w:marLeft w:val="0"/>
      <w:marRight w:val="0"/>
      <w:marTop w:val="0"/>
      <w:marBottom w:val="0"/>
      <w:divBdr>
        <w:top w:val="none" w:sz="0" w:space="0" w:color="auto"/>
        <w:left w:val="none" w:sz="0" w:space="0" w:color="auto"/>
        <w:bottom w:val="none" w:sz="0" w:space="0" w:color="auto"/>
        <w:right w:val="none" w:sz="0" w:space="0" w:color="auto"/>
      </w:divBdr>
    </w:div>
    <w:div w:id="1490167868">
      <w:bodyDiv w:val="1"/>
      <w:marLeft w:val="0"/>
      <w:marRight w:val="0"/>
      <w:marTop w:val="0"/>
      <w:marBottom w:val="0"/>
      <w:divBdr>
        <w:top w:val="none" w:sz="0" w:space="0" w:color="auto"/>
        <w:left w:val="none" w:sz="0" w:space="0" w:color="auto"/>
        <w:bottom w:val="none" w:sz="0" w:space="0" w:color="auto"/>
        <w:right w:val="none" w:sz="0" w:space="0" w:color="auto"/>
      </w:divBdr>
    </w:div>
    <w:div w:id="1490293202">
      <w:bodyDiv w:val="1"/>
      <w:marLeft w:val="0"/>
      <w:marRight w:val="0"/>
      <w:marTop w:val="0"/>
      <w:marBottom w:val="0"/>
      <w:divBdr>
        <w:top w:val="none" w:sz="0" w:space="0" w:color="auto"/>
        <w:left w:val="none" w:sz="0" w:space="0" w:color="auto"/>
        <w:bottom w:val="none" w:sz="0" w:space="0" w:color="auto"/>
        <w:right w:val="none" w:sz="0" w:space="0" w:color="auto"/>
      </w:divBdr>
    </w:div>
    <w:div w:id="1497380782">
      <w:bodyDiv w:val="1"/>
      <w:marLeft w:val="0"/>
      <w:marRight w:val="0"/>
      <w:marTop w:val="0"/>
      <w:marBottom w:val="0"/>
      <w:divBdr>
        <w:top w:val="none" w:sz="0" w:space="0" w:color="auto"/>
        <w:left w:val="none" w:sz="0" w:space="0" w:color="auto"/>
        <w:bottom w:val="none" w:sz="0" w:space="0" w:color="auto"/>
        <w:right w:val="none" w:sz="0" w:space="0" w:color="auto"/>
      </w:divBdr>
    </w:div>
    <w:div w:id="1499419623">
      <w:bodyDiv w:val="1"/>
      <w:marLeft w:val="0"/>
      <w:marRight w:val="0"/>
      <w:marTop w:val="0"/>
      <w:marBottom w:val="0"/>
      <w:divBdr>
        <w:top w:val="none" w:sz="0" w:space="0" w:color="auto"/>
        <w:left w:val="none" w:sz="0" w:space="0" w:color="auto"/>
        <w:bottom w:val="none" w:sz="0" w:space="0" w:color="auto"/>
        <w:right w:val="none" w:sz="0" w:space="0" w:color="auto"/>
      </w:divBdr>
    </w:div>
    <w:div w:id="1509707791">
      <w:bodyDiv w:val="1"/>
      <w:marLeft w:val="0"/>
      <w:marRight w:val="0"/>
      <w:marTop w:val="0"/>
      <w:marBottom w:val="0"/>
      <w:divBdr>
        <w:top w:val="none" w:sz="0" w:space="0" w:color="auto"/>
        <w:left w:val="none" w:sz="0" w:space="0" w:color="auto"/>
        <w:bottom w:val="none" w:sz="0" w:space="0" w:color="auto"/>
        <w:right w:val="none" w:sz="0" w:space="0" w:color="auto"/>
      </w:divBdr>
    </w:div>
    <w:div w:id="1513227777">
      <w:bodyDiv w:val="1"/>
      <w:marLeft w:val="0"/>
      <w:marRight w:val="0"/>
      <w:marTop w:val="0"/>
      <w:marBottom w:val="0"/>
      <w:divBdr>
        <w:top w:val="none" w:sz="0" w:space="0" w:color="auto"/>
        <w:left w:val="none" w:sz="0" w:space="0" w:color="auto"/>
        <w:bottom w:val="none" w:sz="0" w:space="0" w:color="auto"/>
        <w:right w:val="none" w:sz="0" w:space="0" w:color="auto"/>
      </w:divBdr>
    </w:div>
    <w:div w:id="1517379406">
      <w:bodyDiv w:val="1"/>
      <w:marLeft w:val="0"/>
      <w:marRight w:val="0"/>
      <w:marTop w:val="0"/>
      <w:marBottom w:val="0"/>
      <w:divBdr>
        <w:top w:val="none" w:sz="0" w:space="0" w:color="auto"/>
        <w:left w:val="none" w:sz="0" w:space="0" w:color="auto"/>
        <w:bottom w:val="none" w:sz="0" w:space="0" w:color="auto"/>
        <w:right w:val="none" w:sz="0" w:space="0" w:color="auto"/>
      </w:divBdr>
    </w:div>
    <w:div w:id="1521309878">
      <w:bodyDiv w:val="1"/>
      <w:marLeft w:val="0"/>
      <w:marRight w:val="0"/>
      <w:marTop w:val="0"/>
      <w:marBottom w:val="0"/>
      <w:divBdr>
        <w:top w:val="none" w:sz="0" w:space="0" w:color="auto"/>
        <w:left w:val="none" w:sz="0" w:space="0" w:color="auto"/>
        <w:bottom w:val="none" w:sz="0" w:space="0" w:color="auto"/>
        <w:right w:val="none" w:sz="0" w:space="0" w:color="auto"/>
      </w:divBdr>
    </w:div>
    <w:div w:id="1521772029">
      <w:bodyDiv w:val="1"/>
      <w:marLeft w:val="0"/>
      <w:marRight w:val="0"/>
      <w:marTop w:val="0"/>
      <w:marBottom w:val="0"/>
      <w:divBdr>
        <w:top w:val="none" w:sz="0" w:space="0" w:color="auto"/>
        <w:left w:val="none" w:sz="0" w:space="0" w:color="auto"/>
        <w:bottom w:val="none" w:sz="0" w:space="0" w:color="auto"/>
        <w:right w:val="none" w:sz="0" w:space="0" w:color="auto"/>
      </w:divBdr>
    </w:div>
    <w:div w:id="1529101814">
      <w:bodyDiv w:val="1"/>
      <w:marLeft w:val="0"/>
      <w:marRight w:val="0"/>
      <w:marTop w:val="0"/>
      <w:marBottom w:val="0"/>
      <w:divBdr>
        <w:top w:val="none" w:sz="0" w:space="0" w:color="auto"/>
        <w:left w:val="none" w:sz="0" w:space="0" w:color="auto"/>
        <w:bottom w:val="none" w:sz="0" w:space="0" w:color="auto"/>
        <w:right w:val="none" w:sz="0" w:space="0" w:color="auto"/>
      </w:divBdr>
    </w:div>
    <w:div w:id="1529417791">
      <w:bodyDiv w:val="1"/>
      <w:marLeft w:val="0"/>
      <w:marRight w:val="0"/>
      <w:marTop w:val="0"/>
      <w:marBottom w:val="0"/>
      <w:divBdr>
        <w:top w:val="none" w:sz="0" w:space="0" w:color="auto"/>
        <w:left w:val="none" w:sz="0" w:space="0" w:color="auto"/>
        <w:bottom w:val="none" w:sz="0" w:space="0" w:color="auto"/>
        <w:right w:val="none" w:sz="0" w:space="0" w:color="auto"/>
      </w:divBdr>
    </w:div>
    <w:div w:id="1533953194">
      <w:bodyDiv w:val="1"/>
      <w:marLeft w:val="0"/>
      <w:marRight w:val="0"/>
      <w:marTop w:val="0"/>
      <w:marBottom w:val="0"/>
      <w:divBdr>
        <w:top w:val="none" w:sz="0" w:space="0" w:color="auto"/>
        <w:left w:val="none" w:sz="0" w:space="0" w:color="auto"/>
        <w:bottom w:val="none" w:sz="0" w:space="0" w:color="auto"/>
        <w:right w:val="none" w:sz="0" w:space="0" w:color="auto"/>
      </w:divBdr>
      <w:divsChild>
        <w:div w:id="55072748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34001777">
      <w:bodyDiv w:val="1"/>
      <w:marLeft w:val="0"/>
      <w:marRight w:val="0"/>
      <w:marTop w:val="0"/>
      <w:marBottom w:val="0"/>
      <w:divBdr>
        <w:top w:val="none" w:sz="0" w:space="0" w:color="auto"/>
        <w:left w:val="none" w:sz="0" w:space="0" w:color="auto"/>
        <w:bottom w:val="none" w:sz="0" w:space="0" w:color="auto"/>
        <w:right w:val="none" w:sz="0" w:space="0" w:color="auto"/>
      </w:divBdr>
    </w:div>
    <w:div w:id="1535579391">
      <w:bodyDiv w:val="1"/>
      <w:marLeft w:val="0"/>
      <w:marRight w:val="0"/>
      <w:marTop w:val="0"/>
      <w:marBottom w:val="0"/>
      <w:divBdr>
        <w:top w:val="none" w:sz="0" w:space="0" w:color="auto"/>
        <w:left w:val="none" w:sz="0" w:space="0" w:color="auto"/>
        <w:bottom w:val="none" w:sz="0" w:space="0" w:color="auto"/>
        <w:right w:val="none" w:sz="0" w:space="0" w:color="auto"/>
      </w:divBdr>
    </w:div>
    <w:div w:id="1539658184">
      <w:bodyDiv w:val="1"/>
      <w:marLeft w:val="0"/>
      <w:marRight w:val="0"/>
      <w:marTop w:val="0"/>
      <w:marBottom w:val="0"/>
      <w:divBdr>
        <w:top w:val="none" w:sz="0" w:space="0" w:color="auto"/>
        <w:left w:val="none" w:sz="0" w:space="0" w:color="auto"/>
        <w:bottom w:val="none" w:sz="0" w:space="0" w:color="auto"/>
        <w:right w:val="none" w:sz="0" w:space="0" w:color="auto"/>
      </w:divBdr>
    </w:div>
    <w:div w:id="1542592108">
      <w:bodyDiv w:val="1"/>
      <w:marLeft w:val="0"/>
      <w:marRight w:val="0"/>
      <w:marTop w:val="0"/>
      <w:marBottom w:val="0"/>
      <w:divBdr>
        <w:top w:val="none" w:sz="0" w:space="0" w:color="auto"/>
        <w:left w:val="none" w:sz="0" w:space="0" w:color="auto"/>
        <w:bottom w:val="none" w:sz="0" w:space="0" w:color="auto"/>
        <w:right w:val="none" w:sz="0" w:space="0" w:color="auto"/>
      </w:divBdr>
    </w:div>
    <w:div w:id="1542788179">
      <w:bodyDiv w:val="1"/>
      <w:marLeft w:val="0"/>
      <w:marRight w:val="0"/>
      <w:marTop w:val="0"/>
      <w:marBottom w:val="0"/>
      <w:divBdr>
        <w:top w:val="none" w:sz="0" w:space="0" w:color="auto"/>
        <w:left w:val="none" w:sz="0" w:space="0" w:color="auto"/>
        <w:bottom w:val="none" w:sz="0" w:space="0" w:color="auto"/>
        <w:right w:val="none" w:sz="0" w:space="0" w:color="auto"/>
      </w:divBdr>
    </w:div>
    <w:div w:id="1544634708">
      <w:bodyDiv w:val="1"/>
      <w:marLeft w:val="0"/>
      <w:marRight w:val="0"/>
      <w:marTop w:val="0"/>
      <w:marBottom w:val="0"/>
      <w:divBdr>
        <w:top w:val="none" w:sz="0" w:space="0" w:color="auto"/>
        <w:left w:val="none" w:sz="0" w:space="0" w:color="auto"/>
        <w:bottom w:val="none" w:sz="0" w:space="0" w:color="auto"/>
        <w:right w:val="none" w:sz="0" w:space="0" w:color="auto"/>
      </w:divBdr>
    </w:div>
    <w:div w:id="1546482659">
      <w:bodyDiv w:val="1"/>
      <w:marLeft w:val="0"/>
      <w:marRight w:val="0"/>
      <w:marTop w:val="0"/>
      <w:marBottom w:val="0"/>
      <w:divBdr>
        <w:top w:val="none" w:sz="0" w:space="0" w:color="auto"/>
        <w:left w:val="none" w:sz="0" w:space="0" w:color="auto"/>
        <w:bottom w:val="none" w:sz="0" w:space="0" w:color="auto"/>
        <w:right w:val="none" w:sz="0" w:space="0" w:color="auto"/>
      </w:divBdr>
    </w:div>
    <w:div w:id="1549563921">
      <w:bodyDiv w:val="1"/>
      <w:marLeft w:val="0"/>
      <w:marRight w:val="0"/>
      <w:marTop w:val="0"/>
      <w:marBottom w:val="0"/>
      <w:divBdr>
        <w:top w:val="none" w:sz="0" w:space="0" w:color="auto"/>
        <w:left w:val="none" w:sz="0" w:space="0" w:color="auto"/>
        <w:bottom w:val="none" w:sz="0" w:space="0" w:color="auto"/>
        <w:right w:val="none" w:sz="0" w:space="0" w:color="auto"/>
      </w:divBdr>
    </w:div>
    <w:div w:id="1554000985">
      <w:bodyDiv w:val="1"/>
      <w:marLeft w:val="0"/>
      <w:marRight w:val="0"/>
      <w:marTop w:val="0"/>
      <w:marBottom w:val="0"/>
      <w:divBdr>
        <w:top w:val="none" w:sz="0" w:space="0" w:color="auto"/>
        <w:left w:val="none" w:sz="0" w:space="0" w:color="auto"/>
        <w:bottom w:val="none" w:sz="0" w:space="0" w:color="auto"/>
        <w:right w:val="none" w:sz="0" w:space="0" w:color="auto"/>
      </w:divBdr>
    </w:div>
    <w:div w:id="1556161795">
      <w:bodyDiv w:val="1"/>
      <w:marLeft w:val="0"/>
      <w:marRight w:val="0"/>
      <w:marTop w:val="0"/>
      <w:marBottom w:val="0"/>
      <w:divBdr>
        <w:top w:val="none" w:sz="0" w:space="0" w:color="auto"/>
        <w:left w:val="none" w:sz="0" w:space="0" w:color="auto"/>
        <w:bottom w:val="none" w:sz="0" w:space="0" w:color="auto"/>
        <w:right w:val="none" w:sz="0" w:space="0" w:color="auto"/>
      </w:divBdr>
    </w:div>
    <w:div w:id="1556771775">
      <w:bodyDiv w:val="1"/>
      <w:marLeft w:val="0"/>
      <w:marRight w:val="0"/>
      <w:marTop w:val="0"/>
      <w:marBottom w:val="0"/>
      <w:divBdr>
        <w:top w:val="none" w:sz="0" w:space="0" w:color="auto"/>
        <w:left w:val="none" w:sz="0" w:space="0" w:color="auto"/>
        <w:bottom w:val="none" w:sz="0" w:space="0" w:color="auto"/>
        <w:right w:val="none" w:sz="0" w:space="0" w:color="auto"/>
      </w:divBdr>
    </w:div>
    <w:div w:id="1565408838">
      <w:bodyDiv w:val="1"/>
      <w:marLeft w:val="0"/>
      <w:marRight w:val="0"/>
      <w:marTop w:val="0"/>
      <w:marBottom w:val="0"/>
      <w:divBdr>
        <w:top w:val="none" w:sz="0" w:space="0" w:color="auto"/>
        <w:left w:val="none" w:sz="0" w:space="0" w:color="auto"/>
        <w:bottom w:val="none" w:sz="0" w:space="0" w:color="auto"/>
        <w:right w:val="none" w:sz="0" w:space="0" w:color="auto"/>
      </w:divBdr>
    </w:div>
    <w:div w:id="1573730804">
      <w:bodyDiv w:val="1"/>
      <w:marLeft w:val="0"/>
      <w:marRight w:val="0"/>
      <w:marTop w:val="0"/>
      <w:marBottom w:val="0"/>
      <w:divBdr>
        <w:top w:val="none" w:sz="0" w:space="0" w:color="auto"/>
        <w:left w:val="none" w:sz="0" w:space="0" w:color="auto"/>
        <w:bottom w:val="none" w:sz="0" w:space="0" w:color="auto"/>
        <w:right w:val="none" w:sz="0" w:space="0" w:color="auto"/>
      </w:divBdr>
    </w:div>
    <w:div w:id="1576622212">
      <w:bodyDiv w:val="1"/>
      <w:marLeft w:val="0"/>
      <w:marRight w:val="0"/>
      <w:marTop w:val="0"/>
      <w:marBottom w:val="0"/>
      <w:divBdr>
        <w:top w:val="none" w:sz="0" w:space="0" w:color="auto"/>
        <w:left w:val="none" w:sz="0" w:space="0" w:color="auto"/>
        <w:bottom w:val="none" w:sz="0" w:space="0" w:color="auto"/>
        <w:right w:val="none" w:sz="0" w:space="0" w:color="auto"/>
      </w:divBdr>
    </w:div>
    <w:div w:id="1597707389">
      <w:bodyDiv w:val="1"/>
      <w:marLeft w:val="0"/>
      <w:marRight w:val="0"/>
      <w:marTop w:val="0"/>
      <w:marBottom w:val="0"/>
      <w:divBdr>
        <w:top w:val="none" w:sz="0" w:space="0" w:color="auto"/>
        <w:left w:val="none" w:sz="0" w:space="0" w:color="auto"/>
        <w:bottom w:val="none" w:sz="0" w:space="0" w:color="auto"/>
        <w:right w:val="none" w:sz="0" w:space="0" w:color="auto"/>
      </w:divBdr>
    </w:div>
    <w:div w:id="1607540715">
      <w:bodyDiv w:val="1"/>
      <w:marLeft w:val="0"/>
      <w:marRight w:val="0"/>
      <w:marTop w:val="0"/>
      <w:marBottom w:val="0"/>
      <w:divBdr>
        <w:top w:val="none" w:sz="0" w:space="0" w:color="auto"/>
        <w:left w:val="none" w:sz="0" w:space="0" w:color="auto"/>
        <w:bottom w:val="none" w:sz="0" w:space="0" w:color="auto"/>
        <w:right w:val="none" w:sz="0" w:space="0" w:color="auto"/>
      </w:divBdr>
    </w:div>
    <w:div w:id="1608536650">
      <w:bodyDiv w:val="1"/>
      <w:marLeft w:val="0"/>
      <w:marRight w:val="0"/>
      <w:marTop w:val="0"/>
      <w:marBottom w:val="0"/>
      <w:divBdr>
        <w:top w:val="none" w:sz="0" w:space="0" w:color="auto"/>
        <w:left w:val="none" w:sz="0" w:space="0" w:color="auto"/>
        <w:bottom w:val="none" w:sz="0" w:space="0" w:color="auto"/>
        <w:right w:val="none" w:sz="0" w:space="0" w:color="auto"/>
      </w:divBdr>
    </w:div>
    <w:div w:id="1614898026">
      <w:bodyDiv w:val="1"/>
      <w:marLeft w:val="0"/>
      <w:marRight w:val="0"/>
      <w:marTop w:val="0"/>
      <w:marBottom w:val="0"/>
      <w:divBdr>
        <w:top w:val="none" w:sz="0" w:space="0" w:color="auto"/>
        <w:left w:val="none" w:sz="0" w:space="0" w:color="auto"/>
        <w:bottom w:val="none" w:sz="0" w:space="0" w:color="auto"/>
        <w:right w:val="none" w:sz="0" w:space="0" w:color="auto"/>
      </w:divBdr>
    </w:div>
    <w:div w:id="1616131384">
      <w:bodyDiv w:val="1"/>
      <w:marLeft w:val="0"/>
      <w:marRight w:val="0"/>
      <w:marTop w:val="0"/>
      <w:marBottom w:val="0"/>
      <w:divBdr>
        <w:top w:val="none" w:sz="0" w:space="0" w:color="auto"/>
        <w:left w:val="none" w:sz="0" w:space="0" w:color="auto"/>
        <w:bottom w:val="none" w:sz="0" w:space="0" w:color="auto"/>
        <w:right w:val="none" w:sz="0" w:space="0" w:color="auto"/>
      </w:divBdr>
    </w:div>
    <w:div w:id="1628075954">
      <w:bodyDiv w:val="1"/>
      <w:marLeft w:val="0"/>
      <w:marRight w:val="0"/>
      <w:marTop w:val="0"/>
      <w:marBottom w:val="0"/>
      <w:divBdr>
        <w:top w:val="none" w:sz="0" w:space="0" w:color="auto"/>
        <w:left w:val="none" w:sz="0" w:space="0" w:color="auto"/>
        <w:bottom w:val="none" w:sz="0" w:space="0" w:color="auto"/>
        <w:right w:val="none" w:sz="0" w:space="0" w:color="auto"/>
      </w:divBdr>
    </w:div>
    <w:div w:id="1635208782">
      <w:bodyDiv w:val="1"/>
      <w:marLeft w:val="0"/>
      <w:marRight w:val="0"/>
      <w:marTop w:val="0"/>
      <w:marBottom w:val="0"/>
      <w:divBdr>
        <w:top w:val="none" w:sz="0" w:space="0" w:color="auto"/>
        <w:left w:val="none" w:sz="0" w:space="0" w:color="auto"/>
        <w:bottom w:val="none" w:sz="0" w:space="0" w:color="auto"/>
        <w:right w:val="none" w:sz="0" w:space="0" w:color="auto"/>
      </w:divBdr>
      <w:divsChild>
        <w:div w:id="7994158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43578031">
      <w:bodyDiv w:val="1"/>
      <w:marLeft w:val="0"/>
      <w:marRight w:val="0"/>
      <w:marTop w:val="0"/>
      <w:marBottom w:val="0"/>
      <w:divBdr>
        <w:top w:val="none" w:sz="0" w:space="0" w:color="auto"/>
        <w:left w:val="none" w:sz="0" w:space="0" w:color="auto"/>
        <w:bottom w:val="none" w:sz="0" w:space="0" w:color="auto"/>
        <w:right w:val="none" w:sz="0" w:space="0" w:color="auto"/>
      </w:divBdr>
    </w:div>
    <w:div w:id="1645547601">
      <w:bodyDiv w:val="1"/>
      <w:marLeft w:val="0"/>
      <w:marRight w:val="0"/>
      <w:marTop w:val="0"/>
      <w:marBottom w:val="0"/>
      <w:divBdr>
        <w:top w:val="none" w:sz="0" w:space="0" w:color="auto"/>
        <w:left w:val="none" w:sz="0" w:space="0" w:color="auto"/>
        <w:bottom w:val="none" w:sz="0" w:space="0" w:color="auto"/>
        <w:right w:val="none" w:sz="0" w:space="0" w:color="auto"/>
      </w:divBdr>
    </w:div>
    <w:div w:id="1645936820">
      <w:bodyDiv w:val="1"/>
      <w:marLeft w:val="0"/>
      <w:marRight w:val="0"/>
      <w:marTop w:val="0"/>
      <w:marBottom w:val="0"/>
      <w:divBdr>
        <w:top w:val="none" w:sz="0" w:space="0" w:color="auto"/>
        <w:left w:val="none" w:sz="0" w:space="0" w:color="auto"/>
        <w:bottom w:val="none" w:sz="0" w:space="0" w:color="auto"/>
        <w:right w:val="none" w:sz="0" w:space="0" w:color="auto"/>
      </w:divBdr>
      <w:divsChild>
        <w:div w:id="744306578">
          <w:marLeft w:val="0"/>
          <w:marRight w:val="0"/>
          <w:marTop w:val="0"/>
          <w:marBottom w:val="0"/>
          <w:divBdr>
            <w:top w:val="none" w:sz="0" w:space="0" w:color="auto"/>
            <w:left w:val="none" w:sz="0" w:space="0" w:color="auto"/>
            <w:bottom w:val="none" w:sz="0" w:space="0" w:color="auto"/>
            <w:right w:val="none" w:sz="0" w:space="0" w:color="auto"/>
          </w:divBdr>
          <w:divsChild>
            <w:div w:id="1973248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345252">
      <w:bodyDiv w:val="1"/>
      <w:marLeft w:val="0"/>
      <w:marRight w:val="0"/>
      <w:marTop w:val="0"/>
      <w:marBottom w:val="0"/>
      <w:divBdr>
        <w:top w:val="none" w:sz="0" w:space="0" w:color="auto"/>
        <w:left w:val="none" w:sz="0" w:space="0" w:color="auto"/>
        <w:bottom w:val="none" w:sz="0" w:space="0" w:color="auto"/>
        <w:right w:val="none" w:sz="0" w:space="0" w:color="auto"/>
      </w:divBdr>
    </w:div>
    <w:div w:id="1658529139">
      <w:bodyDiv w:val="1"/>
      <w:marLeft w:val="0"/>
      <w:marRight w:val="0"/>
      <w:marTop w:val="0"/>
      <w:marBottom w:val="0"/>
      <w:divBdr>
        <w:top w:val="none" w:sz="0" w:space="0" w:color="auto"/>
        <w:left w:val="none" w:sz="0" w:space="0" w:color="auto"/>
        <w:bottom w:val="none" w:sz="0" w:space="0" w:color="auto"/>
        <w:right w:val="none" w:sz="0" w:space="0" w:color="auto"/>
      </w:divBdr>
    </w:div>
    <w:div w:id="1664624316">
      <w:bodyDiv w:val="1"/>
      <w:marLeft w:val="0"/>
      <w:marRight w:val="0"/>
      <w:marTop w:val="0"/>
      <w:marBottom w:val="0"/>
      <w:divBdr>
        <w:top w:val="none" w:sz="0" w:space="0" w:color="auto"/>
        <w:left w:val="none" w:sz="0" w:space="0" w:color="auto"/>
        <w:bottom w:val="none" w:sz="0" w:space="0" w:color="auto"/>
        <w:right w:val="none" w:sz="0" w:space="0" w:color="auto"/>
      </w:divBdr>
      <w:divsChild>
        <w:div w:id="867059639">
          <w:marLeft w:val="0"/>
          <w:marRight w:val="0"/>
          <w:marTop w:val="0"/>
          <w:marBottom w:val="0"/>
          <w:divBdr>
            <w:top w:val="none" w:sz="0" w:space="0" w:color="auto"/>
            <w:left w:val="none" w:sz="0" w:space="0" w:color="auto"/>
            <w:bottom w:val="none" w:sz="0" w:space="0" w:color="auto"/>
            <w:right w:val="none" w:sz="0" w:space="0" w:color="auto"/>
          </w:divBdr>
          <w:divsChild>
            <w:div w:id="919677586">
              <w:marLeft w:val="0"/>
              <w:marRight w:val="0"/>
              <w:marTop w:val="0"/>
              <w:marBottom w:val="0"/>
              <w:divBdr>
                <w:top w:val="none" w:sz="0" w:space="0" w:color="auto"/>
                <w:left w:val="none" w:sz="0" w:space="0" w:color="auto"/>
                <w:bottom w:val="none" w:sz="0" w:space="0" w:color="auto"/>
                <w:right w:val="none" w:sz="0" w:space="0" w:color="auto"/>
              </w:divBdr>
              <w:divsChild>
                <w:div w:id="1720282691">
                  <w:marLeft w:val="0"/>
                  <w:marRight w:val="0"/>
                  <w:marTop w:val="0"/>
                  <w:marBottom w:val="0"/>
                  <w:divBdr>
                    <w:top w:val="none" w:sz="0" w:space="0" w:color="auto"/>
                    <w:left w:val="none" w:sz="0" w:space="0" w:color="auto"/>
                    <w:bottom w:val="none" w:sz="0" w:space="0" w:color="auto"/>
                    <w:right w:val="none" w:sz="0" w:space="0" w:color="auto"/>
                  </w:divBdr>
                  <w:divsChild>
                    <w:div w:id="107971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2797230">
          <w:marLeft w:val="0"/>
          <w:marRight w:val="0"/>
          <w:marTop w:val="0"/>
          <w:marBottom w:val="0"/>
          <w:divBdr>
            <w:top w:val="none" w:sz="0" w:space="0" w:color="auto"/>
            <w:left w:val="none" w:sz="0" w:space="0" w:color="auto"/>
            <w:bottom w:val="none" w:sz="0" w:space="0" w:color="auto"/>
            <w:right w:val="none" w:sz="0" w:space="0" w:color="auto"/>
          </w:divBdr>
          <w:divsChild>
            <w:div w:id="1126315629">
              <w:marLeft w:val="0"/>
              <w:marRight w:val="0"/>
              <w:marTop w:val="0"/>
              <w:marBottom w:val="0"/>
              <w:divBdr>
                <w:top w:val="none" w:sz="0" w:space="0" w:color="auto"/>
                <w:left w:val="none" w:sz="0" w:space="0" w:color="auto"/>
                <w:bottom w:val="none" w:sz="0" w:space="0" w:color="auto"/>
                <w:right w:val="none" w:sz="0" w:space="0" w:color="auto"/>
              </w:divBdr>
              <w:divsChild>
                <w:div w:id="505705905">
                  <w:marLeft w:val="0"/>
                  <w:marRight w:val="0"/>
                  <w:marTop w:val="0"/>
                  <w:marBottom w:val="0"/>
                  <w:divBdr>
                    <w:top w:val="none" w:sz="0" w:space="0" w:color="auto"/>
                    <w:left w:val="none" w:sz="0" w:space="0" w:color="auto"/>
                    <w:bottom w:val="none" w:sz="0" w:space="0" w:color="auto"/>
                    <w:right w:val="none" w:sz="0" w:space="0" w:color="auto"/>
                  </w:divBdr>
                </w:div>
              </w:divsChild>
            </w:div>
            <w:div w:id="1918199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011902">
      <w:bodyDiv w:val="1"/>
      <w:marLeft w:val="0"/>
      <w:marRight w:val="0"/>
      <w:marTop w:val="0"/>
      <w:marBottom w:val="0"/>
      <w:divBdr>
        <w:top w:val="none" w:sz="0" w:space="0" w:color="auto"/>
        <w:left w:val="none" w:sz="0" w:space="0" w:color="auto"/>
        <w:bottom w:val="none" w:sz="0" w:space="0" w:color="auto"/>
        <w:right w:val="none" w:sz="0" w:space="0" w:color="auto"/>
      </w:divBdr>
    </w:div>
    <w:div w:id="1675954388">
      <w:bodyDiv w:val="1"/>
      <w:marLeft w:val="0"/>
      <w:marRight w:val="0"/>
      <w:marTop w:val="0"/>
      <w:marBottom w:val="0"/>
      <w:divBdr>
        <w:top w:val="none" w:sz="0" w:space="0" w:color="auto"/>
        <w:left w:val="none" w:sz="0" w:space="0" w:color="auto"/>
        <w:bottom w:val="none" w:sz="0" w:space="0" w:color="auto"/>
        <w:right w:val="none" w:sz="0" w:space="0" w:color="auto"/>
      </w:divBdr>
    </w:div>
    <w:div w:id="1681085914">
      <w:bodyDiv w:val="1"/>
      <w:marLeft w:val="0"/>
      <w:marRight w:val="0"/>
      <w:marTop w:val="0"/>
      <w:marBottom w:val="0"/>
      <w:divBdr>
        <w:top w:val="none" w:sz="0" w:space="0" w:color="auto"/>
        <w:left w:val="none" w:sz="0" w:space="0" w:color="auto"/>
        <w:bottom w:val="none" w:sz="0" w:space="0" w:color="auto"/>
        <w:right w:val="none" w:sz="0" w:space="0" w:color="auto"/>
      </w:divBdr>
    </w:div>
    <w:div w:id="1697658272">
      <w:bodyDiv w:val="1"/>
      <w:marLeft w:val="0"/>
      <w:marRight w:val="0"/>
      <w:marTop w:val="0"/>
      <w:marBottom w:val="0"/>
      <w:divBdr>
        <w:top w:val="none" w:sz="0" w:space="0" w:color="auto"/>
        <w:left w:val="none" w:sz="0" w:space="0" w:color="auto"/>
        <w:bottom w:val="none" w:sz="0" w:space="0" w:color="auto"/>
        <w:right w:val="none" w:sz="0" w:space="0" w:color="auto"/>
      </w:divBdr>
    </w:div>
    <w:div w:id="1705792438">
      <w:bodyDiv w:val="1"/>
      <w:marLeft w:val="0"/>
      <w:marRight w:val="0"/>
      <w:marTop w:val="0"/>
      <w:marBottom w:val="0"/>
      <w:divBdr>
        <w:top w:val="none" w:sz="0" w:space="0" w:color="auto"/>
        <w:left w:val="none" w:sz="0" w:space="0" w:color="auto"/>
        <w:bottom w:val="none" w:sz="0" w:space="0" w:color="auto"/>
        <w:right w:val="none" w:sz="0" w:space="0" w:color="auto"/>
      </w:divBdr>
    </w:div>
    <w:div w:id="1709573419">
      <w:bodyDiv w:val="1"/>
      <w:marLeft w:val="0"/>
      <w:marRight w:val="0"/>
      <w:marTop w:val="0"/>
      <w:marBottom w:val="0"/>
      <w:divBdr>
        <w:top w:val="none" w:sz="0" w:space="0" w:color="auto"/>
        <w:left w:val="none" w:sz="0" w:space="0" w:color="auto"/>
        <w:bottom w:val="none" w:sz="0" w:space="0" w:color="auto"/>
        <w:right w:val="none" w:sz="0" w:space="0" w:color="auto"/>
      </w:divBdr>
    </w:div>
    <w:div w:id="1712223649">
      <w:bodyDiv w:val="1"/>
      <w:marLeft w:val="0"/>
      <w:marRight w:val="0"/>
      <w:marTop w:val="0"/>
      <w:marBottom w:val="0"/>
      <w:divBdr>
        <w:top w:val="none" w:sz="0" w:space="0" w:color="auto"/>
        <w:left w:val="none" w:sz="0" w:space="0" w:color="auto"/>
        <w:bottom w:val="none" w:sz="0" w:space="0" w:color="auto"/>
        <w:right w:val="none" w:sz="0" w:space="0" w:color="auto"/>
      </w:divBdr>
    </w:div>
    <w:div w:id="1713269093">
      <w:bodyDiv w:val="1"/>
      <w:marLeft w:val="0"/>
      <w:marRight w:val="0"/>
      <w:marTop w:val="0"/>
      <w:marBottom w:val="0"/>
      <w:divBdr>
        <w:top w:val="none" w:sz="0" w:space="0" w:color="auto"/>
        <w:left w:val="none" w:sz="0" w:space="0" w:color="auto"/>
        <w:bottom w:val="none" w:sz="0" w:space="0" w:color="auto"/>
        <w:right w:val="none" w:sz="0" w:space="0" w:color="auto"/>
      </w:divBdr>
    </w:div>
    <w:div w:id="1713577744">
      <w:bodyDiv w:val="1"/>
      <w:marLeft w:val="0"/>
      <w:marRight w:val="0"/>
      <w:marTop w:val="0"/>
      <w:marBottom w:val="0"/>
      <w:divBdr>
        <w:top w:val="none" w:sz="0" w:space="0" w:color="auto"/>
        <w:left w:val="none" w:sz="0" w:space="0" w:color="auto"/>
        <w:bottom w:val="none" w:sz="0" w:space="0" w:color="auto"/>
        <w:right w:val="none" w:sz="0" w:space="0" w:color="auto"/>
      </w:divBdr>
    </w:div>
    <w:div w:id="1717660969">
      <w:bodyDiv w:val="1"/>
      <w:marLeft w:val="0"/>
      <w:marRight w:val="0"/>
      <w:marTop w:val="0"/>
      <w:marBottom w:val="0"/>
      <w:divBdr>
        <w:top w:val="none" w:sz="0" w:space="0" w:color="auto"/>
        <w:left w:val="none" w:sz="0" w:space="0" w:color="auto"/>
        <w:bottom w:val="none" w:sz="0" w:space="0" w:color="auto"/>
        <w:right w:val="none" w:sz="0" w:space="0" w:color="auto"/>
      </w:divBdr>
    </w:div>
    <w:div w:id="1719159931">
      <w:bodyDiv w:val="1"/>
      <w:marLeft w:val="0"/>
      <w:marRight w:val="0"/>
      <w:marTop w:val="0"/>
      <w:marBottom w:val="0"/>
      <w:divBdr>
        <w:top w:val="none" w:sz="0" w:space="0" w:color="auto"/>
        <w:left w:val="none" w:sz="0" w:space="0" w:color="auto"/>
        <w:bottom w:val="none" w:sz="0" w:space="0" w:color="auto"/>
        <w:right w:val="none" w:sz="0" w:space="0" w:color="auto"/>
      </w:divBdr>
    </w:div>
    <w:div w:id="1719428332">
      <w:bodyDiv w:val="1"/>
      <w:marLeft w:val="0"/>
      <w:marRight w:val="0"/>
      <w:marTop w:val="0"/>
      <w:marBottom w:val="0"/>
      <w:divBdr>
        <w:top w:val="none" w:sz="0" w:space="0" w:color="auto"/>
        <w:left w:val="none" w:sz="0" w:space="0" w:color="auto"/>
        <w:bottom w:val="none" w:sz="0" w:space="0" w:color="auto"/>
        <w:right w:val="none" w:sz="0" w:space="0" w:color="auto"/>
      </w:divBdr>
    </w:div>
    <w:div w:id="1725982936">
      <w:bodyDiv w:val="1"/>
      <w:marLeft w:val="0"/>
      <w:marRight w:val="0"/>
      <w:marTop w:val="0"/>
      <w:marBottom w:val="0"/>
      <w:divBdr>
        <w:top w:val="none" w:sz="0" w:space="0" w:color="auto"/>
        <w:left w:val="none" w:sz="0" w:space="0" w:color="auto"/>
        <w:bottom w:val="none" w:sz="0" w:space="0" w:color="auto"/>
        <w:right w:val="none" w:sz="0" w:space="0" w:color="auto"/>
      </w:divBdr>
      <w:divsChild>
        <w:div w:id="789713452">
          <w:marLeft w:val="0"/>
          <w:marRight w:val="0"/>
          <w:marTop w:val="0"/>
          <w:marBottom w:val="240"/>
          <w:divBdr>
            <w:top w:val="none" w:sz="0" w:space="0" w:color="auto"/>
            <w:left w:val="none" w:sz="0" w:space="0" w:color="auto"/>
            <w:bottom w:val="none" w:sz="0" w:space="0" w:color="auto"/>
            <w:right w:val="none" w:sz="0" w:space="0" w:color="auto"/>
          </w:divBdr>
          <w:divsChild>
            <w:div w:id="1309363280">
              <w:marLeft w:val="0"/>
              <w:marRight w:val="0"/>
              <w:marTop w:val="0"/>
              <w:marBottom w:val="0"/>
              <w:divBdr>
                <w:top w:val="none" w:sz="0" w:space="0" w:color="auto"/>
                <w:left w:val="none" w:sz="0" w:space="0" w:color="auto"/>
                <w:bottom w:val="none" w:sz="0" w:space="0" w:color="auto"/>
                <w:right w:val="none" w:sz="0" w:space="0" w:color="auto"/>
              </w:divBdr>
              <w:divsChild>
                <w:div w:id="1484203836">
                  <w:marLeft w:val="0"/>
                  <w:marRight w:val="0"/>
                  <w:marTop w:val="0"/>
                  <w:marBottom w:val="0"/>
                  <w:divBdr>
                    <w:top w:val="none" w:sz="0" w:space="0" w:color="auto"/>
                    <w:left w:val="none" w:sz="0" w:space="0" w:color="auto"/>
                    <w:bottom w:val="none" w:sz="0" w:space="0" w:color="auto"/>
                    <w:right w:val="none" w:sz="0" w:space="0" w:color="auto"/>
                  </w:divBdr>
                  <w:divsChild>
                    <w:div w:id="1680960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860882">
          <w:marLeft w:val="0"/>
          <w:marRight w:val="0"/>
          <w:marTop w:val="0"/>
          <w:marBottom w:val="240"/>
          <w:divBdr>
            <w:top w:val="none" w:sz="0" w:space="0" w:color="auto"/>
            <w:left w:val="none" w:sz="0" w:space="0" w:color="auto"/>
            <w:bottom w:val="none" w:sz="0" w:space="0" w:color="auto"/>
            <w:right w:val="none" w:sz="0" w:space="0" w:color="auto"/>
          </w:divBdr>
          <w:divsChild>
            <w:div w:id="607347301">
              <w:marLeft w:val="0"/>
              <w:marRight w:val="0"/>
              <w:marTop w:val="0"/>
              <w:marBottom w:val="0"/>
              <w:divBdr>
                <w:top w:val="none" w:sz="0" w:space="0" w:color="auto"/>
                <w:left w:val="none" w:sz="0" w:space="0" w:color="auto"/>
                <w:bottom w:val="none" w:sz="0" w:space="0" w:color="auto"/>
                <w:right w:val="none" w:sz="0" w:space="0" w:color="auto"/>
              </w:divBdr>
              <w:divsChild>
                <w:div w:id="87193309">
                  <w:marLeft w:val="0"/>
                  <w:marRight w:val="0"/>
                  <w:marTop w:val="0"/>
                  <w:marBottom w:val="0"/>
                  <w:divBdr>
                    <w:top w:val="none" w:sz="0" w:space="0" w:color="auto"/>
                    <w:left w:val="none" w:sz="0" w:space="0" w:color="auto"/>
                    <w:bottom w:val="none" w:sz="0" w:space="0" w:color="auto"/>
                    <w:right w:val="none" w:sz="0" w:space="0" w:color="auto"/>
                  </w:divBdr>
                  <w:divsChild>
                    <w:div w:id="2099984835">
                      <w:marLeft w:val="0"/>
                      <w:marRight w:val="0"/>
                      <w:marTop w:val="0"/>
                      <w:marBottom w:val="0"/>
                      <w:divBdr>
                        <w:top w:val="none" w:sz="0" w:space="0" w:color="auto"/>
                        <w:left w:val="none" w:sz="0" w:space="0" w:color="auto"/>
                        <w:bottom w:val="none" w:sz="0" w:space="0" w:color="auto"/>
                        <w:right w:val="none" w:sz="0" w:space="0" w:color="auto"/>
                      </w:divBdr>
                      <w:divsChild>
                        <w:div w:id="166731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6293860">
      <w:bodyDiv w:val="1"/>
      <w:marLeft w:val="0"/>
      <w:marRight w:val="0"/>
      <w:marTop w:val="0"/>
      <w:marBottom w:val="0"/>
      <w:divBdr>
        <w:top w:val="none" w:sz="0" w:space="0" w:color="auto"/>
        <w:left w:val="none" w:sz="0" w:space="0" w:color="auto"/>
        <w:bottom w:val="none" w:sz="0" w:space="0" w:color="auto"/>
        <w:right w:val="none" w:sz="0" w:space="0" w:color="auto"/>
      </w:divBdr>
    </w:div>
    <w:div w:id="1726562174">
      <w:bodyDiv w:val="1"/>
      <w:marLeft w:val="0"/>
      <w:marRight w:val="0"/>
      <w:marTop w:val="0"/>
      <w:marBottom w:val="0"/>
      <w:divBdr>
        <w:top w:val="none" w:sz="0" w:space="0" w:color="auto"/>
        <w:left w:val="none" w:sz="0" w:space="0" w:color="auto"/>
        <w:bottom w:val="none" w:sz="0" w:space="0" w:color="auto"/>
        <w:right w:val="none" w:sz="0" w:space="0" w:color="auto"/>
      </w:divBdr>
      <w:divsChild>
        <w:div w:id="9355512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32996049">
      <w:bodyDiv w:val="1"/>
      <w:marLeft w:val="0"/>
      <w:marRight w:val="0"/>
      <w:marTop w:val="0"/>
      <w:marBottom w:val="0"/>
      <w:divBdr>
        <w:top w:val="none" w:sz="0" w:space="0" w:color="auto"/>
        <w:left w:val="none" w:sz="0" w:space="0" w:color="auto"/>
        <w:bottom w:val="none" w:sz="0" w:space="0" w:color="auto"/>
        <w:right w:val="none" w:sz="0" w:space="0" w:color="auto"/>
      </w:divBdr>
    </w:div>
    <w:div w:id="1736582185">
      <w:bodyDiv w:val="1"/>
      <w:marLeft w:val="0"/>
      <w:marRight w:val="0"/>
      <w:marTop w:val="0"/>
      <w:marBottom w:val="0"/>
      <w:divBdr>
        <w:top w:val="none" w:sz="0" w:space="0" w:color="auto"/>
        <w:left w:val="none" w:sz="0" w:space="0" w:color="auto"/>
        <w:bottom w:val="none" w:sz="0" w:space="0" w:color="auto"/>
        <w:right w:val="none" w:sz="0" w:space="0" w:color="auto"/>
      </w:divBdr>
    </w:div>
    <w:div w:id="1738551145">
      <w:bodyDiv w:val="1"/>
      <w:marLeft w:val="0"/>
      <w:marRight w:val="0"/>
      <w:marTop w:val="0"/>
      <w:marBottom w:val="0"/>
      <w:divBdr>
        <w:top w:val="none" w:sz="0" w:space="0" w:color="auto"/>
        <w:left w:val="none" w:sz="0" w:space="0" w:color="auto"/>
        <w:bottom w:val="none" w:sz="0" w:space="0" w:color="auto"/>
        <w:right w:val="none" w:sz="0" w:space="0" w:color="auto"/>
      </w:divBdr>
    </w:div>
    <w:div w:id="1752114467">
      <w:bodyDiv w:val="1"/>
      <w:marLeft w:val="0"/>
      <w:marRight w:val="0"/>
      <w:marTop w:val="0"/>
      <w:marBottom w:val="0"/>
      <w:divBdr>
        <w:top w:val="none" w:sz="0" w:space="0" w:color="auto"/>
        <w:left w:val="none" w:sz="0" w:space="0" w:color="auto"/>
        <w:bottom w:val="none" w:sz="0" w:space="0" w:color="auto"/>
        <w:right w:val="none" w:sz="0" w:space="0" w:color="auto"/>
      </w:divBdr>
    </w:div>
    <w:div w:id="1760177683">
      <w:bodyDiv w:val="1"/>
      <w:marLeft w:val="0"/>
      <w:marRight w:val="0"/>
      <w:marTop w:val="0"/>
      <w:marBottom w:val="0"/>
      <w:divBdr>
        <w:top w:val="none" w:sz="0" w:space="0" w:color="auto"/>
        <w:left w:val="none" w:sz="0" w:space="0" w:color="auto"/>
        <w:bottom w:val="none" w:sz="0" w:space="0" w:color="auto"/>
        <w:right w:val="none" w:sz="0" w:space="0" w:color="auto"/>
      </w:divBdr>
    </w:div>
    <w:div w:id="1762985929">
      <w:bodyDiv w:val="1"/>
      <w:marLeft w:val="0"/>
      <w:marRight w:val="0"/>
      <w:marTop w:val="0"/>
      <w:marBottom w:val="0"/>
      <w:divBdr>
        <w:top w:val="none" w:sz="0" w:space="0" w:color="auto"/>
        <w:left w:val="none" w:sz="0" w:space="0" w:color="auto"/>
        <w:bottom w:val="none" w:sz="0" w:space="0" w:color="auto"/>
        <w:right w:val="none" w:sz="0" w:space="0" w:color="auto"/>
      </w:divBdr>
    </w:div>
    <w:div w:id="1765295827">
      <w:bodyDiv w:val="1"/>
      <w:marLeft w:val="0"/>
      <w:marRight w:val="0"/>
      <w:marTop w:val="0"/>
      <w:marBottom w:val="0"/>
      <w:divBdr>
        <w:top w:val="none" w:sz="0" w:space="0" w:color="auto"/>
        <w:left w:val="none" w:sz="0" w:space="0" w:color="auto"/>
        <w:bottom w:val="none" w:sz="0" w:space="0" w:color="auto"/>
        <w:right w:val="none" w:sz="0" w:space="0" w:color="auto"/>
      </w:divBdr>
    </w:div>
    <w:div w:id="1765878385">
      <w:bodyDiv w:val="1"/>
      <w:marLeft w:val="0"/>
      <w:marRight w:val="0"/>
      <w:marTop w:val="0"/>
      <w:marBottom w:val="0"/>
      <w:divBdr>
        <w:top w:val="none" w:sz="0" w:space="0" w:color="auto"/>
        <w:left w:val="none" w:sz="0" w:space="0" w:color="auto"/>
        <w:bottom w:val="none" w:sz="0" w:space="0" w:color="auto"/>
        <w:right w:val="none" w:sz="0" w:space="0" w:color="auto"/>
      </w:divBdr>
    </w:div>
    <w:div w:id="1788887650">
      <w:bodyDiv w:val="1"/>
      <w:marLeft w:val="0"/>
      <w:marRight w:val="0"/>
      <w:marTop w:val="0"/>
      <w:marBottom w:val="0"/>
      <w:divBdr>
        <w:top w:val="none" w:sz="0" w:space="0" w:color="auto"/>
        <w:left w:val="none" w:sz="0" w:space="0" w:color="auto"/>
        <w:bottom w:val="none" w:sz="0" w:space="0" w:color="auto"/>
        <w:right w:val="none" w:sz="0" w:space="0" w:color="auto"/>
      </w:divBdr>
    </w:div>
    <w:div w:id="1792019932">
      <w:bodyDiv w:val="1"/>
      <w:marLeft w:val="0"/>
      <w:marRight w:val="0"/>
      <w:marTop w:val="0"/>
      <w:marBottom w:val="0"/>
      <w:divBdr>
        <w:top w:val="none" w:sz="0" w:space="0" w:color="auto"/>
        <w:left w:val="none" w:sz="0" w:space="0" w:color="auto"/>
        <w:bottom w:val="none" w:sz="0" w:space="0" w:color="auto"/>
        <w:right w:val="none" w:sz="0" w:space="0" w:color="auto"/>
      </w:divBdr>
    </w:div>
    <w:div w:id="1799058326">
      <w:bodyDiv w:val="1"/>
      <w:marLeft w:val="0"/>
      <w:marRight w:val="0"/>
      <w:marTop w:val="0"/>
      <w:marBottom w:val="0"/>
      <w:divBdr>
        <w:top w:val="none" w:sz="0" w:space="0" w:color="auto"/>
        <w:left w:val="none" w:sz="0" w:space="0" w:color="auto"/>
        <w:bottom w:val="none" w:sz="0" w:space="0" w:color="auto"/>
        <w:right w:val="none" w:sz="0" w:space="0" w:color="auto"/>
      </w:divBdr>
    </w:div>
    <w:div w:id="1809737739">
      <w:bodyDiv w:val="1"/>
      <w:marLeft w:val="0"/>
      <w:marRight w:val="0"/>
      <w:marTop w:val="0"/>
      <w:marBottom w:val="0"/>
      <w:divBdr>
        <w:top w:val="none" w:sz="0" w:space="0" w:color="auto"/>
        <w:left w:val="none" w:sz="0" w:space="0" w:color="auto"/>
        <w:bottom w:val="none" w:sz="0" w:space="0" w:color="auto"/>
        <w:right w:val="none" w:sz="0" w:space="0" w:color="auto"/>
      </w:divBdr>
    </w:div>
    <w:div w:id="1817338221">
      <w:bodyDiv w:val="1"/>
      <w:marLeft w:val="0"/>
      <w:marRight w:val="0"/>
      <w:marTop w:val="0"/>
      <w:marBottom w:val="0"/>
      <w:divBdr>
        <w:top w:val="none" w:sz="0" w:space="0" w:color="auto"/>
        <w:left w:val="none" w:sz="0" w:space="0" w:color="auto"/>
        <w:bottom w:val="none" w:sz="0" w:space="0" w:color="auto"/>
        <w:right w:val="none" w:sz="0" w:space="0" w:color="auto"/>
      </w:divBdr>
    </w:div>
    <w:div w:id="1820800591">
      <w:bodyDiv w:val="1"/>
      <w:marLeft w:val="0"/>
      <w:marRight w:val="0"/>
      <w:marTop w:val="0"/>
      <w:marBottom w:val="0"/>
      <w:divBdr>
        <w:top w:val="none" w:sz="0" w:space="0" w:color="auto"/>
        <w:left w:val="none" w:sz="0" w:space="0" w:color="auto"/>
        <w:bottom w:val="none" w:sz="0" w:space="0" w:color="auto"/>
        <w:right w:val="none" w:sz="0" w:space="0" w:color="auto"/>
      </w:divBdr>
    </w:div>
    <w:div w:id="1823110631">
      <w:bodyDiv w:val="1"/>
      <w:marLeft w:val="0"/>
      <w:marRight w:val="0"/>
      <w:marTop w:val="0"/>
      <w:marBottom w:val="0"/>
      <w:divBdr>
        <w:top w:val="none" w:sz="0" w:space="0" w:color="auto"/>
        <w:left w:val="none" w:sz="0" w:space="0" w:color="auto"/>
        <w:bottom w:val="none" w:sz="0" w:space="0" w:color="auto"/>
        <w:right w:val="none" w:sz="0" w:space="0" w:color="auto"/>
      </w:divBdr>
      <w:divsChild>
        <w:div w:id="7154236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25392645">
      <w:bodyDiv w:val="1"/>
      <w:marLeft w:val="0"/>
      <w:marRight w:val="0"/>
      <w:marTop w:val="0"/>
      <w:marBottom w:val="0"/>
      <w:divBdr>
        <w:top w:val="none" w:sz="0" w:space="0" w:color="auto"/>
        <w:left w:val="none" w:sz="0" w:space="0" w:color="auto"/>
        <w:bottom w:val="none" w:sz="0" w:space="0" w:color="auto"/>
        <w:right w:val="none" w:sz="0" w:space="0" w:color="auto"/>
      </w:divBdr>
    </w:div>
    <w:div w:id="1834877138">
      <w:bodyDiv w:val="1"/>
      <w:marLeft w:val="0"/>
      <w:marRight w:val="0"/>
      <w:marTop w:val="0"/>
      <w:marBottom w:val="0"/>
      <w:divBdr>
        <w:top w:val="none" w:sz="0" w:space="0" w:color="auto"/>
        <w:left w:val="none" w:sz="0" w:space="0" w:color="auto"/>
        <w:bottom w:val="none" w:sz="0" w:space="0" w:color="auto"/>
        <w:right w:val="none" w:sz="0" w:space="0" w:color="auto"/>
      </w:divBdr>
    </w:div>
    <w:div w:id="1837765479">
      <w:bodyDiv w:val="1"/>
      <w:marLeft w:val="0"/>
      <w:marRight w:val="0"/>
      <w:marTop w:val="0"/>
      <w:marBottom w:val="0"/>
      <w:divBdr>
        <w:top w:val="none" w:sz="0" w:space="0" w:color="auto"/>
        <w:left w:val="none" w:sz="0" w:space="0" w:color="auto"/>
        <w:bottom w:val="none" w:sz="0" w:space="0" w:color="auto"/>
        <w:right w:val="none" w:sz="0" w:space="0" w:color="auto"/>
      </w:divBdr>
    </w:div>
    <w:div w:id="1841701914">
      <w:bodyDiv w:val="1"/>
      <w:marLeft w:val="0"/>
      <w:marRight w:val="0"/>
      <w:marTop w:val="0"/>
      <w:marBottom w:val="0"/>
      <w:divBdr>
        <w:top w:val="none" w:sz="0" w:space="0" w:color="auto"/>
        <w:left w:val="none" w:sz="0" w:space="0" w:color="auto"/>
        <w:bottom w:val="none" w:sz="0" w:space="0" w:color="auto"/>
        <w:right w:val="none" w:sz="0" w:space="0" w:color="auto"/>
      </w:divBdr>
    </w:div>
    <w:div w:id="1843161073">
      <w:bodyDiv w:val="1"/>
      <w:marLeft w:val="0"/>
      <w:marRight w:val="0"/>
      <w:marTop w:val="0"/>
      <w:marBottom w:val="0"/>
      <w:divBdr>
        <w:top w:val="none" w:sz="0" w:space="0" w:color="auto"/>
        <w:left w:val="none" w:sz="0" w:space="0" w:color="auto"/>
        <w:bottom w:val="none" w:sz="0" w:space="0" w:color="auto"/>
        <w:right w:val="none" w:sz="0" w:space="0" w:color="auto"/>
      </w:divBdr>
    </w:div>
    <w:div w:id="1853959214">
      <w:bodyDiv w:val="1"/>
      <w:marLeft w:val="0"/>
      <w:marRight w:val="0"/>
      <w:marTop w:val="0"/>
      <w:marBottom w:val="0"/>
      <w:divBdr>
        <w:top w:val="none" w:sz="0" w:space="0" w:color="auto"/>
        <w:left w:val="none" w:sz="0" w:space="0" w:color="auto"/>
        <w:bottom w:val="none" w:sz="0" w:space="0" w:color="auto"/>
        <w:right w:val="none" w:sz="0" w:space="0" w:color="auto"/>
      </w:divBdr>
    </w:div>
    <w:div w:id="1861966769">
      <w:bodyDiv w:val="1"/>
      <w:marLeft w:val="0"/>
      <w:marRight w:val="0"/>
      <w:marTop w:val="0"/>
      <w:marBottom w:val="0"/>
      <w:divBdr>
        <w:top w:val="none" w:sz="0" w:space="0" w:color="auto"/>
        <w:left w:val="none" w:sz="0" w:space="0" w:color="auto"/>
        <w:bottom w:val="none" w:sz="0" w:space="0" w:color="auto"/>
        <w:right w:val="none" w:sz="0" w:space="0" w:color="auto"/>
      </w:divBdr>
    </w:div>
    <w:div w:id="1868373586">
      <w:bodyDiv w:val="1"/>
      <w:marLeft w:val="0"/>
      <w:marRight w:val="0"/>
      <w:marTop w:val="0"/>
      <w:marBottom w:val="0"/>
      <w:divBdr>
        <w:top w:val="none" w:sz="0" w:space="0" w:color="auto"/>
        <w:left w:val="none" w:sz="0" w:space="0" w:color="auto"/>
        <w:bottom w:val="none" w:sz="0" w:space="0" w:color="auto"/>
        <w:right w:val="none" w:sz="0" w:space="0" w:color="auto"/>
      </w:divBdr>
    </w:div>
    <w:div w:id="1869952517">
      <w:bodyDiv w:val="1"/>
      <w:marLeft w:val="0"/>
      <w:marRight w:val="0"/>
      <w:marTop w:val="0"/>
      <w:marBottom w:val="0"/>
      <w:divBdr>
        <w:top w:val="none" w:sz="0" w:space="0" w:color="auto"/>
        <w:left w:val="none" w:sz="0" w:space="0" w:color="auto"/>
        <w:bottom w:val="none" w:sz="0" w:space="0" w:color="auto"/>
        <w:right w:val="none" w:sz="0" w:space="0" w:color="auto"/>
      </w:divBdr>
    </w:div>
    <w:div w:id="1871450800">
      <w:bodyDiv w:val="1"/>
      <w:marLeft w:val="0"/>
      <w:marRight w:val="0"/>
      <w:marTop w:val="0"/>
      <w:marBottom w:val="0"/>
      <w:divBdr>
        <w:top w:val="none" w:sz="0" w:space="0" w:color="auto"/>
        <w:left w:val="none" w:sz="0" w:space="0" w:color="auto"/>
        <w:bottom w:val="none" w:sz="0" w:space="0" w:color="auto"/>
        <w:right w:val="none" w:sz="0" w:space="0" w:color="auto"/>
      </w:divBdr>
    </w:div>
    <w:div w:id="1879246119">
      <w:bodyDiv w:val="1"/>
      <w:marLeft w:val="0"/>
      <w:marRight w:val="0"/>
      <w:marTop w:val="0"/>
      <w:marBottom w:val="0"/>
      <w:divBdr>
        <w:top w:val="none" w:sz="0" w:space="0" w:color="auto"/>
        <w:left w:val="none" w:sz="0" w:space="0" w:color="auto"/>
        <w:bottom w:val="none" w:sz="0" w:space="0" w:color="auto"/>
        <w:right w:val="none" w:sz="0" w:space="0" w:color="auto"/>
      </w:divBdr>
    </w:div>
    <w:div w:id="1898466273">
      <w:bodyDiv w:val="1"/>
      <w:marLeft w:val="0"/>
      <w:marRight w:val="0"/>
      <w:marTop w:val="0"/>
      <w:marBottom w:val="0"/>
      <w:divBdr>
        <w:top w:val="none" w:sz="0" w:space="0" w:color="auto"/>
        <w:left w:val="none" w:sz="0" w:space="0" w:color="auto"/>
        <w:bottom w:val="none" w:sz="0" w:space="0" w:color="auto"/>
        <w:right w:val="none" w:sz="0" w:space="0" w:color="auto"/>
      </w:divBdr>
    </w:div>
    <w:div w:id="1908806179">
      <w:bodyDiv w:val="1"/>
      <w:marLeft w:val="0"/>
      <w:marRight w:val="0"/>
      <w:marTop w:val="0"/>
      <w:marBottom w:val="0"/>
      <w:divBdr>
        <w:top w:val="none" w:sz="0" w:space="0" w:color="auto"/>
        <w:left w:val="none" w:sz="0" w:space="0" w:color="auto"/>
        <w:bottom w:val="none" w:sz="0" w:space="0" w:color="auto"/>
        <w:right w:val="none" w:sz="0" w:space="0" w:color="auto"/>
      </w:divBdr>
      <w:divsChild>
        <w:div w:id="454368978">
          <w:marLeft w:val="0"/>
          <w:marRight w:val="0"/>
          <w:marTop w:val="0"/>
          <w:marBottom w:val="0"/>
          <w:divBdr>
            <w:top w:val="none" w:sz="0" w:space="0" w:color="auto"/>
            <w:left w:val="none" w:sz="0" w:space="0" w:color="auto"/>
            <w:bottom w:val="none" w:sz="0" w:space="0" w:color="auto"/>
            <w:right w:val="none" w:sz="0" w:space="0" w:color="auto"/>
          </w:divBdr>
          <w:divsChild>
            <w:div w:id="1833833941">
              <w:marLeft w:val="0"/>
              <w:marRight w:val="0"/>
              <w:marTop w:val="0"/>
              <w:marBottom w:val="0"/>
              <w:divBdr>
                <w:top w:val="none" w:sz="0" w:space="0" w:color="auto"/>
                <w:left w:val="none" w:sz="0" w:space="0" w:color="auto"/>
                <w:bottom w:val="none" w:sz="0" w:space="0" w:color="auto"/>
                <w:right w:val="none" w:sz="0" w:space="0" w:color="auto"/>
              </w:divBdr>
              <w:divsChild>
                <w:div w:id="97337525">
                  <w:marLeft w:val="0"/>
                  <w:marRight w:val="0"/>
                  <w:marTop w:val="75"/>
                  <w:marBottom w:val="0"/>
                  <w:divBdr>
                    <w:top w:val="none" w:sz="0" w:space="0" w:color="auto"/>
                    <w:left w:val="none" w:sz="0" w:space="0" w:color="auto"/>
                    <w:bottom w:val="none" w:sz="0" w:space="0" w:color="auto"/>
                    <w:right w:val="none" w:sz="0" w:space="0" w:color="auto"/>
                  </w:divBdr>
                  <w:divsChild>
                    <w:div w:id="871115866">
                      <w:marLeft w:val="0"/>
                      <w:marRight w:val="0"/>
                      <w:marTop w:val="0"/>
                      <w:marBottom w:val="0"/>
                      <w:divBdr>
                        <w:top w:val="none" w:sz="0" w:space="0" w:color="auto"/>
                        <w:left w:val="none" w:sz="0" w:space="0" w:color="auto"/>
                        <w:bottom w:val="none" w:sz="0" w:space="0" w:color="auto"/>
                        <w:right w:val="none" w:sz="0" w:space="0" w:color="auto"/>
                      </w:divBdr>
                      <w:divsChild>
                        <w:div w:id="70452434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631589495">
                  <w:marLeft w:val="0"/>
                  <w:marRight w:val="0"/>
                  <w:marTop w:val="0"/>
                  <w:marBottom w:val="150"/>
                  <w:divBdr>
                    <w:top w:val="none" w:sz="0" w:space="0" w:color="auto"/>
                    <w:left w:val="none" w:sz="0" w:space="0" w:color="auto"/>
                    <w:bottom w:val="none" w:sz="0" w:space="0" w:color="auto"/>
                    <w:right w:val="none" w:sz="0" w:space="0" w:color="auto"/>
                  </w:divBdr>
                  <w:divsChild>
                    <w:div w:id="466556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5457043">
          <w:marLeft w:val="0"/>
          <w:marRight w:val="0"/>
          <w:marTop w:val="0"/>
          <w:marBottom w:val="0"/>
          <w:divBdr>
            <w:top w:val="none" w:sz="0" w:space="0" w:color="auto"/>
            <w:left w:val="none" w:sz="0" w:space="0" w:color="auto"/>
            <w:bottom w:val="none" w:sz="0" w:space="0" w:color="auto"/>
            <w:right w:val="none" w:sz="0" w:space="0" w:color="auto"/>
          </w:divBdr>
          <w:divsChild>
            <w:div w:id="2112041836">
              <w:marLeft w:val="0"/>
              <w:marRight w:val="0"/>
              <w:marTop w:val="0"/>
              <w:marBottom w:val="0"/>
              <w:divBdr>
                <w:top w:val="none" w:sz="0" w:space="0" w:color="auto"/>
                <w:left w:val="none" w:sz="0" w:space="0" w:color="auto"/>
                <w:bottom w:val="none" w:sz="0" w:space="0" w:color="auto"/>
                <w:right w:val="none" w:sz="0" w:space="0" w:color="auto"/>
              </w:divBdr>
              <w:divsChild>
                <w:div w:id="2054233684">
                  <w:marLeft w:val="0"/>
                  <w:marRight w:val="0"/>
                  <w:marTop w:val="0"/>
                  <w:marBottom w:val="0"/>
                  <w:divBdr>
                    <w:top w:val="none" w:sz="0" w:space="0" w:color="auto"/>
                    <w:left w:val="none" w:sz="0" w:space="0" w:color="auto"/>
                    <w:bottom w:val="none" w:sz="0" w:space="0" w:color="auto"/>
                    <w:right w:val="none" w:sz="0" w:space="0" w:color="auto"/>
                  </w:divBdr>
                  <w:divsChild>
                    <w:div w:id="1740253183">
                      <w:marLeft w:val="0"/>
                      <w:marRight w:val="0"/>
                      <w:marTop w:val="0"/>
                      <w:marBottom w:val="0"/>
                      <w:divBdr>
                        <w:top w:val="none" w:sz="0" w:space="0" w:color="auto"/>
                        <w:left w:val="none" w:sz="0" w:space="0" w:color="auto"/>
                        <w:bottom w:val="none" w:sz="0" w:space="0" w:color="auto"/>
                        <w:right w:val="none" w:sz="0" w:space="0" w:color="auto"/>
                      </w:divBdr>
                      <w:divsChild>
                        <w:div w:id="1811634772">
                          <w:marLeft w:val="6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9231217">
          <w:marLeft w:val="0"/>
          <w:marRight w:val="0"/>
          <w:marTop w:val="0"/>
          <w:marBottom w:val="0"/>
          <w:divBdr>
            <w:top w:val="none" w:sz="0" w:space="0" w:color="auto"/>
            <w:left w:val="none" w:sz="0" w:space="0" w:color="auto"/>
            <w:bottom w:val="none" w:sz="0" w:space="0" w:color="auto"/>
            <w:right w:val="none" w:sz="0" w:space="0" w:color="auto"/>
          </w:divBdr>
          <w:divsChild>
            <w:div w:id="998267283">
              <w:marLeft w:val="0"/>
              <w:marRight w:val="0"/>
              <w:marTop w:val="0"/>
              <w:marBottom w:val="0"/>
              <w:divBdr>
                <w:top w:val="none" w:sz="0" w:space="0" w:color="auto"/>
                <w:left w:val="none" w:sz="0" w:space="0" w:color="auto"/>
                <w:bottom w:val="none" w:sz="0" w:space="0" w:color="auto"/>
                <w:right w:val="none" w:sz="0" w:space="0" w:color="auto"/>
              </w:divBdr>
              <w:divsChild>
                <w:div w:id="664014123">
                  <w:marLeft w:val="0"/>
                  <w:marRight w:val="0"/>
                  <w:marTop w:val="0"/>
                  <w:marBottom w:val="0"/>
                  <w:divBdr>
                    <w:top w:val="none" w:sz="0" w:space="0" w:color="auto"/>
                    <w:left w:val="none" w:sz="0" w:space="0" w:color="auto"/>
                    <w:bottom w:val="none" w:sz="0" w:space="0" w:color="auto"/>
                    <w:right w:val="none" w:sz="0" w:space="0" w:color="auto"/>
                  </w:divBdr>
                  <w:divsChild>
                    <w:div w:id="1930195977">
                      <w:marLeft w:val="0"/>
                      <w:marRight w:val="0"/>
                      <w:marTop w:val="0"/>
                      <w:marBottom w:val="0"/>
                      <w:divBdr>
                        <w:top w:val="single" w:sz="6" w:space="0" w:color="CCCCCC"/>
                        <w:left w:val="single" w:sz="6" w:space="0" w:color="CCCCCC"/>
                        <w:bottom w:val="single" w:sz="6" w:space="0" w:color="CCCCCC"/>
                        <w:right w:val="single" w:sz="6" w:space="0" w:color="CCCCCC"/>
                      </w:divBdr>
                      <w:divsChild>
                        <w:div w:id="1644431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3655155">
      <w:bodyDiv w:val="1"/>
      <w:marLeft w:val="0"/>
      <w:marRight w:val="0"/>
      <w:marTop w:val="0"/>
      <w:marBottom w:val="0"/>
      <w:divBdr>
        <w:top w:val="none" w:sz="0" w:space="0" w:color="auto"/>
        <w:left w:val="none" w:sz="0" w:space="0" w:color="auto"/>
        <w:bottom w:val="none" w:sz="0" w:space="0" w:color="auto"/>
        <w:right w:val="none" w:sz="0" w:space="0" w:color="auto"/>
      </w:divBdr>
    </w:div>
    <w:div w:id="1914000232">
      <w:bodyDiv w:val="1"/>
      <w:marLeft w:val="0"/>
      <w:marRight w:val="0"/>
      <w:marTop w:val="0"/>
      <w:marBottom w:val="0"/>
      <w:divBdr>
        <w:top w:val="none" w:sz="0" w:space="0" w:color="auto"/>
        <w:left w:val="none" w:sz="0" w:space="0" w:color="auto"/>
        <w:bottom w:val="none" w:sz="0" w:space="0" w:color="auto"/>
        <w:right w:val="none" w:sz="0" w:space="0" w:color="auto"/>
      </w:divBdr>
    </w:div>
    <w:div w:id="1927616167">
      <w:bodyDiv w:val="1"/>
      <w:marLeft w:val="0"/>
      <w:marRight w:val="0"/>
      <w:marTop w:val="0"/>
      <w:marBottom w:val="0"/>
      <w:divBdr>
        <w:top w:val="none" w:sz="0" w:space="0" w:color="auto"/>
        <w:left w:val="none" w:sz="0" w:space="0" w:color="auto"/>
        <w:bottom w:val="none" w:sz="0" w:space="0" w:color="auto"/>
        <w:right w:val="none" w:sz="0" w:space="0" w:color="auto"/>
      </w:divBdr>
    </w:div>
    <w:div w:id="1943605251">
      <w:bodyDiv w:val="1"/>
      <w:marLeft w:val="0"/>
      <w:marRight w:val="0"/>
      <w:marTop w:val="0"/>
      <w:marBottom w:val="0"/>
      <w:divBdr>
        <w:top w:val="none" w:sz="0" w:space="0" w:color="auto"/>
        <w:left w:val="none" w:sz="0" w:space="0" w:color="auto"/>
        <w:bottom w:val="none" w:sz="0" w:space="0" w:color="auto"/>
        <w:right w:val="none" w:sz="0" w:space="0" w:color="auto"/>
      </w:divBdr>
    </w:div>
    <w:div w:id="1946113683">
      <w:bodyDiv w:val="1"/>
      <w:marLeft w:val="0"/>
      <w:marRight w:val="0"/>
      <w:marTop w:val="0"/>
      <w:marBottom w:val="0"/>
      <w:divBdr>
        <w:top w:val="none" w:sz="0" w:space="0" w:color="auto"/>
        <w:left w:val="none" w:sz="0" w:space="0" w:color="auto"/>
        <w:bottom w:val="none" w:sz="0" w:space="0" w:color="auto"/>
        <w:right w:val="none" w:sz="0" w:space="0" w:color="auto"/>
      </w:divBdr>
    </w:div>
    <w:div w:id="1954553042">
      <w:bodyDiv w:val="1"/>
      <w:marLeft w:val="0"/>
      <w:marRight w:val="0"/>
      <w:marTop w:val="0"/>
      <w:marBottom w:val="0"/>
      <w:divBdr>
        <w:top w:val="none" w:sz="0" w:space="0" w:color="auto"/>
        <w:left w:val="none" w:sz="0" w:space="0" w:color="auto"/>
        <w:bottom w:val="none" w:sz="0" w:space="0" w:color="auto"/>
        <w:right w:val="none" w:sz="0" w:space="0" w:color="auto"/>
      </w:divBdr>
    </w:div>
    <w:div w:id="1982879798">
      <w:bodyDiv w:val="1"/>
      <w:marLeft w:val="0"/>
      <w:marRight w:val="0"/>
      <w:marTop w:val="0"/>
      <w:marBottom w:val="0"/>
      <w:divBdr>
        <w:top w:val="none" w:sz="0" w:space="0" w:color="auto"/>
        <w:left w:val="none" w:sz="0" w:space="0" w:color="auto"/>
        <w:bottom w:val="none" w:sz="0" w:space="0" w:color="auto"/>
        <w:right w:val="none" w:sz="0" w:space="0" w:color="auto"/>
      </w:divBdr>
    </w:div>
    <w:div w:id="1997414121">
      <w:bodyDiv w:val="1"/>
      <w:marLeft w:val="0"/>
      <w:marRight w:val="0"/>
      <w:marTop w:val="0"/>
      <w:marBottom w:val="0"/>
      <w:divBdr>
        <w:top w:val="none" w:sz="0" w:space="0" w:color="auto"/>
        <w:left w:val="none" w:sz="0" w:space="0" w:color="auto"/>
        <w:bottom w:val="none" w:sz="0" w:space="0" w:color="auto"/>
        <w:right w:val="none" w:sz="0" w:space="0" w:color="auto"/>
      </w:divBdr>
    </w:div>
    <w:div w:id="2004313799">
      <w:bodyDiv w:val="1"/>
      <w:marLeft w:val="0"/>
      <w:marRight w:val="0"/>
      <w:marTop w:val="0"/>
      <w:marBottom w:val="0"/>
      <w:divBdr>
        <w:top w:val="none" w:sz="0" w:space="0" w:color="auto"/>
        <w:left w:val="none" w:sz="0" w:space="0" w:color="auto"/>
        <w:bottom w:val="none" w:sz="0" w:space="0" w:color="auto"/>
        <w:right w:val="none" w:sz="0" w:space="0" w:color="auto"/>
      </w:divBdr>
    </w:div>
    <w:div w:id="2024553435">
      <w:bodyDiv w:val="1"/>
      <w:marLeft w:val="0"/>
      <w:marRight w:val="0"/>
      <w:marTop w:val="0"/>
      <w:marBottom w:val="0"/>
      <w:divBdr>
        <w:top w:val="none" w:sz="0" w:space="0" w:color="auto"/>
        <w:left w:val="none" w:sz="0" w:space="0" w:color="auto"/>
        <w:bottom w:val="none" w:sz="0" w:space="0" w:color="auto"/>
        <w:right w:val="none" w:sz="0" w:space="0" w:color="auto"/>
      </w:divBdr>
    </w:div>
    <w:div w:id="2026898457">
      <w:bodyDiv w:val="1"/>
      <w:marLeft w:val="0"/>
      <w:marRight w:val="0"/>
      <w:marTop w:val="0"/>
      <w:marBottom w:val="0"/>
      <w:divBdr>
        <w:top w:val="none" w:sz="0" w:space="0" w:color="auto"/>
        <w:left w:val="none" w:sz="0" w:space="0" w:color="auto"/>
        <w:bottom w:val="none" w:sz="0" w:space="0" w:color="auto"/>
        <w:right w:val="none" w:sz="0" w:space="0" w:color="auto"/>
      </w:divBdr>
    </w:div>
    <w:div w:id="2026899160">
      <w:bodyDiv w:val="1"/>
      <w:marLeft w:val="0"/>
      <w:marRight w:val="0"/>
      <w:marTop w:val="0"/>
      <w:marBottom w:val="0"/>
      <w:divBdr>
        <w:top w:val="none" w:sz="0" w:space="0" w:color="auto"/>
        <w:left w:val="none" w:sz="0" w:space="0" w:color="auto"/>
        <w:bottom w:val="none" w:sz="0" w:space="0" w:color="auto"/>
        <w:right w:val="none" w:sz="0" w:space="0" w:color="auto"/>
      </w:divBdr>
    </w:div>
    <w:div w:id="2026976590">
      <w:bodyDiv w:val="1"/>
      <w:marLeft w:val="0"/>
      <w:marRight w:val="0"/>
      <w:marTop w:val="0"/>
      <w:marBottom w:val="0"/>
      <w:divBdr>
        <w:top w:val="none" w:sz="0" w:space="0" w:color="auto"/>
        <w:left w:val="none" w:sz="0" w:space="0" w:color="auto"/>
        <w:bottom w:val="none" w:sz="0" w:space="0" w:color="auto"/>
        <w:right w:val="none" w:sz="0" w:space="0" w:color="auto"/>
      </w:divBdr>
    </w:div>
    <w:div w:id="2028678701">
      <w:bodyDiv w:val="1"/>
      <w:marLeft w:val="0"/>
      <w:marRight w:val="0"/>
      <w:marTop w:val="0"/>
      <w:marBottom w:val="0"/>
      <w:divBdr>
        <w:top w:val="none" w:sz="0" w:space="0" w:color="auto"/>
        <w:left w:val="none" w:sz="0" w:space="0" w:color="auto"/>
        <w:bottom w:val="none" w:sz="0" w:space="0" w:color="auto"/>
        <w:right w:val="none" w:sz="0" w:space="0" w:color="auto"/>
      </w:divBdr>
    </w:div>
    <w:div w:id="2030328623">
      <w:bodyDiv w:val="1"/>
      <w:marLeft w:val="0"/>
      <w:marRight w:val="0"/>
      <w:marTop w:val="0"/>
      <w:marBottom w:val="0"/>
      <w:divBdr>
        <w:top w:val="none" w:sz="0" w:space="0" w:color="auto"/>
        <w:left w:val="none" w:sz="0" w:space="0" w:color="auto"/>
        <w:bottom w:val="none" w:sz="0" w:space="0" w:color="auto"/>
        <w:right w:val="none" w:sz="0" w:space="0" w:color="auto"/>
      </w:divBdr>
    </w:div>
    <w:div w:id="2041203599">
      <w:bodyDiv w:val="1"/>
      <w:marLeft w:val="0"/>
      <w:marRight w:val="0"/>
      <w:marTop w:val="0"/>
      <w:marBottom w:val="0"/>
      <w:divBdr>
        <w:top w:val="none" w:sz="0" w:space="0" w:color="auto"/>
        <w:left w:val="none" w:sz="0" w:space="0" w:color="auto"/>
        <w:bottom w:val="none" w:sz="0" w:space="0" w:color="auto"/>
        <w:right w:val="none" w:sz="0" w:space="0" w:color="auto"/>
      </w:divBdr>
    </w:div>
    <w:div w:id="2046559061">
      <w:bodyDiv w:val="1"/>
      <w:marLeft w:val="0"/>
      <w:marRight w:val="0"/>
      <w:marTop w:val="0"/>
      <w:marBottom w:val="0"/>
      <w:divBdr>
        <w:top w:val="none" w:sz="0" w:space="0" w:color="auto"/>
        <w:left w:val="none" w:sz="0" w:space="0" w:color="auto"/>
        <w:bottom w:val="none" w:sz="0" w:space="0" w:color="auto"/>
        <w:right w:val="none" w:sz="0" w:space="0" w:color="auto"/>
      </w:divBdr>
    </w:div>
    <w:div w:id="2054226851">
      <w:bodyDiv w:val="1"/>
      <w:marLeft w:val="0"/>
      <w:marRight w:val="0"/>
      <w:marTop w:val="0"/>
      <w:marBottom w:val="0"/>
      <w:divBdr>
        <w:top w:val="none" w:sz="0" w:space="0" w:color="auto"/>
        <w:left w:val="none" w:sz="0" w:space="0" w:color="auto"/>
        <w:bottom w:val="none" w:sz="0" w:space="0" w:color="auto"/>
        <w:right w:val="none" w:sz="0" w:space="0" w:color="auto"/>
      </w:divBdr>
    </w:div>
    <w:div w:id="2063628258">
      <w:bodyDiv w:val="1"/>
      <w:marLeft w:val="0"/>
      <w:marRight w:val="0"/>
      <w:marTop w:val="0"/>
      <w:marBottom w:val="0"/>
      <w:divBdr>
        <w:top w:val="none" w:sz="0" w:space="0" w:color="auto"/>
        <w:left w:val="none" w:sz="0" w:space="0" w:color="auto"/>
        <w:bottom w:val="none" w:sz="0" w:space="0" w:color="auto"/>
        <w:right w:val="none" w:sz="0" w:space="0" w:color="auto"/>
      </w:divBdr>
    </w:div>
    <w:div w:id="2065640409">
      <w:bodyDiv w:val="1"/>
      <w:marLeft w:val="0"/>
      <w:marRight w:val="0"/>
      <w:marTop w:val="0"/>
      <w:marBottom w:val="0"/>
      <w:divBdr>
        <w:top w:val="none" w:sz="0" w:space="0" w:color="auto"/>
        <w:left w:val="none" w:sz="0" w:space="0" w:color="auto"/>
        <w:bottom w:val="none" w:sz="0" w:space="0" w:color="auto"/>
        <w:right w:val="none" w:sz="0" w:space="0" w:color="auto"/>
      </w:divBdr>
    </w:div>
    <w:div w:id="2066489720">
      <w:bodyDiv w:val="1"/>
      <w:marLeft w:val="0"/>
      <w:marRight w:val="0"/>
      <w:marTop w:val="0"/>
      <w:marBottom w:val="0"/>
      <w:divBdr>
        <w:top w:val="none" w:sz="0" w:space="0" w:color="auto"/>
        <w:left w:val="none" w:sz="0" w:space="0" w:color="auto"/>
        <w:bottom w:val="none" w:sz="0" w:space="0" w:color="auto"/>
        <w:right w:val="none" w:sz="0" w:space="0" w:color="auto"/>
      </w:divBdr>
    </w:div>
    <w:div w:id="2068648232">
      <w:bodyDiv w:val="1"/>
      <w:marLeft w:val="0"/>
      <w:marRight w:val="0"/>
      <w:marTop w:val="0"/>
      <w:marBottom w:val="0"/>
      <w:divBdr>
        <w:top w:val="none" w:sz="0" w:space="0" w:color="auto"/>
        <w:left w:val="none" w:sz="0" w:space="0" w:color="auto"/>
        <w:bottom w:val="none" w:sz="0" w:space="0" w:color="auto"/>
        <w:right w:val="none" w:sz="0" w:space="0" w:color="auto"/>
      </w:divBdr>
    </w:div>
    <w:div w:id="2075394492">
      <w:bodyDiv w:val="1"/>
      <w:marLeft w:val="0"/>
      <w:marRight w:val="0"/>
      <w:marTop w:val="0"/>
      <w:marBottom w:val="0"/>
      <w:divBdr>
        <w:top w:val="none" w:sz="0" w:space="0" w:color="auto"/>
        <w:left w:val="none" w:sz="0" w:space="0" w:color="auto"/>
        <w:bottom w:val="none" w:sz="0" w:space="0" w:color="auto"/>
        <w:right w:val="none" w:sz="0" w:space="0" w:color="auto"/>
      </w:divBdr>
    </w:div>
    <w:div w:id="2077623466">
      <w:bodyDiv w:val="1"/>
      <w:marLeft w:val="0"/>
      <w:marRight w:val="0"/>
      <w:marTop w:val="0"/>
      <w:marBottom w:val="0"/>
      <w:divBdr>
        <w:top w:val="none" w:sz="0" w:space="0" w:color="auto"/>
        <w:left w:val="none" w:sz="0" w:space="0" w:color="auto"/>
        <w:bottom w:val="none" w:sz="0" w:space="0" w:color="auto"/>
        <w:right w:val="none" w:sz="0" w:space="0" w:color="auto"/>
      </w:divBdr>
    </w:div>
    <w:div w:id="2089837012">
      <w:bodyDiv w:val="1"/>
      <w:marLeft w:val="0"/>
      <w:marRight w:val="0"/>
      <w:marTop w:val="0"/>
      <w:marBottom w:val="0"/>
      <w:divBdr>
        <w:top w:val="none" w:sz="0" w:space="0" w:color="auto"/>
        <w:left w:val="none" w:sz="0" w:space="0" w:color="auto"/>
        <w:bottom w:val="none" w:sz="0" w:space="0" w:color="auto"/>
        <w:right w:val="none" w:sz="0" w:space="0" w:color="auto"/>
      </w:divBdr>
    </w:div>
    <w:div w:id="2119524104">
      <w:bodyDiv w:val="1"/>
      <w:marLeft w:val="0"/>
      <w:marRight w:val="0"/>
      <w:marTop w:val="0"/>
      <w:marBottom w:val="0"/>
      <w:divBdr>
        <w:top w:val="none" w:sz="0" w:space="0" w:color="auto"/>
        <w:left w:val="none" w:sz="0" w:space="0" w:color="auto"/>
        <w:bottom w:val="none" w:sz="0" w:space="0" w:color="auto"/>
        <w:right w:val="none" w:sz="0" w:space="0" w:color="auto"/>
      </w:divBdr>
    </w:div>
    <w:div w:id="2120055346">
      <w:bodyDiv w:val="1"/>
      <w:marLeft w:val="0"/>
      <w:marRight w:val="0"/>
      <w:marTop w:val="0"/>
      <w:marBottom w:val="0"/>
      <w:divBdr>
        <w:top w:val="none" w:sz="0" w:space="0" w:color="auto"/>
        <w:left w:val="none" w:sz="0" w:space="0" w:color="auto"/>
        <w:bottom w:val="none" w:sz="0" w:space="0" w:color="auto"/>
        <w:right w:val="none" w:sz="0" w:space="0" w:color="auto"/>
      </w:divBdr>
    </w:div>
    <w:div w:id="2120682024">
      <w:bodyDiv w:val="1"/>
      <w:marLeft w:val="0"/>
      <w:marRight w:val="0"/>
      <w:marTop w:val="0"/>
      <w:marBottom w:val="0"/>
      <w:divBdr>
        <w:top w:val="none" w:sz="0" w:space="0" w:color="auto"/>
        <w:left w:val="none" w:sz="0" w:space="0" w:color="auto"/>
        <w:bottom w:val="none" w:sz="0" w:space="0" w:color="auto"/>
        <w:right w:val="none" w:sz="0" w:space="0" w:color="auto"/>
      </w:divBdr>
    </w:div>
    <w:div w:id="2124959758">
      <w:bodyDiv w:val="1"/>
      <w:marLeft w:val="0"/>
      <w:marRight w:val="0"/>
      <w:marTop w:val="0"/>
      <w:marBottom w:val="0"/>
      <w:divBdr>
        <w:top w:val="none" w:sz="0" w:space="0" w:color="auto"/>
        <w:left w:val="none" w:sz="0" w:space="0" w:color="auto"/>
        <w:bottom w:val="none" w:sz="0" w:space="0" w:color="auto"/>
        <w:right w:val="none" w:sz="0" w:space="0" w:color="auto"/>
      </w:divBdr>
    </w:div>
    <w:div w:id="2135295600">
      <w:bodyDiv w:val="1"/>
      <w:marLeft w:val="0"/>
      <w:marRight w:val="0"/>
      <w:marTop w:val="0"/>
      <w:marBottom w:val="0"/>
      <w:divBdr>
        <w:top w:val="none" w:sz="0" w:space="0" w:color="auto"/>
        <w:left w:val="none" w:sz="0" w:space="0" w:color="auto"/>
        <w:bottom w:val="none" w:sz="0" w:space="0" w:color="auto"/>
        <w:right w:val="none" w:sz="0" w:space="0" w:color="auto"/>
      </w:divBdr>
    </w:div>
    <w:div w:id="21419897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emf"/><Relationship Id="rId18" Type="http://schemas.openxmlformats.org/officeDocument/2006/relationships/image" Target="media/image9.jpeg"/><Relationship Id="rId26" Type="http://schemas.openxmlformats.org/officeDocument/2006/relationships/image" Target="media/image17.png"/><Relationship Id="rId39" Type="http://schemas.openxmlformats.org/officeDocument/2006/relationships/image" Target="media/image30.png"/><Relationship Id="rId21" Type="http://schemas.openxmlformats.org/officeDocument/2006/relationships/image" Target="media/image12.png"/><Relationship Id="rId34" Type="http://schemas.openxmlformats.org/officeDocument/2006/relationships/image" Target="media/image25.jpeg"/><Relationship Id="rId42" Type="http://schemas.openxmlformats.org/officeDocument/2006/relationships/image" Target="media/image33.jpeg"/><Relationship Id="rId47" Type="http://schemas.openxmlformats.org/officeDocument/2006/relationships/footer" Target="footer2.xml"/><Relationship Id="rId50"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7.jpeg"/><Relationship Id="rId29" Type="http://schemas.openxmlformats.org/officeDocument/2006/relationships/image" Target="media/image20.png"/><Relationship Id="rId11" Type="http://schemas.openxmlformats.org/officeDocument/2006/relationships/hyperlink" Target="file:////Users/hahoang/Desktop/2025/8.%20Oxfarm_Soc%20Trang_6.2025/5.%20Everluation%20report%20&amp;%20Story%20telling_draft%201_29.7/OXFARM_Report%20of%20STORY%20TELLING_Ha_12.08.docx" TargetMode="External"/><Relationship Id="rId24" Type="http://schemas.openxmlformats.org/officeDocument/2006/relationships/image" Target="media/image15.jpeg"/><Relationship Id="rId32" Type="http://schemas.openxmlformats.org/officeDocument/2006/relationships/image" Target="media/image23.png"/><Relationship Id="rId37" Type="http://schemas.openxmlformats.org/officeDocument/2006/relationships/image" Target="media/image28.jpeg"/><Relationship Id="rId40" Type="http://schemas.openxmlformats.org/officeDocument/2006/relationships/image" Target="media/image31.jpeg"/><Relationship Id="rId45"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image" Target="media/image27.jpeg"/><Relationship Id="rId49" Type="http://schemas.openxmlformats.org/officeDocument/2006/relationships/footer" Target="footer3.xml"/><Relationship Id="rId10" Type="http://schemas.openxmlformats.org/officeDocument/2006/relationships/image" Target="media/image2.png"/><Relationship Id="rId19" Type="http://schemas.openxmlformats.org/officeDocument/2006/relationships/image" Target="media/image10.png"/><Relationship Id="rId31" Type="http://schemas.openxmlformats.org/officeDocument/2006/relationships/image" Target="media/image22.png"/><Relationship Id="rId44"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header" Target="header3.xml"/><Relationship Id="rId8" Type="http://schemas.openxmlformats.org/officeDocument/2006/relationships/endnotes" Target="endnotes.xml"/><Relationship Id="rId51" Type="http://schemas.openxmlformats.org/officeDocument/2006/relationships/theme" Target="theme/theme1.xml"/><Relationship Id="rId3" Type="http://schemas.openxmlformats.org/officeDocument/2006/relationships/numbering" Target="numbering.xml"/><Relationship Id="rId12" Type="http://schemas.openxmlformats.org/officeDocument/2006/relationships/image" Target="media/image3.png"/><Relationship Id="rId17" Type="http://schemas.openxmlformats.org/officeDocument/2006/relationships/image" Target="media/image8.jpe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jpeg"/><Relationship Id="rId46" Type="http://schemas.openxmlformats.org/officeDocument/2006/relationships/footer" Target="footer1.xml"/><Relationship Id="rId20" Type="http://schemas.openxmlformats.org/officeDocument/2006/relationships/image" Target="media/image11.png"/><Relationship Id="rId41" Type="http://schemas.openxmlformats.org/officeDocument/2006/relationships/image" Target="media/image32.emf"/><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SENK+lxwpuoBIpSeKeA4R8czZrw==">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</go:docsCustomData>
</go:gDocsCustomXmlDataStorage>
</file>

<file path=customXml/itemProps1.xml><?xml version="1.0" encoding="utf-8"?>
<ds:datastoreItem xmlns:ds="http://schemas.openxmlformats.org/officeDocument/2006/customXml" ds:itemID="{96209B98-7ED8-42AB-B6D5-8A55BC7E08E4}">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195</TotalTime>
  <Pages>34</Pages>
  <Words>9995</Words>
  <Characters>58358</Characters>
  <Application>Microsoft Office Word</Application>
  <DocSecurity>0</DocSecurity>
  <Lines>1577</Lines>
  <Paragraphs>923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Bac GIA</dc:creator>
  <cp:keywords/>
  <dc:description/>
  <cp:lastModifiedBy>Donna Mcskimming</cp:lastModifiedBy>
  <cp:revision>109</cp:revision>
  <dcterms:created xsi:type="dcterms:W3CDTF">2025-08-15T04:22:00Z</dcterms:created>
  <dcterms:modified xsi:type="dcterms:W3CDTF">2025-08-22T09:00:00Z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3a24863e-3f59-4948-bb65-f31ec19c2504</vt:lpwstr>
  </property>
</Properties>
</file>